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 w:val="32"/>
          <w:szCs w:val="32"/>
          <w:lang w:eastAsia="zh-CN"/>
        </w:rPr>
      </w:pPr>
    </w:p>
    <w:p>
      <w:pPr>
        <w:rPr>
          <w:rFonts w:hint="eastAsia" w:ascii="CESI黑体-GB13000" w:hAnsi="CESI黑体-GB13000" w:eastAsia="CESI黑体-GB13000" w:cs="CESI黑体-GB13000"/>
          <w:lang w:val="en-US" w:eastAsia="zh-CN"/>
        </w:rPr>
      </w:pPr>
      <w:r>
        <w:rPr>
          <w:rFonts w:hint="eastAsia" w:ascii="CESI黑体-GB13000" w:hAnsi="CESI黑体-GB13000" w:eastAsia="CESI黑体-GB13000" w:cs="CESI黑体-GB13000"/>
          <w:lang w:val="en-US" w:eastAsia="zh-CN"/>
        </w:rPr>
        <w:t>附件1</w:t>
      </w:r>
    </w:p>
    <w:p>
      <w:pPr>
        <w:widowControl/>
        <w:snapToGrid w:val="0"/>
        <w:spacing w:after="160" w:line="259" w:lineRule="auto"/>
        <w:ind w:firstLine="0"/>
        <w:jc w:val="center"/>
        <w:rPr>
          <w:rFonts w:ascii="方正小标宋简体" w:hAnsi="华文中宋" w:eastAsia="方正小标宋简体" w:cs="华文中宋"/>
          <w:b w:val="0"/>
          <w:bCs w:val="0"/>
          <w:kern w:val="0"/>
          <w:sz w:val="44"/>
          <w:szCs w:val="44"/>
          <w:lang w:val="en-CA"/>
        </w:rPr>
      </w:pPr>
      <w:r>
        <w:rPr>
          <w:b w:val="0"/>
          <w:bCs w:val="0"/>
          <w:sz w:val="44"/>
          <w:szCs w:val="44"/>
        </w:rPr>
        <w:pict>
          <v:rect id="_x0000_s1030" o:spid="_x0000_s1030" o:spt="1" style="position:absolute;left:0pt;margin-left:473.55pt;margin-top:34.6pt;height:19.2pt;width:147.55pt;z-index:251659264;mso-width-relative:page;mso-height-relative:page;" fillcolor="#FFFFFF" filled="t" stroked="t" coordsize="21600,21600" o:gfxdata="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FgAAAGRycy9QSwECFAAUAAAACACHTuJA&#10;g1OGhtgAAAALAQAADwAAAAAAAAABACAAAAA4AAAAZHJzL2Rvd25yZXYueG1sUEsBAhQAFAAAAAgA&#10;h07iQFXvPAAPAgAAEwQAAA4AAAAAAAAAAQAgAAAAPQEAAGRycy9lMm9Eb2MueG1sUEsFBgAAAAAG&#10;AAYAWQEAAL4FAAAAAA==&#10;">
            <v:path/>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ind w:left="0" w:firstLine="0"/>
                    <w:jc w:val="center"/>
                    <w:textAlignment w:val="auto"/>
                    <w:rPr>
                      <w:rFonts w:hint="eastAsia" w:ascii="仿宋" w:hAnsi="仿宋" w:eastAsia="仿宋"/>
                      <w:sz w:val="18"/>
                      <w:szCs w:val="18"/>
                      <w:lang w:val="en-US" w:eastAsia="zh-CN"/>
                    </w:rPr>
                  </w:pPr>
                  <w:r>
                    <w:rPr>
                      <w:rFonts w:hint="eastAsia" w:ascii="仿宋" w:hAnsi="仿宋" w:eastAsia="仿宋"/>
                      <w:sz w:val="18"/>
                      <w:szCs w:val="18"/>
                      <w:lang w:val="en-US" w:eastAsia="zh-CN"/>
                    </w:rPr>
                    <w:t>市</w:t>
                  </w:r>
                  <w:r>
                    <w:rPr>
                      <w:rFonts w:hint="eastAsia" w:ascii="仿宋" w:hAnsi="仿宋" w:eastAsia="仿宋"/>
                      <w:sz w:val="18"/>
                      <w:szCs w:val="18"/>
                    </w:rPr>
                    <w:t>重污染天气应急指挥部</w:t>
                  </w:r>
                  <w:r>
                    <w:rPr>
                      <w:rFonts w:hint="eastAsia" w:ascii="仿宋" w:hAnsi="仿宋" w:eastAsia="仿宋"/>
                      <w:sz w:val="18"/>
                      <w:szCs w:val="18"/>
                      <w:lang w:val="en-US" w:eastAsia="zh-CN"/>
                    </w:rPr>
                    <w:t>办公室</w:t>
                  </w:r>
                </w:p>
              </w:txbxContent>
            </v:textbox>
          </v:rect>
        </w:pict>
      </w:r>
      <w:r>
        <w:rPr>
          <w:rFonts w:hint="eastAsia" w:ascii="方正小标宋简体" w:hAnsi="华文中宋" w:eastAsia="方正小标宋简体" w:cs="华文中宋"/>
          <w:b w:val="0"/>
          <w:bCs w:val="0"/>
          <w:kern w:val="0"/>
          <w:sz w:val="44"/>
          <w:szCs w:val="44"/>
          <w:lang w:val="en-US" w:eastAsia="zh-CN"/>
        </w:rPr>
        <w:t>吕梁</w:t>
      </w:r>
      <w:r>
        <w:rPr>
          <w:rFonts w:hint="eastAsia" w:ascii="方正小标宋简体" w:hAnsi="华文中宋" w:eastAsia="方正小标宋简体" w:cs="华文中宋"/>
          <w:b w:val="0"/>
          <w:bCs w:val="0"/>
          <w:kern w:val="0"/>
          <w:sz w:val="44"/>
          <w:szCs w:val="44"/>
          <w:lang w:val="en-CA"/>
        </w:rPr>
        <w:t>市重污染天气应急组织机构图</w:t>
      </w:r>
    </w:p>
    <w:p>
      <w:pPr>
        <w:widowControl/>
        <w:snapToGrid w:val="0"/>
        <w:spacing w:line="300" w:lineRule="exact"/>
        <w:ind w:firstLine="0"/>
        <w:jc w:val="left"/>
        <w:rPr>
          <w:rFonts w:ascii="仿宋_GB2312" w:hAnsi="Calibri" w:cs="宋体"/>
          <w:kern w:val="0"/>
          <w:sz w:val="32"/>
          <w:szCs w:val="32"/>
          <w:lang w:val="en-CA"/>
        </w:rPr>
      </w:pPr>
      <w:r>
        <w:rPr>
          <w:rFonts w:hint="eastAsia" w:ascii="仿宋_GB2312" w:hAnsi="Calibri" w:cs="宋体"/>
          <w:kern w:val="0"/>
          <w:sz w:val="32"/>
          <w:szCs w:val="32"/>
        </w:rPr>
        <w:pict>
          <v:line id="直接连接符 59" o:spid="_x0000_s1031" o:spt="20" style="position:absolute;left:0pt;margin-left:445.4pt;margin-top:6.9pt;height:116.9pt;width:0.95pt;z-index:251659264;mso-width-relative:page;mso-height-relative:page;" filled="f" stroked="t" coordsize="21600,21600" o:gfxdata="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FgAAAGRycy9QSwECFAAUAAAACACHTuJA&#10;2ypk4toAAAAKAQAADwAAAAAAAAABACAAAAA4AAAAZHJzL2Rvd25yZXYueG1sUEsBAhQAFAAAAAgA&#10;h07iQKbuhjcNAgAA5QMAAA4AAAAAAAAAAQAgAAAAPwEAAGRycy9lMm9Eb2MueG1sUEsFBgAAAAAG&#10;AAYAWQEAAL4FAAAAAA==&#10;">
            <v:path arrowok="t"/>
            <v:fill on="f" focussize="0,0"/>
            <v:stroke weight="1pt" color="#000000" joinstyle="round"/>
            <v:imagedata o:title=""/>
            <o:lock v:ext="edit" aspectratio="f"/>
          </v:line>
        </w:pict>
      </w:r>
      <w:r>
        <w:rPr>
          <w:sz w:val="32"/>
        </w:rPr>
        <w:pict>
          <v:shape id="_x0000_s1032" o:spid="_x0000_s1032" o:spt="67" type="#_x0000_t67" style="position:absolute;left:0pt;flip:x;margin-left:457.75pt;margin-top:-5.4pt;height:25.8pt;width:7pt;rotation:5898240f;z-index:251659264;mso-width-relative:page;mso-height-relative:page;" fillcolor="#000000" filled="t" stroked="t" coordsize="21600,21600" o:gfxdata="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BYAAABkcnMvUEsBAhQAFAAAAAgAh07iQJIPdprZ&#10;AAAACgEAAA8AAAAAAAAAAQAgAAAAOAAAAGRycy9kb3ducmV2LnhtbFBLAQIUABQAAAAIAIdO4kBV&#10;CD6EQgIAAHgEAAAOAAAAAAAAAAEAIAAAAD4BAABkcnMvZTJvRG9jLnhtbFBLBQYAAAAABgAGAFkB&#10;AADyBQAAAAA=&#10;" adj="15818,10800">
            <v:path/>
            <v:fill on="t" focussize="0,0"/>
            <v:stroke color="#000000" joinstyle="miter"/>
            <v:imagedata o:title=""/>
            <o:lock v:ext="edit" aspectratio="f"/>
          </v:shape>
        </w:pict>
      </w:r>
      <w:r>
        <w:rPr>
          <w:sz w:val="32"/>
        </w:rPr>
        <w:pict>
          <v:rect id="文本框 86" o:spid="_x0000_s1033" o:spt="1" style="position:absolute;left:0pt;margin-left:253.4pt;margin-top:8.85pt;height:22.95pt;width:137.8pt;z-index:251659264;mso-width-relative:page;mso-height-relative:page;" fillcolor="#FFFFFF" filled="t" stroked="t" coordsize="21600,21600" o:gfxdata="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FgAAAGRycy9QSwECFAAUAAAACACHTuJA&#10;J2j4xNgAAAAJAQAADwAAAAAAAAABACAAAAA4AAAAZHJzL2Rvd25yZXYueG1sUEsBAhQAFAAAAAgA&#10;h07iQDXwWUIPAgAAEwQAAA4AAAAAAAAAAQAgAAAAPQEAAGRycy9lMm9Eb2MueG1sUEsFBgAAAAAG&#10;AAYAWQEAAL4FAAAAAA==&#10;">
            <v:path/>
            <v:fill on="t" focussize="0,0"/>
            <v:stroke color="#000000" joinstyle="miter"/>
            <v:imagedata o:title=""/>
            <o:lock v:ext="edit" aspectratio="f"/>
            <v:textbox>
              <w:txbxContent>
                <w:p>
                  <w:pPr>
                    <w:spacing w:line="240" w:lineRule="exact"/>
                    <w:ind w:left="0" w:firstLine="0"/>
                    <w:jc w:val="center"/>
                    <w:rPr>
                      <w:rFonts w:ascii="仿宋" w:hAnsi="仿宋" w:eastAsia="仿宋"/>
                      <w:sz w:val="18"/>
                      <w:szCs w:val="18"/>
                    </w:rPr>
                  </w:pPr>
                  <w:r>
                    <w:rPr>
                      <w:rFonts w:hint="eastAsia" w:ascii="仿宋" w:hAnsi="仿宋" w:eastAsia="仿宋"/>
                      <w:sz w:val="18"/>
                      <w:szCs w:val="18"/>
                      <w:lang w:val="en-US" w:eastAsia="zh-CN"/>
                    </w:rPr>
                    <w:t>吕梁</w:t>
                  </w:r>
                  <w:r>
                    <w:rPr>
                      <w:rFonts w:hint="eastAsia" w:ascii="仿宋" w:hAnsi="仿宋" w:eastAsia="仿宋"/>
                      <w:sz w:val="18"/>
                      <w:szCs w:val="18"/>
                    </w:rPr>
                    <w:t>市重污染天气应急指挥部</w:t>
                  </w:r>
                </w:p>
              </w:txbxContent>
            </v:textbox>
          </v:rect>
        </w:pict>
      </w:r>
      <w:r>
        <w:rPr>
          <w:rFonts w:ascii="仿宋_GB2312" w:hAnsi="Calibri" w:cs="宋体"/>
          <w:kern w:val="0"/>
          <w:sz w:val="32"/>
          <w:szCs w:val="32"/>
          <w:lang w:val="en-CA"/>
        </w:rPr>
        <w:t xml:space="preserve"> </w:t>
      </w:r>
    </w:p>
    <w:p>
      <w:pPr>
        <w:widowControl/>
        <w:snapToGrid w:val="0"/>
        <w:spacing w:after="160" w:line="259" w:lineRule="auto"/>
        <w:ind w:firstLine="0"/>
        <w:jc w:val="left"/>
        <w:rPr>
          <w:rFonts w:ascii="仿宋_GB2312" w:hAnsi="Calibri" w:cs="宋体"/>
          <w:kern w:val="0"/>
          <w:sz w:val="32"/>
          <w:szCs w:val="32"/>
          <w:lang w:val="en-CA"/>
        </w:rPr>
      </w:pPr>
      <w:r>
        <w:pict>
          <v:shape id="_x0000_s1026" o:spid="_x0000_s1026" o:spt="202" type="#_x0000_t202" style="position:absolute;left:0pt;margin-left:8.4pt;margin-top:144.35pt;height:6pt;width:20.95pt;mso-position-horizontal-relative:margin;mso-position-vertical-relative:margin;z-index:251660288;mso-width-relative:page;mso-height-relative:page;" fillcolor="#FFFFFF" filled="t" stroked="f" coordsize="21600,21600">
            <v:path/>
            <v:fill on="t" color2="#FFFFFF" focussize="0,0"/>
            <v:stroke on="f"/>
            <v:imagedata o:title=""/>
            <o:lock v:ext="edit" aspectratio="f"/>
            <v:textbox inset="0mm,0mm,0mm,0mm">
              <w:txbxContent>
                <w:p>
                  <w:pPr>
                    <w:keepNext w:val="0"/>
                    <w:keepLines w:val="0"/>
                    <w:widowControl w:val="0"/>
                    <w:suppressLineNumbers w:val="0"/>
                    <w:spacing w:before="0" w:beforeAutospacing="0" w:after="0" w:afterAutospacing="0" w:line="0" w:lineRule="atLeast"/>
                    <w:ind w:left="0" w:right="0"/>
                    <w:jc w:val="center"/>
                    <w:textAlignment w:val="center"/>
                    <w:rPr>
                      <w:rFonts w:eastAsia="方正小标宋简体"/>
                      <w:b/>
                      <w:bCs w:val="0"/>
                      <w:color w:val="FF0000"/>
                      <w:sz w:val="52"/>
                      <w:szCs w:val="20"/>
                      <w:lang w:val="en-US"/>
                    </w:rPr>
                  </w:pPr>
                  <w:r>
                    <w:rPr>
                      <w:rFonts w:hint="eastAsia" w:ascii="方正小标宋简体" w:hAnsi="Times New Roman" w:eastAsia="方正小标宋简体" w:cs="方正小标宋简体"/>
                      <w:color w:val="FF0000"/>
                      <w:spacing w:val="10"/>
                      <w:w w:val="75"/>
                      <w:kern w:val="2"/>
                      <w:sz w:val="90"/>
                      <w:szCs w:val="20"/>
                      <w:lang w:val="en-US" w:eastAsia="zh-CN" w:bidi="ar"/>
                    </w:rPr>
                    <w:t>吕梁市人民政府办公室文件</w:t>
                  </w:r>
                </w:p>
                <w:p>
                  <w:pPr>
                    <w:jc w:val="center"/>
                    <w:rPr>
                      <w:rFonts w:hint="eastAsia" w:ascii="方正小标宋简体" w:eastAsia="方正小标宋简体"/>
                      <w:snapToGrid w:val="0"/>
                      <w:color w:val="FF0000"/>
                      <w:spacing w:val="50"/>
                      <w:position w:val="60"/>
                      <w:sz w:val="80"/>
                      <w:szCs w:val="80"/>
                    </w:rPr>
                  </w:pPr>
                </w:p>
              </w:txbxContent>
            </v:textbox>
          </v:shape>
        </w:pict>
      </w:r>
      <w:r>
        <w:rPr>
          <w:sz w:val="32"/>
        </w:rPr>
        <w:pict>
          <v:shape id="_x0000_s1034" o:spid="_x0000_s1034" o:spt="67" type="#_x0000_t67" style="position:absolute;left:0pt;flip:x;margin-left:457pt;margin-top:2.3pt;height:25.8pt;width:7pt;rotation:5898240f;z-index:251659264;mso-width-relative:page;mso-height-relative:page;" fillcolor="#000000" filled="t" stroked="t" coordsize="21600,21600" o:gfxdata="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FgAAAGRycy9QSwECFAAUAAAACACHTuJAeDzb/dgA&#10;AAAIAQAADwAAAAAAAAABACAAAAA4AAAAZHJzL2Rvd25yZXYueG1sUEsBAhQAFAAAAAgAh07iQJ9+&#10;ck1CAgAAeQQAAA4AAAAAAAAAAQAgAAAAPQEAAGRycy9lMm9Eb2MueG1sUEsFBgAAAAAGAAYAWQEA&#10;APEFAAAAAA==&#10;" adj="15818,10800">
            <v:path/>
            <v:fill on="t" focussize="0,0"/>
            <v:stroke color="#000000" joinstyle="miter"/>
            <v:imagedata o:title=""/>
            <o:lock v:ext="edit" aspectratio="f"/>
          </v:shape>
        </w:pict>
      </w:r>
      <w:r>
        <w:rPr>
          <w:sz w:val="32"/>
        </w:rPr>
        <w:pict>
          <v:rect id="_x0000_s1035" o:spid="_x0000_s1035" o:spt="1" style="position:absolute;left:0pt;margin-left:473.55pt;margin-top:6.05pt;height:19.2pt;width:147.55pt;z-index:251659264;mso-width-relative:page;mso-height-relative:page;" fillcolor="#FFFFFF" filled="t" stroked="t" coordsize="21600,21600" o:gfxdata="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EftI0fYAAAACgEAAA8AAAAAAAAAAQAgAAAAOAAAAGRycy9kb3ducmV2LnhtbFBLAQIUABQA&#10;AAAIAIdO4kBV7Q2DEwIAABQEAAAOAAAAAAAAAAEAIAAAAD0BAABkcnMvZTJvRG9jLnhtbFBLBQYA&#10;AAAABgAGAFkBAADCBQAAAAA=&#10;">
            <v:path/>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ind w:left="0" w:firstLine="0"/>
                    <w:jc w:val="center"/>
                    <w:textAlignment w:val="auto"/>
                    <w:rPr>
                      <w:rFonts w:ascii="仿宋" w:hAnsi="仿宋" w:eastAsia="仿宋"/>
                      <w:sz w:val="18"/>
                      <w:szCs w:val="18"/>
                    </w:rPr>
                  </w:pPr>
                  <w:r>
                    <w:rPr>
                      <w:rFonts w:hint="eastAsia" w:ascii="仿宋" w:hAnsi="仿宋" w:eastAsia="仿宋"/>
                      <w:sz w:val="18"/>
                      <w:szCs w:val="18"/>
                      <w:lang w:val="en-US" w:eastAsia="zh-CN"/>
                    </w:rPr>
                    <w:t>预</w:t>
                  </w:r>
                  <w:r>
                    <w:rPr>
                      <w:rFonts w:hint="eastAsia" w:ascii="仿宋" w:hAnsi="仿宋" w:eastAsia="仿宋"/>
                      <w:sz w:val="18"/>
                      <w:szCs w:val="18"/>
                    </w:rPr>
                    <w:t>测预警组</w:t>
                  </w:r>
                </w:p>
                <w:p/>
              </w:txbxContent>
            </v:textbox>
          </v:rect>
        </w:pict>
      </w:r>
      <w:r>
        <w:rPr>
          <w:sz w:val="32"/>
        </w:rPr>
        <w:pict>
          <v:rect id="_x0000_s1036" o:spid="_x0000_s1036" o:spt="1" style="position:absolute;left:0pt;margin-left:474.3pt;margin-top:28.55pt;height:19.2pt;width:146.85pt;z-index:251659264;mso-width-relative:page;mso-height-relative:page;" fillcolor="#FFFFFF" filled="t" stroked="t" coordsize="21600,21600" o:gfxdata="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BcwuAy2AAAAAoBAAAPAAAAAAAAAAEAIAAAADgAAABkcnMvZG93bnJldi54bWxQSwECFAAU&#10;AAAACACHTuJAlrujRBQCAAAUBAAADgAAAAAAAAABACAAAAA9AQAAZHJzL2Uyb0RvYy54bWxQSwUG&#10;AAAAAAYABgBZAQAAwwUAAAAA&#10;">
            <v:path/>
            <v:fill on="t" focussize="0,0"/>
            <v:stroke color="#000000" joinstyle="miter"/>
            <v:imagedata o:title=""/>
            <o:lock v:ext="edit" aspectratio="f"/>
            <v:textbox>
              <w:txbxContent>
                <w:p>
                  <w:pPr>
                    <w:jc w:val="center"/>
                  </w:pPr>
                  <w:r>
                    <w:rPr>
                      <w:rFonts w:hint="eastAsia" w:ascii="仿宋" w:hAnsi="仿宋" w:eastAsia="仿宋"/>
                      <w:sz w:val="18"/>
                      <w:szCs w:val="18"/>
                    </w:rPr>
                    <w:t>督导检查组</w:t>
                  </w:r>
                </w:p>
              </w:txbxContent>
            </v:textbox>
          </v:rect>
        </w:pict>
      </w:r>
      <w:r>
        <w:rPr>
          <w:sz w:val="32"/>
        </w:rPr>
        <w:pict>
          <v:line id="直线 164" o:spid="_x0000_s1037" o:spt="20" style="position:absolute;left:0pt;margin-left:322.55pt;margin-top:15.15pt;height:130.4pt;width:0.65pt;z-index:251659264;mso-width-relative:page;mso-height-relative:page;" filled="f" stroked="t" coordsize="21600,21600" o:gfxdata="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FgAAAGRycy9QSwECFAAUAAAACACHTuJAm2ZCNdgAAAAKAQAADwAA&#10;AAAAAAABACAAAAA4AAAAZHJzL2Rvd25yZXYueG1sUEsBAhQAFAAAAAgAh07iQOUBwFIAAgAA3AMA&#10;AA4AAAAAAAAAAQAgAAAAPQEAAGRycy9lMm9Eb2MueG1sUEsFBgAAAAAGAAYAWQEAAK8FAAAAAA==&#10;">
            <v:path arrowok="t"/>
            <v:fill on="f" focussize="0,0"/>
            <v:stroke color="#000000" joinstyle="round"/>
            <v:imagedata o:title=""/>
            <o:lock v:ext="edit" aspectratio="f"/>
          </v:line>
        </w:pict>
      </w:r>
      <w:r>
        <w:rPr>
          <w:rFonts w:hint="eastAsia" w:ascii="仿宋_GB2312" w:hAnsi="Calibri" w:cs="宋体"/>
          <w:kern w:val="0"/>
          <w:sz w:val="32"/>
          <w:szCs w:val="32"/>
          <w:lang w:val="en-CA"/>
        </w:rPr>
        <w:t xml:space="preserve"> </w:t>
      </w:r>
    </w:p>
    <w:p>
      <w:pPr>
        <w:widowControl/>
        <w:snapToGrid w:val="0"/>
        <w:spacing w:after="160" w:line="259" w:lineRule="auto"/>
        <w:ind w:firstLine="0"/>
        <w:jc w:val="left"/>
        <w:rPr>
          <w:rFonts w:ascii="仿宋_GB2312" w:hAnsi="Calibri" w:cs="宋体"/>
          <w:kern w:val="0"/>
          <w:sz w:val="32"/>
          <w:szCs w:val="32"/>
          <w:lang w:val="en-CA"/>
        </w:rPr>
      </w:pPr>
      <w:r>
        <w:pict>
          <v:shape id="_x0000_s1038" o:spid="_x0000_s1038" o:spt="67" type="#_x0000_t67" style="position:absolute;left:0pt;flip:x;margin-left:456.95pt;margin-top:-4.8pt;height:25.8pt;width:7pt;rotation:5898240f;z-index:251659264;mso-width-relative:page;mso-height-relative:page;" fillcolor="#000000" filled="t" stroked="t" coordsize="21600,21600" o:gfxdata="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WAAAAZHJzL1BLAQIUABQAAAAIAIdO4kB1fbds&#10;2gAAAAkBAAAPAAAAAAAAAAEAIAAAADgAAABkcnMvZG93bnJldi54bWxQSwECFAAUAAAACACHTuJA&#10;evMQP0ICAAB5BAAADgAAAAAAAAABACAAAAA/AQAAZHJzL2Uyb0RvYy54bWxQSwUGAAAAAAYABgBZ&#10;AQAA8wUAAAAA&#10;" adj="15812,10800">
            <v:path/>
            <v:fill on="t" focussize="0,0"/>
            <v:stroke color="#000000" joinstyle="miter"/>
            <v:imagedata o:title=""/>
            <o:lock v:ext="edit" aspectratio="f"/>
          </v:shape>
        </w:pict>
      </w:r>
      <w:r>
        <w:rPr>
          <w:sz w:val="32"/>
        </w:rPr>
        <w:pict>
          <v:shape id="_x0000_s1039" o:spid="_x0000_s1039" o:spt="67" type="#_x0000_t67" style="position:absolute;left:0pt;flip:x;margin-left:457.75pt;margin-top:19.2pt;height:25.8pt;width:7pt;rotation:5898240f;z-index:251659264;mso-width-relative:page;mso-height-relative:page;" fillcolor="#000000" filled="t" stroked="t" coordsize="21600,21600" o:gfxdata="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FgAAAGRycy9QSwECFAAUAAAACACHTuJAB7kkU9gA&#10;AAAJAQAADwAAAAAAAAABACAAAAA4AAAAZHJzL2Rvd25yZXYueG1sUEsBAhQAFAAAAAgAh07iQDKa&#10;6m9CAgAAeQQAAA4AAAAAAAAAAQAgAAAAPQEAAGRycy9lMm9Eb2MueG1sUEsFBgAAAAAGAAYAWQEA&#10;APEFAAAAAA==&#10;" adj="15818,10800">
            <v:path/>
            <v:fill on="t" focussize="0,0"/>
            <v:stroke color="#000000" joinstyle="miter"/>
            <v:imagedata o:title=""/>
            <o:lock v:ext="edit" aspectratio="f"/>
          </v:shape>
        </w:pict>
      </w:r>
      <w:r>
        <w:rPr>
          <w:sz w:val="32"/>
        </w:rPr>
        <w:pict>
          <v:rect id="文本框 90" o:spid="_x0000_s1040" o:spt="1" style="position:absolute;left:0pt;margin-left:475pt;margin-top:22.9pt;height:19.2pt;width:146.8pt;z-index:251659264;mso-width-relative:page;mso-height-relative:page;" fillcolor="#FFFFFF" filled="t" stroked="t" coordsize="21600,21600" o:gfxdata="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DOFuUA2QAAAAoBAAAPAAAAAAAAAAEAIAAAADgAAABkcnMvZG93bnJldi54bWxQSwECFAAU&#10;AAAACACHTuJAyeI9CRMCAAAUBAAADgAAAAAAAAABACAAAAA+AQAAZHJzL2Uyb0RvYy54bWxQSwUG&#10;AAAAAAYABgBZAQAAwwUAAAAA&#10;">
            <v:path/>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ind w:left="0" w:firstLine="0"/>
                    <w:jc w:val="center"/>
                    <w:textAlignment w:val="auto"/>
                    <w:rPr>
                      <w:rFonts w:ascii="仿宋" w:hAnsi="仿宋" w:eastAsia="仿宋"/>
                      <w:sz w:val="18"/>
                      <w:szCs w:val="18"/>
                    </w:rPr>
                  </w:pPr>
                  <w:r>
                    <w:rPr>
                      <w:rFonts w:hint="eastAsia" w:ascii="仿宋" w:hAnsi="仿宋" w:eastAsia="仿宋"/>
                      <w:sz w:val="18"/>
                      <w:szCs w:val="18"/>
                    </w:rPr>
                    <w:t>宣传报道组</w:t>
                  </w:r>
                </w:p>
              </w:txbxContent>
            </v:textbox>
          </v:rect>
        </w:pict>
      </w:r>
      <w:r>
        <w:rPr>
          <w:sz w:val="32"/>
        </w:rPr>
        <w:pict>
          <v:line id="直线 283" o:spid="_x0000_s1041" o:spt="20" style="position:absolute;left:0pt;flip:x;margin-left:322.6pt;margin-top:28.35pt;height:0.05pt;width:121.75pt;z-index:251659264;mso-width-relative:page;mso-height-relative:page;" filled="f" stroked="t" coordsize="21600,21600" o:gfxdata="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BYAAABkcnMvUEsBAhQAFAAAAAgAh07i&#10;QPHTRxHYAAAACQEAAA8AAAAAAAAAAQAgAAAAOAAAAGRycy9kb3ducmV2LnhtbFBLAQIUABQAAAAI&#10;AIdO4kChjnIREAIAAPgDAAAOAAAAAAAAAAEAIAAAAD0BAABkcnMvZTJvRG9jLnhtbFBLBQYAAAAA&#10;BgAGAFkBAAC/BQAAAAA=&#10;">
            <v:path arrowok="t"/>
            <v:fill on="f" focussize="0,0"/>
            <v:stroke weight="1pt" color="#000000" joinstyle="round"/>
            <v:imagedata o:title=""/>
            <o:lock v:ext="edit" aspectratio="f"/>
          </v:line>
        </w:pict>
      </w:r>
      <w:r>
        <w:rPr>
          <w:rFonts w:hint="eastAsia" w:ascii="仿宋_GB2312" w:hAnsi="Calibri" w:cs="宋体"/>
          <w:kern w:val="0"/>
          <w:sz w:val="32"/>
          <w:szCs w:val="32"/>
          <w:lang w:val="en-CA"/>
        </w:rPr>
        <w:t xml:space="preserve"> </w:t>
      </w:r>
    </w:p>
    <w:p>
      <w:pPr>
        <w:widowControl/>
        <w:snapToGrid w:val="0"/>
        <w:spacing w:after="160" w:line="259" w:lineRule="auto"/>
        <w:ind w:firstLine="0"/>
        <w:jc w:val="left"/>
        <w:rPr>
          <w:rFonts w:ascii="仿宋_GB2312" w:hAnsi="Calibri" w:cs="宋体"/>
          <w:kern w:val="0"/>
          <w:sz w:val="32"/>
          <w:szCs w:val="32"/>
          <w:lang w:val="en-CA"/>
        </w:rPr>
      </w:pPr>
      <w:r>
        <w:pict>
          <v:shape id="自选图形 277" o:spid="_x0000_s1042" o:spt="67" type="#_x0000_t67" style="position:absolute;left:0pt;flip:x;margin-left:457.95pt;margin-top:12.05pt;height:25.8pt;width:7pt;rotation:5898240f;z-index:251659264;mso-width-relative:page;mso-height-relative:page;" fillcolor="#000000" filled="t" stroked="t" coordsize="21600,21600" o:gfxdata="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WAAAAZHJzL1BLAQIUABQAAAAIAIdO4kCi8mix&#10;2gAAAAkBAAAPAAAAAAAAAAEAIAAAADgAAABkcnMvZG93bnJldi54bWxQSwECFAAUAAAACACHTuJA&#10;9OsymEICAAB5BAAADgAAAAAAAAABACAAAAA/AQAAZHJzL2Uyb0RvYy54bWxQSwUGAAAAAAYABgBZ&#10;AQAA8wUAAAAA&#10;" adj="15812,10800">
            <v:path/>
            <v:fill on="t" focussize="0,0"/>
            <v:stroke color="#000000" joinstyle="miter"/>
            <v:imagedata o:title=""/>
            <o:lock v:ext="edit" aspectratio="f"/>
          </v:shape>
        </w:pict>
      </w:r>
      <w:r>
        <w:rPr>
          <w:sz w:val="32"/>
        </w:rPr>
        <w:pict>
          <v:rect id="_x0000_s1043" o:spid="_x0000_s1043" o:spt="1" style="position:absolute;left:0pt;margin-left:474.3pt;margin-top:15.75pt;height:19.2pt;width:147.8pt;z-index:251659264;mso-width-relative:page;mso-height-relative:page;" fillcolor="#FFFFFF" filled="t" stroked="t" coordsize="21600,21600" o:gfxdata="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BYAAABkcnMvUEsBAhQAFAAA&#10;AAgAh07iQDcc/q/ZAAAACgEAAA8AAAAAAAAAAQAgAAAAOAAAAGRycy9kb3ducmV2LnhtbFBLAQIU&#10;ABQAAAAIAIdO4kDagPntFQIAABQEAAAOAAAAAAAAAAEAIAAAAD4BAABkcnMvZTJvRG9jLnhtbFBL&#10;BQYAAAAABgAGAFkBAADFBQAAAAA=&#10;">
            <v:path/>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ind w:left="0" w:firstLine="0"/>
                    <w:jc w:val="center"/>
                    <w:textAlignment w:val="auto"/>
                    <w:rPr>
                      <w:rFonts w:hint="eastAsia" w:ascii="仿宋" w:hAnsi="仿宋" w:eastAsia="仿宋"/>
                      <w:sz w:val="18"/>
                      <w:szCs w:val="18"/>
                    </w:rPr>
                  </w:pPr>
                  <w:r>
                    <w:rPr>
                      <w:rFonts w:hint="eastAsia" w:ascii="仿宋" w:hAnsi="仿宋" w:eastAsia="仿宋"/>
                      <w:sz w:val="18"/>
                      <w:szCs w:val="18"/>
                    </w:rPr>
                    <w:t>应急保障组</w:t>
                  </w:r>
                </w:p>
              </w:txbxContent>
            </v:textbox>
          </v:rect>
        </w:pict>
      </w:r>
      <w:r>
        <w:rPr>
          <w:rFonts w:hint="eastAsia" w:ascii="仿宋_GB2312" w:hAnsi="Calibri" w:cs="宋体"/>
          <w:kern w:val="0"/>
          <w:sz w:val="32"/>
          <w:szCs w:val="32"/>
          <w:lang w:val="en-CA"/>
        </w:rPr>
        <w:t xml:space="preserve"> </w:t>
      </w:r>
      <w:r>
        <w:rPr>
          <w:rFonts w:hint="eastAsia" w:ascii="仿宋_GB2312" w:hAnsi="Calibri" w:cs="宋体"/>
          <w:kern w:val="0"/>
          <w:sz w:val="32"/>
          <w:szCs w:val="32"/>
          <w:lang w:val="en-CA"/>
        </w:rPr>
        <w:tab/>
      </w:r>
    </w:p>
    <w:p>
      <w:pPr>
        <w:widowControl/>
        <w:snapToGrid w:val="0"/>
        <w:spacing w:after="160" w:line="259" w:lineRule="auto"/>
        <w:ind w:firstLine="0"/>
        <w:jc w:val="left"/>
        <w:rPr>
          <w:rFonts w:ascii="仿宋_GB2312" w:hAnsi="Calibri" w:cs="Times New Roman"/>
          <w:kern w:val="0"/>
          <w:sz w:val="22"/>
          <w:lang w:val="en-CA"/>
        </w:rPr>
      </w:pPr>
      <w:r>
        <w:rPr>
          <w:sz w:val="32"/>
        </w:rPr>
        <w:pict>
          <v:shape id="自选图形 279" o:spid="_x0000_s1044" o:spt="67" type="#_x0000_t67" style="position:absolute;left:0pt;flip:x;margin-left:457.75pt;margin-top:4.8pt;height:25.8pt;width:7pt;rotation:5898240f;z-index:251659264;mso-width-relative:page;mso-height-relative:page;" fillcolor="#000000" filled="t" stroked="t" coordsize="21600,21600" o:gfxdata="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FgAAAGRycy9QSwECFAAUAAAACACHTuJA+2r58dgA&#10;AAAIAQAADwAAAAAAAAABACAAAAA4AAAAZHJzL2Rvd25yZXYueG1sUEsBAhQAFAAAAAgAh07iQOtr&#10;2G5CAgAAeQQAAA4AAAAAAAAAAQAgAAAAPQEAAGRycy9lMm9Eb2MueG1sUEsFBgAAAAAGAAYAWQEA&#10;APEFAAAAAA==&#10;" adj="15818,10800">
            <v:path/>
            <v:fill on="t" focussize="0,0"/>
            <v:stroke color="#000000" joinstyle="miter"/>
            <v:imagedata o:title=""/>
            <o:lock v:ext="edit" aspectratio="f"/>
          </v:shape>
        </w:pict>
      </w:r>
      <w:r>
        <w:rPr>
          <w:sz w:val="32"/>
        </w:rPr>
        <w:pict>
          <v:rect id="_x0000_s1045" o:spid="_x0000_s1045" o:spt="1" style="position:absolute;left:0pt;margin-left:473.55pt;margin-top:9.35pt;height:19.2pt;width:148.85pt;z-index:251659264;mso-width-relative:page;mso-height-relative:page;" fillcolor="#FFFFFF" filled="t" stroked="t" coordsize="21600,21600" o:gfxdata="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KPR6pbXAAAACgEAAA8AAAAAAAAAAQAgAAAAOAAAAGRycy9kb3ducmV2LnhtbFBLAQIUABQA&#10;AAAIAIdO4kBzrm1EFAIAABQEAAAOAAAAAAAAAAEAIAAAADwBAABkcnMvZTJvRG9jLnhtbFBLBQYA&#10;AAAABgAGAFkBAADCBQAAAAA=&#10;">
            <v:path/>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ind w:left="0" w:firstLine="0"/>
                    <w:jc w:val="center"/>
                    <w:textAlignment w:val="auto"/>
                    <w:rPr>
                      <w:rFonts w:ascii="仿宋" w:hAnsi="仿宋" w:eastAsia="仿宋"/>
                      <w:sz w:val="18"/>
                      <w:szCs w:val="18"/>
                    </w:rPr>
                  </w:pPr>
                  <w:r>
                    <w:rPr>
                      <w:rFonts w:hint="eastAsia" w:ascii="仿宋" w:hAnsi="仿宋" w:eastAsia="仿宋"/>
                      <w:sz w:val="18"/>
                      <w:szCs w:val="18"/>
                      <w:lang w:val="en-US" w:eastAsia="zh-CN"/>
                    </w:rPr>
                    <w:t>专家</w:t>
                  </w:r>
                  <w:r>
                    <w:rPr>
                      <w:rFonts w:hint="eastAsia" w:ascii="仿宋" w:hAnsi="仿宋" w:eastAsia="仿宋"/>
                      <w:sz w:val="18"/>
                      <w:szCs w:val="18"/>
                    </w:rPr>
                    <w:t>组</w:t>
                  </w:r>
                </w:p>
              </w:txbxContent>
            </v:textbox>
          </v:rect>
        </w:pict>
      </w:r>
      <w:r>
        <w:rPr>
          <w:rFonts w:hint="eastAsia" w:ascii="仿宋_GB2312" w:hAnsi="Calibri" w:cs="Times New Roman"/>
          <w:kern w:val="0"/>
          <w:sz w:val="22"/>
          <w:lang w:val="en-CA"/>
        </w:rPr>
        <w:t xml:space="preserve"> </w:t>
      </w:r>
    </w:p>
    <w:p>
      <w:pPr>
        <w:widowControl/>
        <w:spacing w:after="160" w:line="259" w:lineRule="auto"/>
        <w:ind w:firstLine="0"/>
        <w:jc w:val="left"/>
        <w:rPr>
          <w:rFonts w:ascii="仿宋_GB2312" w:hAnsi="宋体" w:cs="华文中宋"/>
          <w:kern w:val="0"/>
          <w:sz w:val="32"/>
          <w:szCs w:val="32"/>
          <w:lang w:val="en-CA"/>
        </w:rPr>
        <w:sectPr>
          <w:headerReference r:id="rId3" w:type="default"/>
          <w:footerReference r:id="rId4" w:type="default"/>
          <w:pgSz w:w="16781" w:h="11849" w:orient="landscape"/>
          <w:pgMar w:top="1803" w:right="1440" w:bottom="1803" w:left="1440" w:header="851" w:footer="992" w:gutter="0"/>
          <w:pgBorders>
            <w:top w:val="none" w:sz="0" w:space="0"/>
            <w:left w:val="none" w:sz="0" w:space="0"/>
            <w:bottom w:val="none" w:sz="0" w:space="0"/>
            <w:right w:val="none" w:sz="0" w:space="0"/>
          </w:pgBorders>
          <w:pgNumType w:fmt="numberInDash"/>
          <w:cols w:space="720" w:num="1"/>
          <w:docGrid w:type="lines" w:linePitch="329" w:charSpace="0"/>
        </w:sectPr>
      </w:pPr>
      <w:r>
        <w:rPr>
          <w:rFonts w:hint="eastAsia" w:ascii="仿宋_GB2312" w:hAnsi="Calibri" w:cs="Times New Roman"/>
          <w:kern w:val="0"/>
          <w:sz w:val="32"/>
        </w:rPr>
        <w:pict>
          <v:group id="_x0000_s1046" o:spid="_x0000_s1046" o:spt="203" style="position:absolute;left:0pt;margin-left:-14.65pt;margin-top:28.65pt;height:31.9pt;width:703.2pt;z-index:251659264;mso-width-relative:page;mso-height-relative:page;" coordsize="8930507,405127" o:gfxdata="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">
            <o:lock v:ext="edit" aspectratio="f"/>
            <v:line id="_s73 42" o:spid="_x0000_s1047" o:spt="20" style="position:absolute;left:0;top:1804;height:35726;width:8902242;" filled="f" stroked="t" coordsize="21600,21600" o:gfxdata="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U1zvWb0AAADbAAAADwAAAAAAAAABACAAAAA4AAAAZHJzL2Rvd25yZXYu&#10;eG1sUEsBAhQAFAAAAAgAh07iQDMvBZ47AAAAOQAAABAAAAAAAAAAAQAgAAAAIgEAAGRycy9zaGFw&#10;ZXhtbC54bWxQSwUGAAAAAAYABgBbAQAAzAMAAAAA&#10;">
              <v:path arrowok="t"/>
              <v:fill on="f" focussize="0,0"/>
              <v:stroke weight="1pt" color="#000000" joinstyle="round"/>
              <v:imagedata o:title=""/>
              <o:lock v:ext="edit" aspectratio="f"/>
            </v:line>
            <v:shape id="_s74 43" o:spid="_x0000_s1048" o:spt="67" type="#_x0000_t67" style="position:absolute;left:6044269;top:69322;flip:x;height:327536;width:75569;" fillcolor="#000000" filled="t" stroked="t" coordsize="21600,21600" o:gfxdata="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IBajZy+AAAA2wAAAA8AAAAAAAAAAQAgAAAAOAAAAGRycy9kb3ducmV2&#10;LnhtbFBLAQIUABQAAAAIAIdO4kAzLwWeOwAAADkAAAAQAAAAAAAAAAEAIAAAACMBAABkcnMvc2hh&#10;cGV4bWwueG1sUEsFBgAAAAAGAAYAWwEAAM0DAAAAAA==&#10;" adj="16646,10800">
              <v:path/>
              <v:fill on="t" focussize="0,0"/>
              <v:stroke color="#000000" joinstyle="miter"/>
              <v:imagedata o:title=""/>
              <o:lock v:ext="edit" aspectratio="f"/>
            </v:shape>
            <v:shape id="_s75 44" o:spid="_x0000_s1049" o:spt="67" type="#_x0000_t67" style="position:absolute;left:328948;top:50243;flip:x;height:327536;width:75569;" fillcolor="#000000" filled="t" stroked="t" coordsize="21600,21600" o:gfxdata="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A+zFei+AAAA2wAAAA8AAAAAAAAAAQAgAAAAOAAAAGRycy9kb3ducmV2&#10;LnhtbFBLAQIUABQAAAAIAIdO4kAzLwWeOwAAADkAAAAQAAAAAAAAAAEAIAAAACMBAABkcnMvc2hh&#10;cGV4bWwueG1sUEsFBgAAAAAGAAYAWwEAAM0DAAAAAA==&#10;" adj="16646,10800">
              <v:path/>
              <v:fill on="t" focussize="0,0"/>
              <v:stroke color="#000000" joinstyle="miter"/>
              <v:imagedata o:title=""/>
              <o:lock v:ext="edit" aspectratio="f"/>
            </v:shape>
            <v:shape id="_s76 45" o:spid="_x0000_s1050" o:spt="67" type="#_x0000_t67" style="position:absolute;left:633765;top:59783;flip:x;height:327536;width:75569;" fillcolor="#000000" filled="t" stroked="t" coordsize="21600,21600" o:gfxdata="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GD/sHO+AAAA2wAAAA8AAAAAAAAAAQAgAAAAOAAAAGRycy9kb3ducmV2&#10;LnhtbFBLAQIUABQAAAAIAIdO4kAzLwWeOwAAADkAAAAQAAAAAAAAAAEAIAAAACMBAABkcnMvc2hh&#10;cGV4bWwueG1sUEsFBgAAAAAGAAYAWwEAAM0DAAAAAA==&#10;" adj="16646,10800">
              <v:path/>
              <v:fill on="t" focussize="0,0"/>
              <v:stroke color="#000000" joinstyle="miter"/>
              <v:imagedata o:title=""/>
              <o:lock v:ext="edit" aspectratio="f"/>
            </v:shape>
            <v:shape id="_s77 46" o:spid="_x0000_s1051" o:spt="67" type="#_x0000_t67" style="position:absolute;left:1281502;top:59783;flip:x;height:327536;width:75569;" fillcolor="#000000" filled="t" stroked="t" coordsize="21600,21600" o:gfxdata="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kC0uBL0AAADbAAAADwAAAAAAAAABACAAAAA4AAAAZHJzL2Rvd25yZXYu&#10;eG1sUEsBAhQAFAAAAAgAh07iQDMvBZ47AAAAOQAAABAAAAAAAAAAAQAgAAAAIgEAAGRycy9zaGFw&#10;ZXhtbC54bWxQSwUGAAAAAAYABgBbAQAAzAMAAAAA&#10;" adj="16646,10800">
              <v:path/>
              <v:fill on="t" focussize="0,0"/>
              <v:stroke color="#000000" joinstyle="miter"/>
              <v:imagedata o:title=""/>
              <o:lock v:ext="edit" aspectratio="f"/>
            </v:shape>
            <v:shape id="_s78 47" o:spid="_x0000_s1052" o:spt="67" type="#_x0000_t67" style="position:absolute;left:1605370;top:59783;flip:x;height:327536;width:75569;" fillcolor="#000000" filled="t" stroked="t" coordsize="21600,21600" o:gfxdata="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P9hi5++AAAA2wAAAA8AAAAAAAAAAQAgAAAAOAAAAGRycy9kb3ducmV2&#10;LnhtbFBLAQIUABQAAAAIAIdO4kAzLwWeOwAAADkAAAAQAAAAAAAAAAEAIAAAACMBAABkcnMvc2hh&#10;cGV4bWwueG1sUEsFBgAAAAAGAAYAWwEAAM0DAAAAAA==&#10;" adj="16646,10800">
              <v:path/>
              <v:fill on="t" focussize="0,0"/>
              <v:stroke color="#000000" joinstyle="miter"/>
              <v:imagedata o:title=""/>
              <o:lock v:ext="edit" aspectratio="f"/>
            </v:shape>
            <v:shape id="_s79 48" o:spid="_x0000_s1053" o:spt="67" type="#_x0000_t67" style="position:absolute;left:1938763;top:59783;flip:x;height:327536;width:75569;" fillcolor="#000000" filled="t" stroked="t" coordsize="21600,21600" o:gfxdata="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CO/h/tuQAAANsAAAAPAAAAAAAAAAEAIAAAADgAAABkcnMvZG93bnJldi54bWxQ&#10;SwECFAAUAAAACACHTuJAMy8FnjsAAAA5AAAAEAAAAAAAAAABACAAAAAeAQAAZHJzL3NoYXBleG1s&#10;LnhtbFBLBQYAAAAABgAGAFsBAADIAwAAAAA=&#10;" adj="16646,10800">
              <v:path/>
              <v:fill on="t" focussize="0,0"/>
              <v:stroke color="#000000" joinstyle="miter"/>
              <v:imagedata o:title=""/>
              <o:lock v:ext="edit" aspectratio="f"/>
            </v:shape>
            <v:shape id="_s80 49" o:spid="_x0000_s1054" o:spt="67" type="#_x0000_t67" style="position:absolute;left:2262632;top:59783;flip:x;height:327536;width:75569;" fillcolor="#000000" filled="t" stroked="t" coordsize="21600,21600" o:gfxdata="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OGyuna+AAAA2wAAAA8AAAAAAAAAAQAgAAAAOAAAAGRycy9kb3ducmV2&#10;LnhtbFBLAQIUABQAAAAIAIdO4kAzLwWeOwAAADkAAAAQAAAAAAAAAAEAIAAAACMBAABkcnMvc2hh&#10;cGV4bWwueG1sUEsFBgAAAAAGAAYAWwEAAM0DAAAAAA==&#10;" adj="16646,10800">
              <v:path/>
              <v:fill on="t" focussize="0,0"/>
              <v:stroke color="#000000" joinstyle="miter"/>
              <v:imagedata o:title=""/>
              <o:lock v:ext="edit" aspectratio="f"/>
            </v:shape>
            <v:shape id="_s81 50" o:spid="_x0000_s1055" o:spt="67" type="#_x0000_t67" style="position:absolute;left:2596025;top:59783;flip:x;height:327536;width:75569;" fillcolor="#000000" filled="t" stroked="t" coordsize="21600,21600" o:gfxdata="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9VGFNroAAADbAAAADwAAAAAAAAABACAAAAA4AAAAZHJzL2Rvd25yZXYueG1s&#10;UEsBAhQAFAAAAAgAh07iQDMvBZ47AAAAOQAAABAAAAAAAAAAAQAgAAAAHwEAAGRycy9zaGFwZXht&#10;bC54bWxQSwUGAAAAAAYABgBbAQAAyQMAAAAA&#10;" adj="16646,10800">
              <v:path/>
              <v:fill on="t" focussize="0,0"/>
              <v:stroke color="#000000" joinstyle="miter"/>
              <v:imagedata o:title=""/>
              <o:lock v:ext="edit" aspectratio="f"/>
            </v:shape>
            <v:shape id="_s82 51" o:spid="_x0000_s1056" o:spt="67" type="#_x0000_t67" style="position:absolute;left:2919894;top:69322;flip:x;height:327536;width:75568;" fillcolor="#000000" filled="t" stroked="t" coordsize="21600,21600" o:gfxdata="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JodIK2+AAAA2wAAAA8AAAAAAAAAAQAgAAAAOAAAAGRycy9kb3ducmV2&#10;LnhtbFBLAQIUABQAAAAIAIdO4kAzLwWeOwAAADkAAAAQAAAAAAAAAAEAIAAAACMBAABkcnMvc2hh&#10;cGV4bWwueG1sUEsFBgAAAAAGAAYAWwEAAM0DAAAAAA==&#10;" adj="16646,10800">
              <v:path/>
              <v:fill on="t" focussize="0,0"/>
              <v:stroke color="#000000" joinstyle="miter"/>
              <v:imagedata o:title=""/>
              <o:lock v:ext="edit" aspectratio="f"/>
            </v:shape>
            <v:shape id="_s83 52" o:spid="_x0000_s1057" o:spt="67" type="#_x0000_t67" style="position:absolute;left:3262813;top:78862;flip:x;height:327536;width:75569;" fillcolor="#000000" filled="t" stroked="t" coordsize="21600,21600" o:gfxdata="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as++2r0AAADbAAAADwAAAAAAAAABACAAAAA4AAAAZHJzL2Rvd25yZXYu&#10;eG1sUEsBAhQAFAAAAAgAh07iQDMvBZ47AAAAOQAAABAAAAAAAAAAAQAgAAAAIgEAAGRycy9zaGFw&#10;ZXhtbC54bWxQSwUGAAAAAAYABgBbAQAAzAMAAAAA&#10;" adj="16646,10800">
              <v:path/>
              <v:fill on="t" focussize="0,0"/>
              <v:stroke color="#000000" joinstyle="miter"/>
              <v:imagedata o:title=""/>
              <o:lock v:ext="edit" aspectratio="f"/>
            </v:shape>
            <v:shape id="_s84 53" o:spid="_x0000_s1058" o:spt="67" type="#_x0000_t67" style="position:absolute;left:3596206;top:78862;flip:x;height:327536;width:75569;" fillcolor="#000000" filled="t" stroked="t" coordsize="21600,21600" o:gfxdata="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BYMbQb0AAADbAAAADwAAAAAAAAABACAAAAA4AAAAZHJzL2Rvd25yZXYu&#10;eG1sUEsBAhQAFAAAAAgAh07iQDMvBZ47AAAAOQAAABAAAAAAAAAAAQAgAAAAIgEAAGRycy9zaGFw&#10;ZXhtbC54bWxQSwUGAAAAAAYABgBbAQAAzAMAAAAA&#10;" adj="16646,10800">
              <v:path/>
              <v:fill on="t" focussize="0,0"/>
              <v:stroke color="#000000" joinstyle="miter"/>
              <v:imagedata o:title=""/>
              <o:lock v:ext="edit" aspectratio="f"/>
            </v:shape>
            <v:shape id="_s85 54" o:spid="_x0000_s1059" o:spt="67" type="#_x0000_t67" style="position:absolute;left:3920075;top:78862;flip:x;height:327536;width:75569;" fillcolor="#000000" filled="t" stroked="t" coordsize="21600,21600" o:gfxdata="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IpqgzW+AAAA2wAAAA8AAAAAAAAAAQAgAAAAOAAAAGRycy9kb3ducmV2&#10;LnhtbFBLAQIUABQAAAAIAIdO4kAzLwWeOwAAADkAAAAQAAAAAAAAAAEAIAAAACMBAABkcnMvc2hh&#10;cGV4bWwueG1sUEsFBgAAAAAGAAYAWwEAAM0DAAAAAA==&#10;" adj="16646,10800">
              <v:path/>
              <v:fill on="t" focussize="0,0"/>
              <v:stroke color="#000000" joinstyle="miter"/>
              <v:imagedata o:title=""/>
              <o:lock v:ext="edit" aspectratio="f"/>
            </v:shape>
            <v:shape id="_s86 55" o:spid="_x0000_s1060" o:spt="67" type="#_x0000_t67" style="position:absolute;left:4256644;top:78862;flip:x;height:327536;width:75569;" fillcolor="#000000" filled="t" stroked="t" coordsize="21600,21600" o:gfxdata="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OUmJq6+AAAA2wAAAA8AAAAAAAAAAQAgAAAAOAAAAGRycy9kb3ducmV2&#10;LnhtbFBLAQIUABQAAAAIAIdO4kAzLwWeOwAAADkAAAAQAAAAAAAAAAEAIAAAACMBAABkcnMvc2hh&#10;cGV4bWwueG1sUEsFBgAAAAAGAAYAWwEAAM0DAAAAAA==&#10;" adj="16646,10800">
              <v:path/>
              <v:fill on="t" focussize="0,0"/>
              <v:stroke color="#000000" joinstyle="miter"/>
              <v:imagedata o:title=""/>
              <o:lock v:ext="edit" aspectratio="f"/>
            </v:shape>
            <v:shape id="_s87 56" o:spid="_x0000_s1061" o:spt="67" type="#_x0000_t67" style="position:absolute;left:4977409;top:78862;flip:x;height:327536;width:75569;" fillcolor="#000000" filled="t" stroked="t" coordsize="21600,21600" o:gfxdata="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AV9LjZvwAAANsAAAAPAAAAAAAAAAEAIAAAADgAAABkcnMvZG93bnJl&#10;di54bWxQSwECFAAUAAAACACHTuJAMy8FnjsAAAA5AAAAEAAAAAAAAAABACAAAAAkAQAAZHJzL3No&#10;YXBleG1sLnhtbFBLBQYAAAAABgAGAFsBAADOAwAAAAA=&#10;" adj="16646,10800">
              <v:path/>
              <v:fill on="t" focussize="0,0"/>
              <v:stroke color="#000000" joinstyle="miter"/>
              <v:imagedata o:title=""/>
              <o:lock v:ext="edit" aspectratio="f"/>
            </v:shape>
            <v:shape id="_s88 57" o:spid="_x0000_s1062" o:spt="67" type="#_x0000_t67" style="position:absolute;left:5339380;top:78862;flip:x;height:327536;width:75569;" fillcolor="#000000" filled="t" stroked="t" coordsize="21600,21600" o:gfxdata="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ergdQr0AAADbAAAADwAAAAAAAAABACAAAAA4AAAAZHJzL2Rvd25yZXYu&#10;eG1sUEsBAhQAFAAAAAgAh07iQDMvBZ47AAAAOQAAABAAAAAAAAAAAQAgAAAAIgEAAGRycy9zaGFw&#10;ZXhtbC54bWxQSwUGAAAAAAYABgBbAQAAzAMAAAAA&#10;" adj="16646,10800">
              <v:path/>
              <v:fill on="t" focussize="0,0"/>
              <v:stroke color="#000000" joinstyle="miter"/>
              <v:imagedata o:title=""/>
              <o:lock v:ext="edit" aspectratio="f"/>
            </v:shape>
            <v:shape id="_s89 58" o:spid="_x0000_s1063" o:spt="67" type="#_x0000_t67" style="position:absolute;left:5682299;top:78862;flip:x;height:327536;width:75569;" fillcolor="#000000" filled="t" stroked="t" coordsize="21600,21600" o:gfxdata="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CyeJMLoAAADbAAAADwAAAAAAAAABACAAAAA4AAAAZHJzL2Rvd25yZXYueG1s&#10;UEsBAhQAFAAAAAgAh07iQDMvBZ47AAAAOQAAABAAAAAAAAAAAQAgAAAAHwEAAGRycy9zaGFwZXht&#10;bC54bWxQSwUGAAAAAAYABgBbAQAAyQMAAAAA&#10;" adj="16646,10800">
              <v:path/>
              <v:fill on="t" focussize="0,0"/>
              <v:stroke color="#000000" joinstyle="miter"/>
              <v:imagedata o:title=""/>
              <o:lock v:ext="edit" aspectratio="f"/>
            </v:shape>
            <v:shape id="_s90 59" o:spid="_x0000_s1064" o:spt="67" type="#_x0000_t67" style="position:absolute;left:6387188;top:69322;flip:x;height:327536;width:75569;" fillcolor="#000000" filled="t" stroked="t" coordsize="21600,21600" o:gfxdata="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ZGssq70AAADbAAAADwAAAAAAAAABACAAAAA4AAAAZHJzL2Rvd25yZXYu&#10;eG1sUEsBAhQAFAAAAAgAh07iQDMvBZ47AAAAOQAAABAAAAAAAAAAAQAgAAAAIgEAAGRycy9zaGFw&#10;ZXhtbC54bWxQSwUGAAAAAAYABgBbAQAAzAMAAAAA&#10;" adj="16646,10800">
              <v:path/>
              <v:fill on="t" focussize="0,0"/>
              <v:stroke color="#000000" joinstyle="miter"/>
              <v:imagedata o:title=""/>
              <o:lock v:ext="edit" aspectratio="f"/>
            </v:shape>
            <v:shape id="_s91 60" o:spid="_x0000_s1065" o:spt="67" type="#_x0000_t67" style="position:absolute;left:6758685;top:69322;flip:x;height:327536;width:75569;" fillcolor="#000000" filled="t" stroked="t" coordsize="21600,21600" o:gfxdata="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Ds9T4u7AAAA2wAAAA8AAAAAAAAAAQAgAAAAOAAAAGRycy9kb3ducmV2Lnht&#10;bFBLAQIUABQAAAAIAIdO4kAzLwWeOwAAADkAAAAQAAAAAAAAAAEAIAAAACABAABkcnMvc2hhcGV4&#10;bWwueG1sUEsFBgAAAAAGAAYAWwEAAMoDAAAAAA==&#10;" adj="16646,10800">
              <v:path/>
              <v:fill on="t" focussize="0,0"/>
              <v:stroke color="#000000" joinstyle="miter"/>
              <v:imagedata o:title=""/>
              <o:lock v:ext="edit" aspectratio="f"/>
            </v:shape>
            <v:shape id="_s92 61" o:spid="_x0000_s1066" o:spt="67" type="#_x0000_t67" style="position:absolute;left:7130180;top:69322;flip:x;height:327536;width:75569;" fillcolor="#000000" filled="t" stroked="t" coordsize="21600,21600" o:gfxdata="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FRx6hC+AAAA2wAAAA8AAAAAAAAAAQAgAAAAOAAAAGRycy9kb3ducmV2&#10;LnhtbFBLAQIUABQAAAAIAIdO4kAzLwWeOwAAADkAAAAQAAAAAAAAAAEAIAAAACMBAABkcnMvc2hh&#10;cGV4bWwueG1sUEsFBgAAAAAGAAYAWwEAAM0DAAAAAA==&#10;" adj="16646,10800">
              <v:path/>
              <v:fill on="t" focussize="0,0"/>
              <v:stroke color="#000000" joinstyle="miter"/>
              <v:imagedata o:title=""/>
              <o:lock v:ext="edit" aspectratio="f"/>
            </v:shape>
            <v:shape id="_s93 62" o:spid="_x0000_s1067" o:spt="67" type="#_x0000_t67" style="position:absolute;left:7473100;top:69322;flip:x;height:327536;width:75569;" fillcolor="#000000" filled="t" stroked="t" coordsize="21600,21600" o:gfxdata="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KSjdGe+AAAA2wAAAA8AAAAAAAAAAQAgAAAAOAAAAGRycy9kb3ducmV2&#10;LnhtbFBLAQIUABQAAAAIAIdO4kAzLwWeOwAAADkAAAAQAAAAAAAAAAEAIAAAACMBAABkcnMvc2hh&#10;cGV4bWwueG1sUEsFBgAAAAAGAAYAWwEAAM0DAAAAAA==&#10;" adj="16646,10800">
              <v:path/>
              <v:fill on="t" focussize="0,0"/>
              <v:stroke color="#000000" joinstyle="miter"/>
              <v:imagedata o:title=""/>
              <o:lock v:ext="edit" aspectratio="f"/>
            </v:shape>
            <v:shape id="_s94 63" o:spid="_x0000_s1068" o:spt="67" type="#_x0000_t67" style="position:absolute;left:7787442;top:69322;flip:x;height:327536;width:75569;" fillcolor="#000000" filled="t" stroked="t" coordsize="21600,21600" o:gfxdata="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DL79H8vwAAANsAAAAPAAAAAAAAAAEAIAAAADgAAABkcnMvZG93bnJl&#10;di54bWxQSwECFAAUAAAACACHTuJAMy8FnjsAAAA5AAAAEAAAAAAAAAABACAAAAAkAQAAZHJzL3No&#10;YXBleG1sLnhtbFBLBQYAAAAABgAGAFsBAADOAwAAAAA=&#10;" adj="16646,10800">
              <v:path/>
              <v:fill on="t" focussize="0,0"/>
              <v:stroke color="#000000" joinstyle="miter"/>
              <v:imagedata o:title=""/>
              <o:lock v:ext="edit" aspectratio="f"/>
            </v:shape>
            <v:shape id="_s95 64" o:spid="_x0000_s1069" o:spt="67" type="#_x0000_t67" style="position:absolute;left:8149413;top:69322;flip:x;height:327536;width:75569;" fillcolor="#000000" filled="t" stroked="t" coordsize="21600,21600" o:gfxdata="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RAZJiL0AAADbAAAADwAAAAAAAAABACAAAAA4AAAAZHJzL2Rvd25yZXYu&#10;eG1sUEsBAhQAFAAAAAgAh07iQDMvBZ47AAAAOQAAABAAAAAAAAAAAQAgAAAAIgEAAGRycy9zaGFw&#10;ZXhtbC54bWxQSwUGAAAAAAYABgBbAQAAzAMAAAAA&#10;" adj="16646,10800">
              <v:path/>
              <v:fill on="t" focussize="0,0"/>
              <v:stroke color="#000000" joinstyle="miter"/>
              <v:imagedata o:title=""/>
              <o:lock v:ext="edit" aspectratio="f"/>
            </v:shape>
            <v:shape id="_s96 65" o:spid="_x0000_s1070" o:spt="67" type="#_x0000_t67" style="position:absolute;left:8482807;top:69322;flip:x;height:327536;width:75569;" fillcolor="#000000" filled="t" stroked="t" coordsize="21600,21600" o:gfxdata="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ArSuwTvwAAANsAAAAPAAAAAAAAAAEAIAAAADgAAABkcnMvZG93bnJl&#10;di54bWxQSwECFAAUAAAACACHTuJAMy8FnjsAAAA5AAAAEAAAAAAAAAABACAAAAAkAQAAZHJzL3No&#10;YXBleG1sLnhtbFBLBQYAAAAABgAGAFsBAADOAwAAAAA=&#10;" adj="16646,10800">
              <v:path/>
              <v:fill on="t" focussize="0,0"/>
              <v:stroke color="#000000" joinstyle="miter"/>
              <v:imagedata o:title=""/>
              <o:lock v:ext="edit" aspectratio="f"/>
            </v:shape>
            <v:shape id="_s97 66" o:spid="_x0000_s1071" o:spt="67" type="#_x0000_t67" style="position:absolute;left:8854303;top:69322;flip:x;height:327536;width:75569;" fillcolor="#000000" filled="t" stroked="t" coordsize="21600,21600" o:gfxdata="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NuYcmS7AAAA2wAAAA8AAAAAAAAAAQAgAAAAOAAAAGRycy9kb3ducmV2Lnht&#10;bFBLAQIUABQAAAAIAIdO4kAzLwWeOwAAADkAAAAQAAAAAAAAAAEAIAAAACABAABkcnMvc2hhcGV4&#10;bWwueG1sUEsFBgAAAAAGAAYAWwEAAMoDAAAAAA==&#10;" adj="16646,10800">
              <v:path/>
              <v:fill on="t" focussize="0,0"/>
              <v:stroke color="#000000" joinstyle="miter"/>
              <v:imagedata o:title=""/>
              <o:lock v:ext="edit" aspectratio="f"/>
            </v:shape>
            <v:shape id="_s98 67" o:spid="_x0000_s1072" o:spt="67" type="#_x0000_t67" style="position:absolute;left:967159;top:59783;flip:x;height:327536;width:75569;" fillcolor="#000000" filled="t" stroked="t" coordsize="21600,21600" o:gfxdata="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C01Nf/vwAAANsAAAAPAAAAAAAAAAEAIAAAADgAAABkcnMvZG93bnJl&#10;di54bWxQSwECFAAUAAAACACHTuJAMy8FnjsAAAA5AAAAEAAAAAAAAAABACAAAAAkAQAAZHJzL3No&#10;YXBleG1sLnhtbFBLBQYAAAAABgAGAFsBAADOAwAAAAA=&#10;" adj="16646,10800">
              <v:path/>
              <v:fill on="t" focussize="0,0"/>
              <v:stroke color="#000000" joinstyle="miter"/>
              <v:imagedata o:title=""/>
              <o:lock v:ext="edit" aspectratio="f"/>
            </v:shape>
            <v:shape id="_s99 68" o:spid="_x0000_s1073" o:spt="67" type="#_x0000_t67" style="position:absolute;left:4599563;top:69322;flip:x;height:327536;width:75569;" fillcolor="#000000" filled="t" stroked="t" coordsize="21600,21600" o:gfxdata="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MVLQ427AAAA2wAAAA8AAAAAAAAAAQAgAAAAOAAAAGRycy9kb3ducmV2Lnht&#10;bFBLAQIUABQAAAAIAIdO4kAzLwWeOwAAADkAAAAQAAAAAAAAAAEAIAAAACABAABkcnMvc2hhcGV4&#10;bWwueG1sUEsFBgAAAAAGAAYAWwEAAMoDAAAAAA==&#10;" adj="16646,10800">
              <v:path/>
              <v:fill on="t" focussize="0,0"/>
              <v:stroke color="#000000" joinstyle="miter"/>
              <v:imagedata o:title=""/>
              <o:lock v:ext="edit" aspectratio="f"/>
            </v:shape>
          </v:group>
        </w:pict>
      </w:r>
      <w:r>
        <w:pict>
          <v:shape id="箭头: 下 20" o:spid="_x0000_s1074" o:spt="67" type="#_x0000_t67" style="position:absolute;left:0pt;flip:x;margin-left:-17.25pt;margin-top:31.7pt;height:25.8pt;width:6pt;z-index:251659264;mso-width-relative:page;mso-height-relative:page;" fillcolor="#000000" filled="t" stroked="t" coordsize="21600,21600" o:gfxdata="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WAAAAZHJzL1BLAQIUABQAAAAIAIdO4kDa1xFk2gAAAAoB&#10;AAAPAAAAAAAAAAEAIAAAADgAAABkcnMvZG93bnJldi54bWxQSwECFAAUAAAACACHTuJAQJYtLjwC&#10;AAB3BAAADgAAAAAAAAABACAAAAA/AQAAZHJzL2Uyb0RvYy54bWxQSwUGAAAAAAYABgBZAQAA7QUA&#10;AAAA&#10;" adj="16646,10800">
            <v:path/>
            <v:fill on="t" focussize="0,0"/>
            <v:stroke color="#000000" joinstyle="miter"/>
            <v:imagedata o:title=""/>
            <o:lock v:ext="edit" aspectratio="f"/>
          </v:shape>
        </w:pict>
      </w:r>
      <w:r>
        <w:pict>
          <v:rect id="文本框 14" o:spid="_x0000_s1075" o:spt="1" style="position:absolute;left:0pt;margin-left:-25.25pt;margin-top:60.75pt;height:139.45pt;width:22.7pt;z-index:251659264;mso-width-relative:page;mso-height-relative:page;" fillcolor="#FFFFFF" filled="t" stroked="t" coordsize="21600,21600" o:gfxdata="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kx4rqNcAAAAKAQAADwAAAAAAAAABACAAAAA4AAAAZHJzL2Rvd25yZXYueG1sUEsBAhQA&#10;FAAAAAgAh07iQKsYVcMWAgAAFgQAAA4AAAAAAAAAAQAgAAAAPAEAAGRycy9lMm9Eb2MueG1sUEsF&#10;BgAAAAAGAAYAWQEAAMQFAAAAAA==&#10;">
            <v:path/>
            <v:fill on="t" focussize="0,0"/>
            <v:stroke color="#000000" joinstyle="miter"/>
            <v:imagedata o:title=""/>
            <o:lock v:ext="edit" aspectratio="f"/>
            <v:textbox inset="1mm,1.27mm,2mm,1.27mm" style="layout-flow:vertical-ideographic;">
              <w:txbxContent>
                <w:p>
                  <w:pPr>
                    <w:keepNext w:val="0"/>
                    <w:keepLines w:val="0"/>
                    <w:pageBreakBefore w:val="0"/>
                    <w:widowControl w:val="0"/>
                    <w:kinsoku/>
                    <w:wordWrap/>
                    <w:overflowPunct/>
                    <w:topLinePunct w:val="0"/>
                    <w:autoSpaceDE/>
                    <w:autoSpaceDN/>
                    <w:bidi w:val="0"/>
                    <w:adjustRightInd/>
                    <w:snapToGrid/>
                    <w:spacing w:line="160" w:lineRule="exact"/>
                    <w:ind w:firstLine="0"/>
                    <w:jc w:val="center"/>
                    <w:textAlignment w:val="auto"/>
                    <w:rPr>
                      <w:rFonts w:ascii="仿宋" w:hAnsi="仿宋" w:eastAsia="仿宋"/>
                      <w:spacing w:val="28"/>
                      <w:sz w:val="18"/>
                      <w:szCs w:val="18"/>
                    </w:rPr>
                  </w:pPr>
                  <w:r>
                    <w:rPr>
                      <w:rFonts w:hint="eastAsia" w:ascii="仿宋" w:hAnsi="仿宋" w:eastAsia="仿宋"/>
                      <w:spacing w:val="28"/>
                      <w:sz w:val="18"/>
                      <w:szCs w:val="18"/>
                    </w:rPr>
                    <w:t>市委宣传部</w:t>
                  </w:r>
                </w:p>
              </w:txbxContent>
            </v:textbox>
          </v:rect>
        </w:pict>
      </w:r>
      <w:r>
        <w:rPr>
          <w:rFonts w:hint="eastAsia" w:ascii="仿宋_GB2312" w:hAnsi="Calibri" w:cs="Times New Roman"/>
          <w:kern w:val="0"/>
          <w:sz w:val="32"/>
        </w:rPr>
        <w:pict>
          <v:group id="组合" o:spid="_x0000_s1076" o:spt="203" style="position:absolute;left:0pt;margin-left:2.5pt;margin-top:60.75pt;height:142.95pt;width:693.65pt;z-index:251659264;mso-width-relative:page;mso-height-relative:page;" coordsize="8809096,1815440" o:gfxdata="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">
            <o:lock v:ext="edit" aspectratio="f"/>
            <v:rect id="_s164 104" o:spid="_x0000_s1077" o:spt="1" style="position:absolute;left:7149770;top:38112;height:1771610;width:287032;" fillcolor="#FFFFFF" filled="t" stroked="t" coordsize="21600,21600" o:gfxdata="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K/IlgLoAAADcAAAADwAAAAAAAAABACAAAAA4AAAAZHJzL2Rvd25yZXYueG1s&#10;UEsBAhQAFAAAAAgAh07iQDMvBZ47AAAAOQAAABAAAAAAAAAAAQAgAAAAHwEAAGRycy9zaGFwZXht&#10;bC54bWxQSwUGAAAAAAYABgBbAQAAyQMAAAAA&#10;">
              <v:path/>
              <v:fill on="t" focussize="0,0"/>
              <v:stroke color="#000000" joinstyle="miter"/>
              <v:imagedata o:title=""/>
              <o:lock v:ext="edit" aspectratio="f"/>
              <v:textbox inset="2mm,1.3mm,1mm,1.3mm" style="layout-flow:vertical-ideographic;">
                <w:txbxContent>
                  <w:p>
                    <w:pPr>
                      <w:ind w:firstLine="236" w:firstLineChars="100"/>
                      <w:rPr>
                        <w:lang w:val="en-US"/>
                      </w:rPr>
                    </w:pPr>
                    <w:r>
                      <w:rPr>
                        <w:rFonts w:hint="eastAsia" w:ascii="仿宋" w:hAnsi="仿宋" w:eastAsia="仿宋"/>
                        <w:spacing w:val="28"/>
                        <w:sz w:val="18"/>
                        <w:szCs w:val="18"/>
                        <w:lang w:val="en-US" w:eastAsia="zh-CN"/>
                      </w:rPr>
                      <w:t>各经济开发区管委会</w:t>
                    </w:r>
                  </w:p>
                </w:txbxContent>
              </v:textbox>
            </v:rect>
            <v:group id="组合 106" o:spid="_x0000_s1078" o:spt="203" style="position:absolute;left:0;top:0;height:1815440;width:8809096;" coordsize="8809096,1815440" o:gfxdata="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">
              <o:lock v:ext="edit" aspectratio="f"/>
              <v:rect id="_s166 107" o:spid="_x0000_s1079" o:spt="1" style="position:absolute;left:6058158;top:38112;height:1771610;width:287032;" fillcolor="#FFFFFF" filled="t" stroked="t" coordsize="21600,21600" o:gfxdata="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Nsgu/e7AAAA3AAAAA8AAAAAAAAAAQAgAAAAOAAAAGRycy9kb3ducmV2Lnht&#10;bFBLAQIUABQAAAAIAIdO4kAzLwWeOwAAADkAAAAQAAAAAAAAAAEAIAAAACABAABkcnMvc2hhcGV4&#10;bWwueG1sUEsFBgAAAAAGAAYAWwEAAMoDAAAAAA==&#10;">
                <v:path/>
                <v:fill on="t" focussize="0,0"/>
                <v:stroke color="#000000" joinstyle="miter"/>
                <v:imagedata o:title=""/>
                <o:lock v:ext="edit" aspectratio="f"/>
                <v:textbox inset="2mm,1.3mm,1mm,1.3mm" style="layout-flow:vertical-ideographic;">
                  <w:txbxContent>
                    <w:p>
                      <w:pPr>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rPr>
                          <w:rFonts w:ascii="仿宋" w:hAnsi="仿宋" w:eastAsia="仿宋"/>
                          <w:spacing w:val="28"/>
                          <w:sz w:val="18"/>
                          <w:szCs w:val="18"/>
                        </w:rPr>
                      </w:pPr>
                      <w:r>
                        <w:rPr>
                          <w:rFonts w:hint="eastAsia" w:ascii="仿宋" w:hAnsi="仿宋" w:eastAsia="仿宋"/>
                          <w:spacing w:val="28"/>
                          <w:sz w:val="18"/>
                          <w:szCs w:val="18"/>
                          <w:lang w:val="en-US" w:eastAsia="zh-CN"/>
                        </w:rPr>
                        <w:t>吕梁</w:t>
                      </w:r>
                      <w:r>
                        <w:rPr>
                          <w:rFonts w:hint="eastAsia" w:ascii="仿宋" w:hAnsi="仿宋" w:eastAsia="仿宋"/>
                          <w:spacing w:val="28"/>
                          <w:sz w:val="18"/>
                          <w:szCs w:val="18"/>
                        </w:rPr>
                        <w:t>公路分局</w:t>
                      </w:r>
                    </w:p>
                  </w:txbxContent>
                </v:textbox>
              </v:rect>
              <v:rect id="_s167 109" o:spid="_x0000_s1080" o:spt="1" style="position:absolute;left:6800505;top:38112;height:1771610;width:287032;" fillcolor="#FFFFFF" filled="t" stroked="t" coordsize="21600,21600" o:gfxdata="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2RbMmboAAADcAAAADwAAAAAAAAABACAAAAA4AAAAZHJzL2Rvd25yZXYueG1s&#10;UEsBAhQAFAAAAAgAh07iQDMvBZ47AAAAOQAAABAAAAAAAAAAAQAgAAAAHwEAAGRycy9zaGFwZXht&#10;bC54bWxQSwUGAAAAAAYABgBbAQAAyQMAAAAA&#10;">
                <v:path/>
                <v:fill on="t" focussize="0,0"/>
                <v:stroke color="#000000" joinstyle="miter"/>
                <v:imagedata o:title=""/>
                <o:lock v:ext="edit" aspectratio="f"/>
                <v:textbox inset="2mm,1.3mm,1mm,1.3mm">
                  <w:txbxContent>
                    <w:p>
                      <w:pPr>
                        <w:keepNext w:val="0"/>
                        <w:keepLines w:val="0"/>
                        <w:pageBreakBefore w:val="0"/>
                        <w:widowControl w:val="0"/>
                        <w:kinsoku/>
                        <w:wordWrap/>
                        <w:overflowPunct/>
                        <w:topLinePunct w:val="0"/>
                        <w:autoSpaceDE/>
                        <w:autoSpaceDN/>
                        <w:bidi w:val="0"/>
                        <w:adjustRightInd/>
                        <w:snapToGrid/>
                        <w:spacing w:line="300" w:lineRule="exact"/>
                        <w:ind w:firstLine="0"/>
                        <w:jc w:val="both"/>
                        <w:textAlignment w:val="auto"/>
                        <w:rPr>
                          <w:rFonts w:hint="eastAsia" w:ascii="仿宋" w:hAnsi="仿宋" w:eastAsia="仿宋"/>
                          <w:spacing w:val="28"/>
                          <w:sz w:val="18"/>
                          <w:szCs w:val="18"/>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firstLine="0"/>
                        <w:jc w:val="both"/>
                        <w:textAlignment w:val="auto"/>
                        <w:rPr>
                          <w:rFonts w:hint="eastAsia" w:ascii="仿宋" w:hAnsi="仿宋" w:eastAsia="仿宋"/>
                          <w:spacing w:val="28"/>
                          <w:sz w:val="18"/>
                          <w:szCs w:val="18"/>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firstLine="0"/>
                        <w:jc w:val="both"/>
                        <w:textAlignment w:val="auto"/>
                        <w:rPr>
                          <w:rFonts w:ascii="仿宋" w:hAnsi="仿宋" w:eastAsia="仿宋"/>
                          <w:spacing w:val="28"/>
                          <w:sz w:val="18"/>
                          <w:szCs w:val="18"/>
                          <w:lang w:val="en-US" w:eastAsia="zh-CN"/>
                        </w:rPr>
                      </w:pPr>
                      <w:r>
                        <w:rPr>
                          <w:rFonts w:hint="eastAsia" w:ascii="仿宋" w:hAnsi="仿宋" w:eastAsia="仿宋"/>
                          <w:spacing w:val="28"/>
                          <w:sz w:val="18"/>
                          <w:szCs w:val="18"/>
                          <w:lang w:val="en-US" w:eastAsia="zh-CN"/>
                        </w:rPr>
                        <w:t>市水利局</w:t>
                      </w:r>
                    </w:p>
                  </w:txbxContent>
                </v:textbox>
              </v:rect>
              <v:rect id="_s168 111" o:spid="_x0000_s1081" o:spt="1" style="position:absolute;left:5334227;top:31760;height:1770975;width:287032;" fillcolor="#FFFFFF" filled="t" stroked="t" coordsize="21600,21600" o:gfxdata="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vlwQxboAAADcAAAADwAAAAAAAAABACAAAAA4AAAAZHJzL2Rvd25yZXYueG1s&#10;UEsBAhQAFAAAAAgAh07iQDMvBZ47AAAAOQAAABAAAAAAAAAAAQAgAAAAHwEAAGRycy9zaGFwZXht&#10;bC54bWxQSwUGAAAAAAYABgBbAQAAyQMAAAAA&#10;">
                <v:path/>
                <v:fill on="t" focussize="0,0"/>
                <v:stroke color="#000000" joinstyle="miter"/>
                <v:imagedata o:title=""/>
                <o:lock v:ext="edit" aspectratio="f"/>
                <v:textbox inset="2mm,1.3mm,1mm,1.3mm" style="layout-flow:vertical-ideographic;">
                  <w:txbxContent>
                    <w:p>
                      <w:pPr>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rPr>
                          <w:rFonts w:ascii="仿宋" w:hAnsi="仿宋" w:eastAsia="仿宋"/>
                          <w:spacing w:val="28"/>
                          <w:sz w:val="18"/>
                          <w:szCs w:val="18"/>
                        </w:rPr>
                      </w:pPr>
                      <w:r>
                        <w:rPr>
                          <w:rFonts w:hint="eastAsia" w:ascii="仿宋" w:hAnsi="仿宋" w:eastAsia="仿宋"/>
                          <w:spacing w:val="28"/>
                          <w:sz w:val="18"/>
                          <w:szCs w:val="18"/>
                          <w:lang w:val="en-US" w:eastAsia="zh-CN"/>
                        </w:rPr>
                        <w:t>武警吕梁支队</w:t>
                      </w:r>
                    </w:p>
                  </w:txbxContent>
                </v:textbox>
              </v:rect>
              <v:rect id="_s169 113" o:spid="_x0000_s1082" o:spt="1" style="position:absolute;left:5696193;top:38112;height:1771610;width:287032;" fillcolor="#FFFFFF" filled="t" stroked="t" coordsize="21600,21600" o:gfxdata="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">
                <v:path/>
                <v:fill on="t" focussize="0,0"/>
                <v:stroke color="#000000" joinstyle="miter"/>
                <v:imagedata o:title=""/>
                <o:lock v:ext="edit" aspectratio="f"/>
                <v:textbox inset="1mm,1.3mm,1.5mm,1.3mm" style="layout-flow:vertical-ideographic;">
                  <w:txbxContent>
                    <w:p>
                      <w:pPr>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rPr>
                          <w:rFonts w:ascii="仿宋" w:hAnsi="仿宋" w:eastAsia="仿宋"/>
                          <w:spacing w:val="28"/>
                          <w:sz w:val="18"/>
                          <w:szCs w:val="18"/>
                        </w:rPr>
                      </w:pPr>
                      <w:r>
                        <w:rPr>
                          <w:rFonts w:hint="eastAsia" w:ascii="仿宋" w:hAnsi="仿宋" w:eastAsia="仿宋"/>
                          <w:spacing w:val="28"/>
                          <w:sz w:val="18"/>
                          <w:szCs w:val="18"/>
                          <w:lang w:val="en-US" w:eastAsia="zh-CN"/>
                        </w:rPr>
                        <w:t>市军分区战备建设处</w:t>
                      </w:r>
                    </w:p>
                  </w:txbxContent>
                </v:textbox>
              </v:rect>
              <v:group id="组合 115" o:spid="_x0000_s1083" o:spt="203" style="position:absolute;left:7499035;top:38112;height:1777327;width:1309425;" coordsize="1309425,1777327" o:gfxdata="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">
                <o:lock v:ext="edit" aspectratio="f"/>
                <v:rect id="_s171 116" o:spid="_x0000_s1084" o:spt="1" style="position:absolute;left:0;top:6352;height:1770975;width:287667;" fillcolor="#FFFFFF" filled="t" stroked="t" coordsize="21600,21600" o:gfxdata="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DG1iLG7AAAA3AAAAA8AAAAAAAAAAQAgAAAAOAAAAGRycy9kb3ducmV2Lnht&#10;bFBLAQIUABQAAAAIAIdO4kAzLwWeOwAAADkAAAAQAAAAAAAAAAEAIAAAACABAABkcnMvc2hhcGV4&#10;bWwueG1sUEsFBgAAAAAGAAYAWwEAAMoDAAAAAA==&#10;">
                  <v:path/>
                  <v:fill on="t" focussize="0,0"/>
                  <v:stroke color="#000000" joinstyle="miter"/>
                  <v:imagedata o:title=""/>
                  <o:lock v:ext="edit" aspectratio="f"/>
                  <v:textbox inset="2mm,1.3mm,1mm,1.3mm" style="layout-flow:vertical-ideographic;">
                    <w:txbxContent>
                      <w:p>
                        <w:pPr>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rPr>
                            <w:rFonts w:ascii="仿宋" w:hAnsi="仿宋" w:eastAsia="仿宋"/>
                            <w:spacing w:val="28"/>
                            <w:sz w:val="18"/>
                            <w:szCs w:val="18"/>
                            <w:lang w:val="en-US" w:eastAsia="zh-CN"/>
                          </w:rPr>
                        </w:pPr>
                        <w:r>
                          <w:rPr>
                            <w:rFonts w:hint="eastAsia" w:ascii="仿宋" w:hAnsi="仿宋" w:eastAsia="仿宋"/>
                            <w:spacing w:val="28"/>
                            <w:sz w:val="18"/>
                            <w:szCs w:val="18"/>
                            <w:lang w:val="en-US" w:eastAsia="zh-CN"/>
                          </w:rPr>
                          <w:t>国网吕梁供电公司</w:t>
                        </w:r>
                      </w:p>
                    </w:txbxContent>
                  </v:textbox>
                </v:rect>
                <v:rect id="_s172 118" o:spid="_x0000_s1085" o:spt="1" style="position:absolute;left:330213;top:6352;height:1770975;width:287032;" fillcolor="#FFFFFF" filled="t" stroked="t" coordsize="21600,21600" o:gfxdata="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DOD/9++AAAA3AAAAA8AAAAAAAAAAQAgAAAAOAAAAGRycy9kb3ducmV2&#10;LnhtbFBLAQIUABQAAAAIAIdO4kAzLwWeOwAAADkAAAAQAAAAAAAAAAEAIAAAACMBAABkcnMvc2hh&#10;cGV4bWwueG1sUEsFBgAAAAAGAAYAWwEAAM0DAAAAAA==&#10;">
                  <v:path/>
                  <v:fill on="t" focussize="0,0"/>
                  <v:stroke color="#000000" joinstyle="miter"/>
                  <v:imagedata o:title=""/>
                  <o:lock v:ext="edit" aspectratio="f"/>
                  <v:textbox inset="2mm,1.3mm,1mm,1.3mm">
                    <w:txbxContent>
                      <w:p>
                        <w:pPr>
                          <w:spacing w:line="240" w:lineRule="exact"/>
                          <w:ind w:firstLine="472"/>
                          <w:jc w:val="center"/>
                          <w:rPr>
                            <w:rFonts w:ascii="仿宋" w:hAnsi="仿宋" w:eastAsia="仿宋"/>
                            <w:spacing w:val="28"/>
                            <w:sz w:val="18"/>
                            <w:szCs w:val="18"/>
                          </w:rPr>
                        </w:pPr>
                      </w:p>
                      <w:p>
                        <w:pPr>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rPr>
                            <w:rFonts w:ascii="仿宋" w:hAnsi="仿宋" w:eastAsia="仿宋"/>
                            <w:spacing w:val="28"/>
                            <w:sz w:val="18"/>
                            <w:szCs w:val="18"/>
                          </w:rPr>
                        </w:pPr>
                        <w:r>
                          <w:rPr>
                            <w:rFonts w:hint="eastAsia" w:ascii="仿宋" w:hAnsi="仿宋" w:eastAsia="仿宋"/>
                            <w:spacing w:val="28"/>
                            <w:sz w:val="18"/>
                            <w:szCs w:val="18"/>
                            <w:lang w:val="en-US" w:eastAsia="zh-CN"/>
                          </w:rPr>
                          <w:t>地电吕梁分公司</w:t>
                        </w:r>
                      </w:p>
                    </w:txbxContent>
                  </v:textbox>
                </v:rect>
                <v:rect id="_s173 120" o:spid="_x0000_s1086" o:spt="1" style="position:absolute;left:673128;top:0;height:1771610;width:287032;" fillcolor="#FFFFFF" filled="t" stroked="t" coordsize="21600,21600" o:gfxdata="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FGO7SS7AAAA3AAAAA8AAAAAAAAAAQAgAAAAOAAAAGRycy9kb3ducmV2Lnht&#10;bFBLAQIUABQAAAAIAIdO4kAzLwWeOwAAADkAAAAQAAAAAAAAAAEAIAAAACABAABkcnMvc2hhcGV4&#10;bWwueG1sUEsFBgAAAAAGAAYAWwEAAMoDAAAAAA==&#10;">
                  <v:path/>
                  <v:fill on="t" focussize="0,0"/>
                  <v:stroke color="#000000" joinstyle="miter"/>
                  <v:imagedata o:title=""/>
                  <o:lock v:ext="edit" aspectratio="f"/>
                  <v:textbox inset="1mm,1.3mm,1.5mm,1.3mm" style="layout-flow:vertical-ideographic;">
                    <w:txbxContent>
                      <w:p>
                        <w:pPr>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rPr>
                            <w:rFonts w:ascii="仿宋" w:hAnsi="仿宋" w:eastAsia="仿宋"/>
                            <w:spacing w:val="28"/>
                            <w:sz w:val="18"/>
                            <w:szCs w:val="18"/>
                            <w:lang w:val="en-US"/>
                          </w:rPr>
                        </w:pPr>
                        <w:r>
                          <w:rPr>
                            <w:rFonts w:hint="eastAsia" w:ascii="仿宋" w:hAnsi="仿宋" w:eastAsia="仿宋"/>
                            <w:spacing w:val="28"/>
                            <w:sz w:val="18"/>
                            <w:szCs w:val="18"/>
                            <w:lang w:val="en-US" w:eastAsia="zh-CN"/>
                          </w:rPr>
                          <w:t>各电信运营企业</w:t>
                        </w:r>
                      </w:p>
                    </w:txbxContent>
                  </v:textbox>
                </v:rect>
                <v:rect id="_s174 122" o:spid="_x0000_s1087" o:spt="1" style="position:absolute;left:1022393;top:0;height:1771610;width:287032;" fillcolor="#FFFFFF" filled="t" stroked="t" coordsize="21600,21600" o:gfxdata="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">
                  <v:path/>
                  <v:fill on="t" focussize="0,0"/>
                  <v:stroke color="#000000" joinstyle="miter"/>
                  <v:imagedata o:title=""/>
                  <o:lock v:ext="edit" aspectratio="f"/>
                  <v:textbox inset="1mm,1.3mm,1.5mm,1.3mm" style="layout-flow:vertical-ideographic;">
                    <w:txbxContent>
                      <w:p>
                        <w:pPr>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rPr>
                            <w:rFonts w:hint="eastAsia" w:ascii="仿宋" w:hAnsi="仿宋" w:eastAsia="仿宋"/>
                            <w:spacing w:val="28"/>
                            <w:sz w:val="18"/>
                            <w:szCs w:val="18"/>
                            <w:lang w:val="en-US" w:eastAsia="zh-CN"/>
                          </w:rPr>
                        </w:pPr>
                        <w:r>
                          <w:rPr>
                            <w:rFonts w:hint="eastAsia" w:ascii="仿宋" w:hAnsi="仿宋" w:eastAsia="仿宋"/>
                            <w:spacing w:val="28"/>
                            <w:sz w:val="18"/>
                            <w:szCs w:val="18"/>
                            <w:lang w:val="en-US" w:eastAsia="zh-CN"/>
                          </w:rPr>
                          <w:t>各县（市、区）人民政府</w:t>
                        </w:r>
                      </w:p>
                    </w:txbxContent>
                  </v:textbox>
                </v:rect>
              </v:group>
              <v:group id="组合 124" o:spid="_x0000_s1088" o:spt="203" style="position:absolute;left:0;top:0;height:1802735;width:5265644;" coordsize="5265644,1802735" o:gfxdata="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">
                <o:lock v:ext="edit" aspectratio="f"/>
                <v:rect id="_s176 125" o:spid="_x0000_s1089" o:spt="1" style="position:absolute;left:4977977;top:25408;height:1770975;width:287032;" fillcolor="#FFFFFF" filled="t" stroked="t" coordsize="21600,21600" o:gfxdata="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A8L3Hu7AAAA3AAAAA8AAAAAAAAAAQAgAAAAOAAAAGRycy9kb3ducmV2Lnht&#10;bFBLAQIUABQAAAAIAIdO4kAzLwWeOwAAADkAAAAQAAAAAAAAAAEAIAAAACABAABkcnMvc2hhcGV4&#10;bWwueG1sUEsFBgAAAAAGAAYAWwEAAMoDAAAAAA==&#10;">
                  <v:path/>
                  <v:fill on="t" focussize="0,0"/>
                  <v:stroke color="#000000" joinstyle="miter"/>
                  <v:imagedata o:title=""/>
                  <o:lock v:ext="edit" aspectratio="f"/>
                  <v:textbox inset="2mm,1.3mm,1mm,1.3mm" style="layout-flow:vertical-ideographic;">
                    <w:txbxContent>
                      <w:p>
                        <w:pPr>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rPr>
                            <w:rFonts w:hint="eastAsia" w:ascii="仿宋" w:hAnsi="仿宋" w:eastAsia="仿宋"/>
                            <w:spacing w:val="28"/>
                            <w:sz w:val="18"/>
                            <w:szCs w:val="18"/>
                            <w:lang w:eastAsia="zh-CN"/>
                          </w:rPr>
                        </w:pPr>
                        <w:r>
                          <w:rPr>
                            <w:rFonts w:hint="eastAsia" w:ascii="仿宋" w:hAnsi="仿宋" w:eastAsia="仿宋"/>
                            <w:spacing w:val="28"/>
                            <w:sz w:val="18"/>
                            <w:szCs w:val="18"/>
                          </w:rPr>
                          <w:t>市商务局</w:t>
                        </w:r>
                      </w:p>
                    </w:txbxContent>
                  </v:textbox>
                </v:rect>
                <v:rect id="_s177 127" o:spid="_x0000_s1090" o:spt="1" style="position:absolute;left:4616012;top:31760;height:1770975;width:287031;" fillcolor="#FFFFFF" filled="t" stroked="t" coordsize="21600,21600" o:gfxdata="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JCV55e7AAAA3AAAAA8AAAAAAAAAAQAgAAAAOAAAAGRycy9kb3ducmV2Lnht&#10;bFBLAQIUABQAAAAIAIdO4kAzLwWeOwAAADkAAAAQAAAAAAAAAAEAIAAAACABAABkcnMvc2hhcGV4&#10;bWwueG1sUEsFBgAAAAAGAAYAWwEAAMoDAAAAAA==&#10;">
                  <v:path/>
                  <v:fill on="t" focussize="0,0"/>
                  <v:stroke color="#000000" joinstyle="miter"/>
                  <v:imagedata o:title=""/>
                  <o:lock v:ext="edit" aspectratio="f"/>
                  <v:textbox inset="2mm,1.3mm,1mm,1.3mm" style="layout-flow:vertical-ideographic;">
                    <w:txbxContent>
                      <w:p>
                        <w:pPr>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rPr>
                            <w:rFonts w:ascii="仿宋" w:hAnsi="仿宋" w:eastAsia="仿宋"/>
                            <w:spacing w:val="28"/>
                            <w:sz w:val="18"/>
                            <w:szCs w:val="18"/>
                          </w:rPr>
                        </w:pPr>
                        <w:r>
                          <w:rPr>
                            <w:rFonts w:hint="eastAsia" w:ascii="仿宋" w:hAnsi="仿宋" w:eastAsia="仿宋"/>
                            <w:spacing w:val="28"/>
                            <w:sz w:val="18"/>
                            <w:szCs w:val="18"/>
                          </w:rPr>
                          <w:t>市公安局交警支队</w:t>
                        </w:r>
                      </w:p>
                    </w:txbxContent>
                  </v:textbox>
                </v:rect>
                <v:group id="组合 129" o:spid="_x0000_s1091" o:spt="203" style="position:absolute;left:0;top:0;height:1790031;width:3893986;" coordsize="3893986,1790031" o:gfxdata="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">
                  <o:lock v:ext="edit" aspectratio="f"/>
                  <v:rect id="_s179 130" o:spid="_x0000_s1092" o:spt="1" style="position:absolute;left:329579;top:0;height:1771610;width:287667;" fillcolor="#FFFFFF" filled="t" stroked="t" coordsize="21600,21600" o:gfxdata="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BT81w9vwAAANwAAAAPAAAAAAAAAAEAIAAAADgAAABkcnMvZG93bnJl&#10;di54bWxQSwECFAAUAAAACACHTuJAMy8FnjsAAAA5AAAAEAAAAAAAAAABACAAAAAkAQAAZHJzL3No&#10;YXBleG1sLnhtbFBLBQYAAAAABgAGAFsBAADOAwAAAAA=&#10;">
                    <v:path/>
                    <v:fill on="t" focussize="0,0"/>
                    <v:stroke color="#000000" joinstyle="miter"/>
                    <v:imagedata o:title=""/>
                    <o:lock v:ext="edit" aspectratio="f"/>
                    <v:textbox inset="2mm,0mm,1mm,0mm" style="layout-flow:vertical-ideographic;">
                      <w:txbxContent>
                        <w:p>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ascii="仿宋" w:hAnsi="仿宋" w:eastAsia="仿宋"/>
                              <w:spacing w:val="10"/>
                              <w:sz w:val="18"/>
                              <w:szCs w:val="18"/>
                            </w:rPr>
                          </w:pPr>
                          <w:r>
                            <w:rPr>
                              <w:rFonts w:hint="eastAsia" w:ascii="仿宋" w:hAnsi="仿宋" w:eastAsia="仿宋"/>
                              <w:spacing w:val="10"/>
                              <w:sz w:val="18"/>
                              <w:szCs w:val="18"/>
                            </w:rPr>
                            <w:t>市工业和信息化局（</w:t>
                          </w:r>
                          <w:r>
                            <w:rPr>
                              <w:rFonts w:hint="eastAsia" w:ascii="仿宋" w:hAnsi="仿宋" w:eastAsia="仿宋"/>
                              <w:spacing w:val="10"/>
                              <w:sz w:val="18"/>
                              <w:szCs w:val="18"/>
                              <w:lang w:eastAsia="zh-CN"/>
                            </w:rPr>
                            <w:t>市</w:t>
                          </w:r>
                          <w:r>
                            <w:rPr>
                              <w:rFonts w:hint="eastAsia" w:ascii="仿宋" w:hAnsi="仿宋" w:eastAsia="仿宋"/>
                              <w:spacing w:val="10"/>
                              <w:sz w:val="18"/>
                              <w:szCs w:val="18"/>
                            </w:rPr>
                            <w:t>国资委）</w:t>
                          </w:r>
                        </w:p>
                        <w:p>
                          <w:pPr>
                            <w:spacing w:line="160" w:lineRule="exact"/>
                            <w:ind w:firstLine="472"/>
                            <w:jc w:val="center"/>
                            <w:rPr>
                              <w:rFonts w:ascii="仿宋" w:hAnsi="仿宋" w:eastAsia="仿宋"/>
                              <w:spacing w:val="28"/>
                              <w:sz w:val="18"/>
                              <w:szCs w:val="18"/>
                            </w:rPr>
                          </w:pPr>
                        </w:p>
                      </w:txbxContent>
                    </v:textbox>
                  </v:rect>
                  <v:rect id="_s180 132" o:spid="_x0000_s1093" o:spt="1" style="position:absolute;left:0;top:0;height:1771610;width:287667;" fillcolor="#FFFFFF" filled="t" stroked="t" coordsize="21600,21600" o:gfxdata="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G0Kj72+AAAA3AAAAA8AAAAAAAAAAQAgAAAAOAAAAGRycy9kb3ducmV2&#10;LnhtbFBLAQIUABQAAAAIAIdO4kAzLwWeOwAAADkAAAAQAAAAAAAAAAEAIAAAACMBAABkcnMvc2hh&#10;cGV4bWwueG1sUEsFBgAAAAAGAAYAWwEAAM0DAAAAAA==&#10;">
                    <v:path/>
                    <v:fill on="t" focussize="0,0"/>
                    <v:stroke color="#000000" joinstyle="miter"/>
                    <v:imagedata o:title=""/>
                    <o:lock v:ext="edit" aspectratio="f"/>
                    <v:textbox inset="1mm,1.27mm,2mm,1.27mm" style="layout-flow:vertical-ideographic;">
                      <w:txbxContent>
                        <w:p>
                          <w:pPr>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rPr>
                              <w:rFonts w:ascii="仿宋" w:hAnsi="仿宋" w:eastAsia="仿宋"/>
                              <w:spacing w:val="28"/>
                              <w:sz w:val="18"/>
                              <w:szCs w:val="18"/>
                              <w:lang w:val="en-US"/>
                            </w:rPr>
                          </w:pPr>
                          <w:r>
                            <w:rPr>
                              <w:rFonts w:hint="eastAsia" w:ascii="仿宋" w:hAnsi="仿宋" w:eastAsia="仿宋"/>
                              <w:spacing w:val="28"/>
                              <w:sz w:val="18"/>
                              <w:szCs w:val="18"/>
                              <w:lang w:val="en-US" w:eastAsia="zh-CN"/>
                            </w:rPr>
                            <w:t>市生态环境局</w:t>
                          </w:r>
                        </w:p>
                        <w:p/>
                      </w:txbxContent>
                    </v:textbox>
                  </v:rect>
                  <v:rect id="_s181 134" o:spid="_x0000_s1094" o:spt="1" style="position:absolute;left:1326571;top:12704;height:1771610;width:287667;" fillcolor="#FFFFFF" filled="t" stroked="t" coordsize="21600,21600" o:gfxdata="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KV4QCu7AAAA3AAAAA8AAAAAAAAAAQAgAAAAOAAAAGRycy9kb3ducmV2Lnht&#10;bFBLAQIUABQAAAAIAIdO4kAzLwWeOwAAADkAAAAQAAAAAAAAAAEAIAAAACABAABkcnMvc2hhcGV4&#10;bWwueG1sUEsFBgAAAAAGAAYAWwEAAMoDAAAAAA==&#10;">
                    <v:path/>
                    <v:fill on="t" focussize="0,0"/>
                    <v:stroke color="#000000" joinstyle="miter"/>
                    <v:imagedata o:title=""/>
                    <o:lock v:ext="edit" aspectratio="f"/>
                    <v:textbox inset="1mm,1.27mm,1mm,1.27mm" style="layout-flow:vertical-ideographic;">
                      <w:txbxContent>
                        <w:p>
                          <w:pPr>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rPr>
                              <w:rFonts w:ascii="仿宋" w:hAnsi="仿宋" w:eastAsia="仿宋"/>
                              <w:spacing w:val="28"/>
                              <w:sz w:val="18"/>
                              <w:szCs w:val="18"/>
                            </w:rPr>
                          </w:pPr>
                          <w:r>
                            <w:rPr>
                              <w:rFonts w:hint="eastAsia" w:ascii="仿宋" w:hAnsi="仿宋" w:eastAsia="仿宋"/>
                              <w:spacing w:val="28"/>
                              <w:sz w:val="18"/>
                              <w:szCs w:val="18"/>
                            </w:rPr>
                            <w:t>市规划和自然资源局</w:t>
                          </w:r>
                        </w:p>
                        <w:p>
                          <w:pPr>
                            <w:spacing w:line="160" w:lineRule="exact"/>
                            <w:ind w:firstLine="472"/>
                            <w:jc w:val="center"/>
                            <w:rPr>
                              <w:rFonts w:ascii="仿宋" w:hAnsi="仿宋" w:eastAsia="仿宋"/>
                              <w:spacing w:val="28"/>
                              <w:sz w:val="18"/>
                              <w:szCs w:val="18"/>
                            </w:rPr>
                          </w:pPr>
                        </w:p>
                      </w:txbxContent>
                    </v:textbox>
                  </v:rect>
                  <v:rect id="_s182 136" o:spid="_x0000_s1095" o:spt="1" style="position:absolute;left:1967948;top:12704;height:1770975;width:287667;" fillcolor="#FFFFFF" filled="t" stroked="t" coordsize="21600,21600" o:gfxdata="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Drme8e7AAAA3AAAAA8AAAAAAAAAAQAgAAAAOAAAAGRycy9kb3ducmV2Lnht&#10;bFBLAQIUABQAAAAIAIdO4kAzLwWeOwAAADkAAAAQAAAAAAAAAAEAIAAAACABAABkcnMvc2hhcGV4&#10;bWwueG1sUEsFBgAAAAAGAAYAWwEAAMoDAAAAAA==&#10;">
                    <v:path/>
                    <v:fill on="t" focussize="0,0"/>
                    <v:stroke color="#000000" joinstyle="miter"/>
                    <v:imagedata o:title=""/>
                    <o:lock v:ext="edit" aspectratio="f"/>
                    <v:textbox inset="1mm,1.27mm,1mm,1.27mm" style="layout-flow:vertical-ideographic;">
                      <w:txbxContent>
                        <w:p>
                          <w:pPr>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rPr>
                              <w:rFonts w:ascii="仿宋" w:hAnsi="仿宋" w:eastAsia="仿宋"/>
                              <w:spacing w:val="28"/>
                              <w:sz w:val="18"/>
                              <w:szCs w:val="18"/>
                            </w:rPr>
                          </w:pPr>
                          <w:r>
                            <w:rPr>
                              <w:rFonts w:hint="eastAsia" w:ascii="仿宋" w:hAnsi="仿宋" w:eastAsia="仿宋"/>
                              <w:spacing w:val="28"/>
                              <w:sz w:val="18"/>
                              <w:szCs w:val="18"/>
                            </w:rPr>
                            <w:t>市住房和城乡建设局</w:t>
                          </w:r>
                        </w:p>
                        <w:p>
                          <w:pPr>
                            <w:spacing w:line="160" w:lineRule="exact"/>
                            <w:ind w:firstLine="472"/>
                            <w:jc w:val="center"/>
                            <w:rPr>
                              <w:rFonts w:ascii="仿宋" w:hAnsi="仿宋" w:eastAsia="仿宋"/>
                              <w:spacing w:val="28"/>
                              <w:sz w:val="18"/>
                              <w:szCs w:val="18"/>
                            </w:rPr>
                          </w:pPr>
                        </w:p>
                      </w:txbxContent>
                    </v:textbox>
                  </v:rect>
                  <v:rect id="_s183 138" o:spid="_x0000_s1096" o:spt="1" style="position:absolute;left:3282454;top:19056;height:1770975;width:287667;" fillcolor="#FFFFFF" filled="t" stroked="t" coordsize="21600,21600" o:gfxdata="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CWxaJmvwAAANwAAAAPAAAAAAAAAAEAIAAAADgAAABkcnMvZG93bnJl&#10;di54bWxQSwECFAAUAAAACACHTuJAMy8FnjsAAAA5AAAAEAAAAAAAAAABACAAAAAkAQAAZHJzL3No&#10;YXBleG1sLnhtbFBLBQYAAAAABgAGAFsBAADOAwAAAAA=&#10;">
                    <v:path/>
                    <v:fill on="t" focussize="0,0"/>
                    <v:stroke color="#000000" joinstyle="miter"/>
                    <v:imagedata o:title=""/>
                    <o:lock v:ext="edit" aspectratio="f"/>
                    <v:textbox inset="1mm,1.27mm,1.5mm,1.27mm" style="layout-flow:vertical-ideographic;">
                      <w:txbxContent>
                        <w:p>
                          <w:pPr>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rPr>
                              <w:rFonts w:ascii="仿宋" w:hAnsi="仿宋" w:eastAsia="仿宋"/>
                              <w:spacing w:val="28"/>
                              <w:sz w:val="18"/>
                              <w:szCs w:val="18"/>
                            </w:rPr>
                          </w:pPr>
                          <w:r>
                            <w:rPr>
                              <w:rFonts w:hint="eastAsia" w:ascii="仿宋" w:hAnsi="仿宋" w:eastAsia="仿宋"/>
                              <w:spacing w:val="28"/>
                              <w:sz w:val="18"/>
                              <w:szCs w:val="18"/>
                            </w:rPr>
                            <w:t>市</w:t>
                          </w:r>
                          <w:r>
                            <w:rPr>
                              <w:rFonts w:hint="eastAsia" w:ascii="仿宋" w:hAnsi="仿宋" w:eastAsia="仿宋"/>
                              <w:spacing w:val="28"/>
                              <w:sz w:val="18"/>
                              <w:szCs w:val="18"/>
                              <w:lang w:val="en-US" w:eastAsia="zh-CN"/>
                            </w:rPr>
                            <w:t>应急管理</w:t>
                          </w:r>
                          <w:r>
                            <w:rPr>
                              <w:rFonts w:hint="eastAsia" w:ascii="仿宋" w:hAnsi="仿宋" w:eastAsia="仿宋"/>
                              <w:spacing w:val="28"/>
                              <w:sz w:val="18"/>
                              <w:szCs w:val="18"/>
                            </w:rPr>
                            <w:t>局</w:t>
                          </w:r>
                        </w:p>
                      </w:txbxContent>
                    </v:textbox>
                  </v:rect>
                  <v:rect id="_s184 140" o:spid="_x0000_s1097" o:spt="1" style="position:absolute;left:996357;top:0;height:1771610;width:287667;" fillcolor="#FFFFFF" filled="t" stroked="t" coordsize="21600,21600" o:gfxdata="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IJFNVW+AAAA3AAAAA8AAAAAAAAAAQAgAAAAOAAAAGRycy9kb3ducmV2&#10;LnhtbFBLAQIUABQAAAAIAIdO4kAzLwWeOwAAADkAAAAQAAAAAAAAAAEAIAAAACMBAABkcnMvc2hh&#10;cGV4bWwueG1sUEsFBgAAAAAGAAYAWwEAAM0DAAAAAA==&#10;">
                    <v:path/>
                    <v:fill on="t" focussize="0,0"/>
                    <v:stroke color="#000000" joinstyle="miter"/>
                    <v:imagedata o:title=""/>
                    <o:lock v:ext="edit" aspectratio="f"/>
                    <v:textbox inset="1mm,1.27mm,1mm,1.27mm" style="layout-flow:vertical-ideographic;">
                      <w:txbxContent>
                        <w:p>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ascii="仿宋" w:hAnsi="仿宋" w:eastAsia="仿宋"/>
                              <w:spacing w:val="28"/>
                              <w:sz w:val="18"/>
                              <w:szCs w:val="18"/>
                            </w:rPr>
                          </w:pPr>
                          <w:r>
                            <w:rPr>
                              <w:rFonts w:hint="eastAsia" w:ascii="仿宋" w:hAnsi="仿宋" w:eastAsia="仿宋"/>
                              <w:spacing w:val="28"/>
                              <w:sz w:val="18"/>
                              <w:szCs w:val="18"/>
                            </w:rPr>
                            <w:t>市财政局</w:t>
                          </w:r>
                        </w:p>
                      </w:txbxContent>
                    </v:textbox>
                  </v:rect>
                  <v:rect id="_s185 142" o:spid="_x0000_s1098" o:spt="1" style="position:absolute;left:2952241;top:12704;height:1770975;width:287667;" fillcolor="#FFFFFF" filled="t" stroked="t" coordsize="21600,21600" o:gfxdata="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B3bDrm7AAAA3AAAAA8AAAAAAAAAAQAgAAAAOAAAAGRycy9kb3ducmV2Lnht&#10;bFBLAQIUABQAAAAIAIdO4kAzLwWeOwAAADkAAAAQAAAAAAAAAAEAIAAAACABAABkcnMvc2hhcGV4&#10;bWwueG1sUEsFBgAAAAAGAAYAWwEAAMoDAAAAAA==&#10;">
                    <v:path/>
                    <v:fill on="t" focussize="0,0"/>
                    <v:stroke color="#000000" joinstyle="miter"/>
                    <v:imagedata o:title=""/>
                    <o:lock v:ext="edit" aspectratio="f"/>
                    <v:textbox inset="1mm,1.27mm,1mm,1.27mm" style="layout-flow:vertical-ideographic;">
                      <w:txbxContent>
                        <w:p>
                          <w:pPr>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rPr>
                              <w:rFonts w:ascii="仿宋" w:hAnsi="仿宋" w:eastAsia="仿宋"/>
                              <w:spacing w:val="28"/>
                              <w:sz w:val="18"/>
                              <w:szCs w:val="18"/>
                            </w:rPr>
                          </w:pPr>
                          <w:r>
                            <w:rPr>
                              <w:rFonts w:hint="eastAsia" w:ascii="仿宋" w:hAnsi="仿宋" w:eastAsia="仿宋"/>
                              <w:spacing w:val="28"/>
                              <w:sz w:val="18"/>
                              <w:szCs w:val="18"/>
                            </w:rPr>
                            <w:t>市农业农村局</w:t>
                          </w:r>
                        </w:p>
                        <w:p>
                          <w:pPr>
                            <w:spacing w:line="200" w:lineRule="exact"/>
                            <w:ind w:firstLine="472"/>
                            <w:jc w:val="center"/>
                            <w:rPr>
                              <w:rFonts w:ascii="仿宋" w:hAnsi="仿宋" w:eastAsia="仿宋"/>
                              <w:spacing w:val="28"/>
                              <w:sz w:val="18"/>
                              <w:szCs w:val="18"/>
                            </w:rPr>
                          </w:pPr>
                        </w:p>
                      </w:txbxContent>
                    </v:textbox>
                  </v:rect>
                  <v:rect id="_s186 144" o:spid="_x0000_s1099" o:spt="1" style="position:absolute;left:1650435;top:6352;height:1771610;width:287667;" fillcolor="#FFFFFF" filled="t" stroked="t" coordsize="21600,21600" o:gfxdata="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P1+M1a7AAAA3AAAAA8AAAAAAAAAAQAgAAAAOAAAAGRycy9kb3ducmV2Lnht&#10;bFBLAQIUABQAAAAIAIdO4kAzLwWeOwAAADkAAAAQAAAAAAAAAAEAIAAAACABAABkcnMvc2hhcGV4&#10;bWwueG1sUEsFBgAAAAAGAAYAWwEAAMoDAAAAAA==&#10;">
                    <v:path/>
                    <v:fill on="t" focussize="0,0"/>
                    <v:stroke color="#000000" joinstyle="miter"/>
                    <v:imagedata o:title=""/>
                    <o:lock v:ext="edit" aspectratio="f"/>
                    <v:textbox inset="1mm,1.27mm,1mm,1.27mm" style="layout-flow:vertical-ideographic;">
                      <w:txbxContent>
                        <w:p>
                          <w:pPr>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rPr>
                              <w:rFonts w:ascii="仿宋" w:hAnsi="仿宋" w:eastAsia="仿宋"/>
                              <w:spacing w:val="28"/>
                              <w:sz w:val="18"/>
                              <w:szCs w:val="18"/>
                            </w:rPr>
                          </w:pPr>
                          <w:r>
                            <w:rPr>
                              <w:rFonts w:hint="eastAsia" w:ascii="仿宋" w:hAnsi="仿宋" w:eastAsia="仿宋"/>
                              <w:spacing w:val="28"/>
                              <w:sz w:val="18"/>
                              <w:szCs w:val="18"/>
                            </w:rPr>
                            <w:t>市行政审批</w:t>
                          </w:r>
                          <w:r>
                            <w:rPr>
                              <w:rFonts w:hint="eastAsia" w:ascii="仿宋" w:hAnsi="仿宋" w:eastAsia="仿宋"/>
                              <w:spacing w:val="28"/>
                              <w:sz w:val="18"/>
                              <w:szCs w:val="18"/>
                              <w:lang w:eastAsia="zh-CN"/>
                            </w:rPr>
                            <w:t>服务管理</w:t>
                          </w:r>
                          <w:r>
                            <w:rPr>
                              <w:rFonts w:hint="eastAsia" w:ascii="仿宋" w:hAnsi="仿宋" w:eastAsia="仿宋"/>
                              <w:spacing w:val="28"/>
                              <w:sz w:val="18"/>
                              <w:szCs w:val="18"/>
                            </w:rPr>
                            <w:t>局</w:t>
                          </w:r>
                        </w:p>
                      </w:txbxContent>
                    </v:textbox>
                  </v:rect>
                  <v:rect id="_s187 146" o:spid="_x0000_s1100" o:spt="1" style="position:absolute;left:659793;top:0;height:1771610;width:287667;v-text-anchor:bottom;" fillcolor="#FFFFFF" filled="t" stroked="t" coordsize="21600,21600" o:gfxdata="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7eR+VvAAAANwAAAAPAAAAAAAAAAEAIAAAADgAAABkcnMvZG93bnJldi54&#10;bWxQSwECFAAUAAAACACHTuJAMy8FnjsAAAA5AAAAEAAAAAAAAAABACAAAAAhAQAAZHJzL3NoYXBl&#10;eG1sLnhtbFBLBQYAAAAABgAGAFsBAADLAwAAAAA=&#10;">
                    <v:path/>
                    <v:fill on="t" focussize="0,0"/>
                    <v:stroke color="#000000" joinstyle="miter"/>
                    <v:imagedata o:title=""/>
                    <o:lock v:ext="edit" aspectratio="f"/>
                    <v:textbox inset="1mm,1.27mm,1mm,1.27mm" style="layout-flow:vertical-ideographic;">
                      <w:txbxContent>
                        <w:p>
                          <w:pPr>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rPr>
                              <w:rFonts w:ascii="仿宋" w:hAnsi="仿宋" w:eastAsia="仿宋"/>
                              <w:spacing w:val="28"/>
                              <w:sz w:val="18"/>
                              <w:szCs w:val="18"/>
                            </w:rPr>
                          </w:pPr>
                          <w:r>
                            <w:rPr>
                              <w:rFonts w:hint="eastAsia" w:ascii="仿宋" w:hAnsi="仿宋" w:eastAsia="仿宋"/>
                              <w:spacing w:val="28"/>
                              <w:sz w:val="18"/>
                              <w:szCs w:val="18"/>
                            </w:rPr>
                            <w:t>市教育局</w:t>
                          </w:r>
                        </w:p>
                      </w:txbxContent>
                    </v:textbox>
                  </v:rect>
                  <v:rect id="_s188 148" o:spid="_x0000_s1101" o:spt="1" style="position:absolute;left:2279112;top:6352;height:1770975;width:287667;" fillcolor="#FFFFFF" filled="t" stroked="t" coordsize="21600,21600" o:gfxdata="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HwzOVO+AAAA3AAAAA8AAAAAAAAAAQAgAAAAOAAAAGRycy9kb3ducmV2&#10;LnhtbFBLAQIUABQAAAAIAIdO4kAzLwWeOwAAADkAAAAQAAAAAAAAAAEAIAAAACMBAABkcnMvc2hh&#10;cGV4bWwueG1sUEsFBgAAAAAGAAYAWwEAAM0DAAAAAA==&#10;">
                    <v:path/>
                    <v:fill on="t" focussize="0,0"/>
                    <v:stroke color="#000000" joinstyle="miter"/>
                    <v:imagedata o:title=""/>
                    <o:lock v:ext="edit" aspectratio="f"/>
                    <v:textbox inset="1mm,1.27mm,1mm,1.27mm" style="layout-flow:vertical-ideographic;">
                      <w:txbxContent>
                        <w:p>
                          <w:pPr>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rPr>
                              <w:rFonts w:ascii="仿宋" w:hAnsi="仿宋" w:eastAsia="仿宋"/>
                              <w:spacing w:val="28"/>
                              <w:sz w:val="18"/>
                              <w:szCs w:val="18"/>
                            </w:rPr>
                          </w:pPr>
                          <w:r>
                            <w:rPr>
                              <w:rFonts w:hint="eastAsia" w:ascii="仿宋" w:hAnsi="仿宋" w:eastAsia="仿宋"/>
                              <w:spacing w:val="28"/>
                              <w:sz w:val="18"/>
                              <w:szCs w:val="18"/>
                            </w:rPr>
                            <w:t>市城市管理局</w:t>
                          </w:r>
                        </w:p>
                        <w:p>
                          <w:pPr>
                            <w:spacing w:line="160" w:lineRule="exact"/>
                            <w:ind w:firstLine="472"/>
                            <w:jc w:val="center"/>
                            <w:rPr>
                              <w:rFonts w:ascii="仿宋" w:hAnsi="仿宋" w:eastAsia="仿宋"/>
                              <w:spacing w:val="28"/>
                              <w:sz w:val="18"/>
                              <w:szCs w:val="18"/>
                            </w:rPr>
                          </w:pPr>
                        </w:p>
                      </w:txbxContent>
                    </v:textbox>
                  </v:rect>
                  <v:rect id="_s189 150" o:spid="_x0000_s1102" o:spt="1" style="position:absolute;left:2609326;top:12704;height:1770975;width:287032;" fillcolor="#FFFFFF" filled="t" stroked="t" coordsize="21600,21600" o:gfxdata="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AHnKOIvwAAANwAAAAPAAAAAAAAAAEAIAAAADgAAABkcnMvZG93bnJl&#10;di54bWxQSwECFAAUAAAACACHTuJAMy8FnjsAAAA5AAAAEAAAAAAAAAABACAAAAAkAQAAZHJzL3No&#10;YXBleG1sLnhtbFBLBQYAAAAABgAGAFsBAADOAwAAAAA=&#10;">
                    <v:path/>
                    <v:fill on="t" focussize="0,0"/>
                    <v:stroke color="#000000" joinstyle="miter"/>
                    <v:imagedata o:title=""/>
                    <o:lock v:ext="edit" aspectratio="f"/>
                    <v:textbox inset="1mm,1.27mm,1mm,1.27mm" style="layout-flow:vertical-ideographic;">
                      <w:txbxContent>
                        <w:p>
                          <w:pPr>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rPr>
                              <w:rFonts w:ascii="仿宋" w:hAnsi="仿宋" w:eastAsia="仿宋"/>
                              <w:spacing w:val="28"/>
                              <w:sz w:val="18"/>
                              <w:szCs w:val="18"/>
                            </w:rPr>
                          </w:pPr>
                          <w:r>
                            <w:rPr>
                              <w:rFonts w:hint="eastAsia" w:ascii="仿宋" w:hAnsi="仿宋" w:eastAsia="仿宋"/>
                              <w:spacing w:val="28"/>
                              <w:sz w:val="18"/>
                              <w:szCs w:val="18"/>
                            </w:rPr>
                            <w:t>市交通运输局</w:t>
                          </w:r>
                        </w:p>
                        <w:p>
                          <w:pPr>
                            <w:spacing w:line="160" w:lineRule="exact"/>
                            <w:ind w:firstLine="472"/>
                            <w:jc w:val="center"/>
                            <w:rPr>
                              <w:rFonts w:ascii="仿宋" w:hAnsi="仿宋" w:eastAsia="仿宋"/>
                              <w:spacing w:val="28"/>
                              <w:sz w:val="18"/>
                              <w:szCs w:val="18"/>
                            </w:rPr>
                          </w:pPr>
                        </w:p>
                      </w:txbxContent>
                    </v:textbox>
                  </v:rect>
                  <v:rect id="_s190 152" o:spid="_x0000_s1103" o:spt="1" style="position:absolute;left:3606319;top:19056;height:1770975;width:287667;" fillcolor="#FFFFFF" filled="t" stroked="t" coordsize="21600,21600" o:gfxdata="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YAphkvAAAANwAAAAPAAAAAAAAAAEAIAAAADgAAABkcnMvZG93bnJldi54&#10;bWxQSwECFAAUAAAACACHTuJAMy8FnjsAAAA5AAAAEAAAAAAAAAABACAAAAAhAQAAZHJzL3NoYXBl&#10;eG1sLnhtbFBLBQYAAAAABgAGAFsBAADLAwAAAAA=&#10;">
                    <v:path/>
                    <v:fill on="t" focussize="0,0"/>
                    <v:stroke color="#000000" joinstyle="miter"/>
                    <v:imagedata o:title=""/>
                    <o:lock v:ext="edit" aspectratio="f"/>
                    <v:textbox inset="1mm,1.27mm,1mm,1.27mm" style="layout-flow:vertical-ideographic;">
                      <w:txbxContent>
                        <w:p>
                          <w:pPr>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rPr>
                              <w:rFonts w:ascii="仿宋" w:hAnsi="仿宋" w:eastAsia="仿宋"/>
                              <w:spacing w:val="28"/>
                              <w:sz w:val="18"/>
                              <w:szCs w:val="18"/>
                            </w:rPr>
                          </w:pPr>
                          <w:r>
                            <w:rPr>
                              <w:rFonts w:hint="eastAsia" w:ascii="仿宋" w:hAnsi="仿宋" w:eastAsia="仿宋"/>
                              <w:spacing w:val="28"/>
                              <w:sz w:val="18"/>
                              <w:szCs w:val="18"/>
                            </w:rPr>
                            <w:t>市卫生健康委员会</w:t>
                          </w:r>
                        </w:p>
                        <w:p>
                          <w:pPr>
                            <w:spacing w:line="160" w:lineRule="exact"/>
                            <w:ind w:firstLine="472"/>
                            <w:jc w:val="center"/>
                            <w:rPr>
                              <w:rFonts w:ascii="仿宋" w:hAnsi="仿宋" w:eastAsia="仿宋"/>
                              <w:spacing w:val="28"/>
                              <w:sz w:val="18"/>
                              <w:szCs w:val="18"/>
                            </w:rPr>
                          </w:pPr>
                        </w:p>
                      </w:txbxContent>
                    </v:textbox>
                  </v:rect>
                </v:group>
                <v:rect id="_s191 154" o:spid="_x0000_s1104" o:spt="1" style="position:absolute;left:3924467;top:19056;height:1770975;width:287032;" fillcolor="#FFFFFF" filled="t" stroked="t" coordsize="21600,21600" o:gfxdata="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eKeli70AAADcAAAADwAAAAAAAAABACAAAAA4AAAAZHJzL2Rvd25yZXYu&#10;eG1sUEsBAhQAFAAAAAgAh07iQDMvBZ47AAAAOQAAABAAAAAAAAAAAQAgAAAAIgEAAGRycy9zaGFw&#10;ZXhtbC54bWxQSwUGAAAAAAYABgBbAQAAzAMAAAAA&#10;">
                  <v:path/>
                  <v:fill on="t" focussize="0,0"/>
                  <v:stroke color="#000000" joinstyle="miter"/>
                  <v:imagedata o:title=""/>
                  <o:lock v:ext="edit" aspectratio="f"/>
                  <v:textbox inset="1mm,1.27mm,1mm,1.27mm" style="layout-flow:vertical-ideographic;">
                    <w:txbxContent>
                      <w:p>
                        <w:pPr>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rPr>
                            <w:rFonts w:ascii="仿宋" w:hAnsi="仿宋" w:eastAsia="仿宋"/>
                            <w:spacing w:val="28"/>
                            <w:sz w:val="18"/>
                            <w:szCs w:val="18"/>
                          </w:rPr>
                        </w:pPr>
                        <w:r>
                          <w:rPr>
                            <w:rFonts w:hint="eastAsia" w:ascii="仿宋" w:hAnsi="仿宋" w:eastAsia="仿宋"/>
                            <w:spacing w:val="28"/>
                            <w:sz w:val="18"/>
                            <w:szCs w:val="18"/>
                          </w:rPr>
                          <w:t>市市场监管局</w:t>
                        </w:r>
                      </w:p>
                      <w:p>
                        <w:pPr>
                          <w:spacing w:line="160" w:lineRule="exact"/>
                          <w:ind w:firstLine="472"/>
                          <w:jc w:val="center"/>
                          <w:rPr>
                            <w:rFonts w:ascii="仿宋" w:hAnsi="仿宋" w:eastAsia="仿宋"/>
                            <w:spacing w:val="28"/>
                            <w:sz w:val="18"/>
                            <w:szCs w:val="18"/>
                          </w:rPr>
                        </w:pPr>
                      </w:p>
                    </w:txbxContent>
                  </v:textbox>
                </v:rect>
                <v:rect id="_s192 156" o:spid="_x0000_s1105" o:spt="1" style="position:absolute;left:4254046;top:25408;height:1770975;width:287032;" fillcolor="#FFFFFF" filled="t" stroked="t" coordsize="21600,21600" o:gfxdata="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nOZ5nvAAAANwAAAAPAAAAAAAAAAEAIAAAADgAAABkcnMvZG93bnJldi54&#10;bWxQSwECFAAUAAAACACHTuJAMy8FnjsAAAA5AAAAEAAAAAAAAAABACAAAAAhAQAAZHJzL3NoYXBl&#10;eG1sLnhtbFBLBQYAAAAABgAGAFsBAADLAwAAAAA=&#10;">
                  <v:path/>
                  <v:fill on="t" focussize="0,0"/>
                  <v:stroke color="#000000" joinstyle="miter"/>
                  <v:imagedata o:title=""/>
                  <o:lock v:ext="edit" aspectratio="f"/>
                  <v:textbox inset="1mm,1.27mm,1mm,1.27mm" style="layout-flow:vertical-ideographic;">
                    <w:txbxContent>
                      <w:p>
                        <w:pPr>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rPr>
                            <w:rFonts w:ascii="仿宋" w:hAnsi="仿宋" w:eastAsia="仿宋"/>
                            <w:spacing w:val="28"/>
                            <w:sz w:val="18"/>
                            <w:szCs w:val="18"/>
                          </w:rPr>
                        </w:pPr>
                        <w:r>
                          <w:rPr>
                            <w:rFonts w:hint="eastAsia" w:ascii="仿宋" w:hAnsi="仿宋" w:eastAsia="仿宋"/>
                            <w:spacing w:val="28"/>
                            <w:sz w:val="18"/>
                            <w:szCs w:val="18"/>
                          </w:rPr>
                          <w:t>市能源局</w:t>
                        </w:r>
                      </w:p>
                      <w:p>
                        <w:pPr>
                          <w:spacing w:line="160" w:lineRule="exact"/>
                          <w:ind w:firstLine="472"/>
                          <w:jc w:val="center"/>
                          <w:rPr>
                            <w:rFonts w:ascii="仿宋" w:hAnsi="仿宋" w:eastAsia="仿宋"/>
                            <w:spacing w:val="28"/>
                            <w:sz w:val="18"/>
                            <w:szCs w:val="18"/>
                          </w:rPr>
                        </w:pPr>
                      </w:p>
                    </w:txbxContent>
                  </v:textbox>
                </v:rect>
              </v:group>
              <v:rect id="_s193 158" o:spid="_x0000_s1106" o:spt="1" style="position:absolute;left:6425839;top:38112;height:1771610;width:287032;" fillcolor="#FFFFFF" filled="t" stroked="t" coordsize="21600,21600" o:gfxdata="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uQwAmL0AAADcAAAADwAAAAAAAAABACAAAAA4AAAAZHJzL2Rvd25yZXYu&#10;eG1sUEsBAhQAFAAAAAgAh07iQDMvBZ47AAAAOQAAABAAAAAAAAAAAQAgAAAAIgEAAGRycy9zaGFw&#10;ZXhtbC54bWxQSwUGAAAAAAYABgBbAQAAzAMAAAAA&#10;">
                <v:path/>
                <v:fill on="t" focussize="0,0"/>
                <v:stroke color="#000000" joinstyle="miter"/>
                <v:imagedata o:title=""/>
                <o:lock v:ext="edit" aspectratio="f"/>
                <v:textbox inset="2mm,1.3mm,1mm,1.3mm" style="layout-flow:vertical-ideographic;">
                  <w:txbxContent>
                    <w:p>
                      <w:pPr>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rPr>
                          <w:rFonts w:ascii="仿宋" w:hAnsi="仿宋" w:eastAsia="仿宋"/>
                          <w:spacing w:val="28"/>
                          <w:sz w:val="18"/>
                          <w:szCs w:val="18"/>
                        </w:rPr>
                      </w:pPr>
                      <w:r>
                        <w:rPr>
                          <w:rFonts w:hint="eastAsia" w:ascii="仿宋" w:hAnsi="仿宋" w:eastAsia="仿宋"/>
                          <w:spacing w:val="28"/>
                          <w:sz w:val="18"/>
                          <w:szCs w:val="18"/>
                        </w:rPr>
                        <w:t>市气象局</w:t>
                      </w:r>
                    </w:p>
                  </w:txbxContent>
                </v:textbox>
              </v:rect>
            </v:group>
          </v:group>
        </w:pict>
      </w:r>
    </w:p>
    <w:p>
      <w:pPr>
        <w:rPr>
          <w:rFonts w:ascii="CESI黑体-GB13000" w:hAnsi="CESI黑体-GB13000" w:eastAsia="CESI黑体-GB13000" w:cs="CESI黑体-GB13000"/>
          <w:lang w:val="en-US" w:eastAsia="zh-CN"/>
        </w:rPr>
      </w:pPr>
      <w:r>
        <w:rPr>
          <w:rFonts w:hint="eastAsia" w:ascii="CESI黑体-GB13000" w:hAnsi="CESI黑体-GB13000" w:eastAsia="CESI黑体-GB13000" w:cs="CESI黑体-GB13000"/>
          <w:lang w:val="en-US" w:eastAsia="zh-CN"/>
        </w:rPr>
        <w:t>附件2</w:t>
      </w:r>
    </w:p>
    <w:p>
      <w:pPr>
        <w:pStyle w:val="24"/>
        <w:spacing w:after="0" w:line="580" w:lineRule="exact"/>
        <w:rPr>
          <w:rFonts w:hint="eastAsia" w:ascii="方正小标宋简体" w:eastAsia="方正小标宋简体"/>
          <w:bCs/>
          <w:color w:val="auto"/>
          <w:sz w:val="44"/>
          <w:szCs w:val="44"/>
          <w:lang w:val="en-US" w:eastAsia="zh-CN"/>
        </w:rPr>
      </w:pPr>
      <w:r>
        <w:rPr>
          <w:rFonts w:hint="eastAsia" w:ascii="方正小标宋简体" w:eastAsia="方正小标宋简体"/>
          <w:bCs/>
          <w:color w:val="auto"/>
          <w:sz w:val="44"/>
          <w:szCs w:val="44"/>
          <w:lang w:val="en-US" w:eastAsia="zh-CN"/>
        </w:rPr>
        <w:t>吕梁市重污染天气应急响应工作流程图</w:t>
      </w:r>
    </w:p>
    <w:p>
      <w:pPr>
        <w:pStyle w:val="3"/>
        <w:spacing w:before="0" w:beforeAutospacing="0" w:after="0" w:afterAutospacing="0" w:line="240" w:lineRule="auto"/>
        <w:jc w:val="center"/>
        <w:rPr>
          <w:rStyle w:val="18"/>
          <w:rFonts w:hint="eastAsia" w:ascii="黑体" w:hAnsi="黑体" w:eastAsia="黑体" w:cs="黑体"/>
          <w:b w:val="0"/>
          <w:bCs/>
          <w:i w:val="0"/>
          <w:color w:val="auto"/>
          <w:sz w:val="32"/>
          <w:szCs w:val="32"/>
          <w:shd w:val="clear" w:color="auto" w:fill="FFFFFF"/>
          <w:lang w:eastAsia="zh-CN"/>
        </w:rPr>
      </w:pPr>
      <w:r>
        <w:rPr>
          <w:rStyle w:val="18"/>
          <w:rFonts w:hint="eastAsia" w:ascii="黑体" w:hAnsi="黑体" w:eastAsia="黑体" w:cs="黑体"/>
          <w:b w:val="0"/>
          <w:bCs/>
          <w:i w:val="0"/>
          <w:color w:val="auto"/>
          <w:sz w:val="32"/>
          <w:szCs w:val="32"/>
          <w:shd w:val="clear" w:color="auto" w:fill="FFFFFF"/>
          <w:lang w:eastAsia="zh-CN"/>
        </w:rPr>
        <w:pict>
          <v:shape id="_x0000_i1025" o:spt="75" alt="重污染天气工作流程图" type="#_x0000_t75" style="height:578.5pt;width:414.25pt;" filled="f" o:preferrelative="t" stroked="f" coordsize="21600,21600">
            <v:path/>
            <v:fill on="f" focussize="0,0"/>
            <v:stroke on="f" joinstyle="miter"/>
            <v:imagedata r:id="rId7" o:title=""/>
            <o:lock v:ext="edit" aspectratio="t"/>
            <w10:wrap type="none"/>
            <w10:anchorlock/>
          </v:shape>
        </w:pict>
      </w:r>
    </w:p>
    <w:p>
      <w:pPr>
        <w:rPr>
          <w:rStyle w:val="18"/>
          <w:rFonts w:ascii="黑体" w:hAnsi="黑体" w:eastAsia="黑体" w:cs="黑体"/>
          <w:b w:val="0"/>
          <w:bCs/>
          <w:i w:val="0"/>
          <w:color w:val="auto"/>
          <w:sz w:val="32"/>
          <w:szCs w:val="32"/>
          <w:shd w:val="clear" w:color="auto" w:fill="FFFFFF"/>
        </w:rPr>
        <w:sectPr>
          <w:pgSz w:w="11906" w:h="16838"/>
          <w:pgMar w:top="1814" w:right="1417" w:bottom="1587" w:left="1531" w:header="851" w:footer="992" w:gutter="0"/>
          <w:pgBorders>
            <w:top w:val="none" w:sz="0" w:space="0"/>
            <w:left w:val="none" w:sz="0" w:space="0"/>
            <w:bottom w:val="none" w:sz="0" w:space="0"/>
            <w:right w:val="none" w:sz="0" w:space="0"/>
          </w:pgBorders>
          <w:pgNumType w:fmt="numberInDash"/>
          <w:cols w:space="0" w:num="1"/>
          <w:rtlGutter w:val="1"/>
          <w:docGrid w:type="lines" w:linePitch="447" w:charSpace="0"/>
        </w:sectPr>
      </w:pPr>
    </w:p>
    <w:p>
      <w:pPr>
        <w:rPr>
          <w:rFonts w:hint="default" w:ascii="CESI黑体-GB13000" w:hAnsi="CESI黑体-GB13000" w:eastAsia="CESI黑体-GB13000" w:cs="CESI黑体-GB13000"/>
          <w:lang w:val="en-US" w:eastAsia="zh-CN"/>
        </w:rPr>
      </w:pPr>
      <w:r>
        <w:rPr>
          <w:rFonts w:hint="eastAsia" w:ascii="CESI黑体-GB13000" w:hAnsi="CESI黑体-GB13000" w:eastAsia="CESI黑体-GB13000" w:cs="CESI黑体-GB13000"/>
          <w:lang w:val="en-US" w:eastAsia="zh-CN"/>
        </w:rPr>
        <w:t>附件3</w:t>
      </w:r>
    </w:p>
    <w:p>
      <w:pPr>
        <w:keepNext w:val="0"/>
        <w:keepLines w:val="0"/>
        <w:pageBreakBefore w:val="0"/>
        <w:widowControl/>
        <w:kinsoku/>
        <w:wordWrap/>
        <w:overflowPunct/>
        <w:topLinePunct w:val="0"/>
        <w:autoSpaceDE/>
        <w:autoSpaceDN/>
        <w:bidi w:val="0"/>
        <w:adjustRightInd/>
        <w:snapToGrid/>
        <w:spacing w:line="560" w:lineRule="exact"/>
        <w:ind w:firstLine="0"/>
        <w:jc w:val="center"/>
        <w:textAlignment w:val="auto"/>
        <w:rPr>
          <w:rFonts w:hint="eastAsia" w:ascii="方正小标宋简体" w:hAnsi="方正小标宋简体" w:eastAsia="方正小标宋简体" w:cs="方正小标宋简体"/>
          <w:b w:val="0"/>
          <w:bCs w:val="0"/>
          <w:kern w:val="0"/>
          <w:sz w:val="44"/>
          <w:szCs w:val="44"/>
          <w:lang w:val="en-US" w:eastAsia="zh-CN"/>
        </w:rPr>
      </w:pPr>
      <w:r>
        <w:rPr>
          <w:rFonts w:hint="eastAsia" w:ascii="方正小标宋简体" w:hAnsi="方正小标宋简体" w:eastAsia="方正小标宋简体" w:cs="方正小标宋简体"/>
          <w:b w:val="0"/>
          <w:bCs w:val="0"/>
          <w:kern w:val="0"/>
          <w:sz w:val="44"/>
          <w:szCs w:val="44"/>
          <w:lang w:val="en-US" w:eastAsia="zh-CN"/>
        </w:rPr>
        <w:t>吕梁市重污染天气应急指挥部成员组成及职责</w:t>
      </w:r>
    </w:p>
    <w:tbl>
      <w:tblPr>
        <w:tblStyle w:val="15"/>
        <w:tblW w:w="141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194"/>
        <w:gridCol w:w="327"/>
        <w:gridCol w:w="1386"/>
        <w:gridCol w:w="2295"/>
        <w:gridCol w:w="7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3" w:hRule="atLeast"/>
        </w:trPr>
        <w:tc>
          <w:tcPr>
            <w:tcW w:w="219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96" w:leftChars="-30" w:right="-96" w:rightChars="-30" w:firstLine="0"/>
              <w:jc w:val="center"/>
              <w:textAlignment w:val="auto"/>
              <w:rPr>
                <w:rFonts w:hint="eastAsia" w:ascii="仿宋_GB2312" w:hAnsi="仿宋_GB2312" w:eastAsia="仿宋_GB2312" w:cs="仿宋_GB2312"/>
                <w:b/>
                <w:bCs/>
                <w:color w:val="auto"/>
                <w:kern w:val="0"/>
                <w:sz w:val="24"/>
                <w:szCs w:val="24"/>
                <w:shd w:val="clear" w:color="auto" w:fill="auto"/>
                <w:vertAlign w:val="baseline"/>
                <w:lang w:val="en-US" w:eastAsia="zh-CN"/>
              </w:rPr>
            </w:pPr>
          </w:p>
        </w:tc>
        <w:tc>
          <w:tcPr>
            <w:tcW w:w="4008" w:type="dxa"/>
            <w:gridSpan w:val="3"/>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仿宋_GB2312" w:hAnsi="仿宋_GB2312" w:eastAsia="仿宋_GB2312" w:cs="仿宋_GB2312"/>
                <w:b/>
                <w:bCs/>
                <w:color w:val="auto"/>
                <w:kern w:val="0"/>
                <w:sz w:val="24"/>
                <w:szCs w:val="24"/>
                <w:shd w:val="clear" w:color="auto" w:fill="auto"/>
                <w:vertAlign w:val="baseline"/>
                <w:lang w:val="en-US" w:eastAsia="zh-CN"/>
              </w:rPr>
            </w:pPr>
            <w:r>
              <w:rPr>
                <w:rFonts w:hint="eastAsia" w:ascii="仿宋_GB2312" w:hAnsi="仿宋_GB2312" w:eastAsia="仿宋_GB2312" w:cs="仿宋_GB2312"/>
                <w:b/>
                <w:bCs/>
                <w:color w:val="auto"/>
                <w:kern w:val="0"/>
                <w:sz w:val="24"/>
                <w:szCs w:val="24"/>
                <w:shd w:val="clear" w:color="auto" w:fill="auto"/>
                <w:vertAlign w:val="baseline"/>
                <w:lang w:val="en-US" w:eastAsia="zh-CN"/>
              </w:rPr>
              <w:t>职务</w:t>
            </w:r>
          </w:p>
        </w:tc>
        <w:tc>
          <w:tcPr>
            <w:tcW w:w="79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仿宋_GB2312" w:hAnsi="仿宋_GB2312" w:eastAsia="仿宋_GB2312" w:cs="仿宋_GB2312"/>
                <w:b/>
                <w:bCs/>
                <w:color w:val="auto"/>
                <w:kern w:val="0"/>
                <w:sz w:val="24"/>
                <w:szCs w:val="24"/>
                <w:shd w:val="clear" w:color="auto" w:fill="auto"/>
                <w:vertAlign w:val="baseline"/>
                <w:lang w:val="en-US" w:eastAsia="zh-CN"/>
              </w:rPr>
            </w:pPr>
            <w:r>
              <w:rPr>
                <w:rFonts w:hint="eastAsia" w:ascii="仿宋_GB2312" w:hAnsi="仿宋_GB2312" w:eastAsia="仿宋_GB2312" w:cs="仿宋_GB2312"/>
                <w:b/>
                <w:bCs/>
                <w:color w:val="auto"/>
                <w:kern w:val="0"/>
                <w:sz w:val="24"/>
                <w:szCs w:val="24"/>
                <w:shd w:val="clear" w:color="auto" w:fill="auto"/>
                <w:vertAlign w:val="baseline"/>
                <w:lang w:val="en-US" w:eastAsia="zh-CN"/>
              </w:rPr>
              <w:t>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4"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96" w:leftChars="-30" w:right="-96" w:rightChars="-30" w:firstLine="0"/>
              <w:jc w:val="center"/>
              <w:textAlignment w:val="auto"/>
              <w:rPr>
                <w:rFonts w:hint="eastAsia" w:ascii="仿宋_GB2312" w:hAnsi="仿宋_GB2312" w:eastAsia="仿宋_GB2312" w:cs="仿宋_GB2312"/>
                <w:b/>
                <w:bCs/>
                <w:color w:val="auto"/>
                <w:kern w:val="0"/>
                <w:sz w:val="26"/>
                <w:szCs w:val="26"/>
                <w:shd w:val="clear" w:color="auto" w:fill="auto"/>
                <w:vertAlign w:val="baseline"/>
                <w:lang w:val="en-US" w:eastAsia="zh-CN"/>
              </w:rPr>
            </w:pPr>
            <w:r>
              <w:rPr>
                <w:rFonts w:hint="eastAsia" w:ascii="仿宋_GB2312" w:hAnsi="仿宋_GB2312" w:eastAsia="仿宋_GB2312" w:cs="仿宋_GB2312"/>
                <w:b/>
                <w:bCs/>
                <w:color w:val="auto"/>
                <w:kern w:val="0"/>
                <w:sz w:val="26"/>
                <w:szCs w:val="26"/>
                <w:shd w:val="clear" w:color="auto" w:fill="auto"/>
                <w:vertAlign w:val="baseline"/>
                <w:lang w:val="en-US" w:eastAsia="zh-CN"/>
              </w:rPr>
              <w:t>吕梁市重污染天气</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96" w:leftChars="-30" w:right="-96" w:rightChars="-30" w:firstLine="0"/>
              <w:jc w:val="center"/>
              <w:textAlignment w:val="auto"/>
              <w:rPr>
                <w:rFonts w:hint="eastAsia" w:ascii="仿宋_GB2312" w:hAnsi="仿宋_GB2312" w:eastAsia="仿宋_GB2312" w:cs="仿宋_GB2312"/>
                <w:color w:val="auto"/>
                <w:kern w:val="0"/>
                <w:sz w:val="26"/>
                <w:szCs w:val="26"/>
                <w:shd w:val="clear" w:color="auto" w:fill="auto"/>
                <w:vertAlign w:val="baseline"/>
                <w:lang w:val="en-US" w:eastAsia="zh-CN"/>
              </w:rPr>
            </w:pPr>
            <w:r>
              <w:rPr>
                <w:rFonts w:hint="eastAsia" w:ascii="仿宋_GB2312" w:hAnsi="仿宋_GB2312" w:eastAsia="仿宋_GB2312" w:cs="仿宋_GB2312"/>
                <w:b/>
                <w:bCs/>
                <w:color w:val="auto"/>
                <w:kern w:val="0"/>
                <w:sz w:val="26"/>
                <w:szCs w:val="26"/>
                <w:shd w:val="clear" w:color="auto" w:fill="auto"/>
                <w:vertAlign w:val="baseline"/>
                <w:lang w:val="en-US" w:eastAsia="zh-CN"/>
              </w:rPr>
              <w:t>应急指挥部</w:t>
            </w:r>
          </w:p>
        </w:tc>
        <w:tc>
          <w:tcPr>
            <w:tcW w:w="1713"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eastAsia" w:ascii="仿宋_GB2312" w:hAnsi="仿宋_GB2312" w:eastAsia="仿宋_GB2312" w:cs="仿宋_GB2312"/>
                <w:b/>
                <w:bCs/>
                <w:color w:val="auto"/>
                <w:kern w:val="0"/>
                <w:sz w:val="26"/>
                <w:szCs w:val="26"/>
                <w:shd w:val="clear" w:color="auto" w:fill="auto"/>
                <w:vertAlign w:val="baseline"/>
                <w:lang w:val="en-US" w:eastAsia="zh-CN" w:bidi="ar-SA"/>
              </w:rPr>
            </w:pPr>
            <w:r>
              <w:rPr>
                <w:rFonts w:hint="eastAsia" w:ascii="仿宋_GB2312" w:hAnsi="仿宋_GB2312" w:eastAsia="仿宋_GB2312" w:cs="仿宋_GB2312"/>
                <w:b/>
                <w:bCs/>
                <w:color w:val="auto"/>
                <w:kern w:val="0"/>
                <w:sz w:val="26"/>
                <w:szCs w:val="26"/>
                <w:shd w:val="clear" w:color="auto" w:fill="auto"/>
                <w:vertAlign w:val="baseline"/>
                <w:lang w:val="en-US" w:eastAsia="zh-CN"/>
              </w:rPr>
              <w:t>总指挥</w:t>
            </w:r>
          </w:p>
        </w:tc>
        <w:tc>
          <w:tcPr>
            <w:tcW w:w="229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eastAsia" w:ascii="仿宋_GB2312" w:hAnsi="仿宋_GB2312" w:eastAsia="仿宋_GB2312" w:cs="仿宋_GB2312"/>
                <w:b w:val="0"/>
                <w:bCs w:val="0"/>
                <w:color w:val="auto"/>
                <w:kern w:val="0"/>
                <w:sz w:val="26"/>
                <w:szCs w:val="26"/>
                <w:shd w:val="clear" w:color="auto" w:fill="auto"/>
                <w:vertAlign w:val="baseline"/>
                <w:lang w:val="en-US" w:eastAsia="zh-CN" w:bidi="ar-SA"/>
              </w:rPr>
            </w:pPr>
            <w:r>
              <w:rPr>
                <w:rFonts w:hint="eastAsia" w:ascii="仿宋_GB2312" w:hAnsi="仿宋_GB2312" w:eastAsia="仿宋_GB2312" w:cs="仿宋_GB2312"/>
                <w:b w:val="0"/>
                <w:bCs w:val="0"/>
                <w:color w:val="auto"/>
                <w:kern w:val="0"/>
                <w:sz w:val="26"/>
                <w:szCs w:val="26"/>
                <w:shd w:val="clear" w:color="auto" w:fill="auto"/>
                <w:vertAlign w:val="baseline"/>
                <w:lang w:val="en-US" w:eastAsia="zh-CN"/>
              </w:rPr>
              <w:t>分管生态环境工作副市长</w:t>
            </w:r>
          </w:p>
        </w:tc>
        <w:tc>
          <w:tcPr>
            <w:tcW w:w="7980"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jc w:val="both"/>
              <w:textAlignment w:val="auto"/>
              <w:rPr>
                <w:rFonts w:hint="eastAsia" w:ascii="仿宋_GB2312" w:hAnsi="仿宋_GB2312" w:eastAsia="仿宋_GB2312" w:cs="仿宋_GB2312"/>
                <w:color w:val="auto"/>
                <w:kern w:val="0"/>
                <w:sz w:val="26"/>
                <w:szCs w:val="26"/>
                <w:shd w:val="clear" w:color="auto" w:fill="auto"/>
                <w:vertAlign w:val="baseline"/>
                <w:lang w:val="en-US" w:eastAsia="zh-CN"/>
              </w:rPr>
            </w:pPr>
            <w:r>
              <w:rPr>
                <w:rFonts w:hint="eastAsia" w:ascii="仿宋_GB2312" w:hAnsi="仿宋_GB2312" w:eastAsia="仿宋_GB2312" w:cs="仿宋_GB2312"/>
                <w:color w:val="auto"/>
                <w:kern w:val="0"/>
                <w:sz w:val="26"/>
                <w:szCs w:val="26"/>
                <w:shd w:val="clear" w:color="auto" w:fill="auto"/>
                <w:vertAlign w:val="baseline"/>
                <w:lang w:val="en-US" w:eastAsia="zh-CN"/>
              </w:rPr>
              <w:t>负责组织、指挥、协调全市重污染天气应对工作；研究确定重污染天气应急处置重大决策和指导意见；向市人民政府和上级有关部门报告重污染天气应急处置工作情况；批准有关信息发布等。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24" w:hRule="atLeast"/>
        </w:trPr>
        <w:tc>
          <w:tcPr>
            <w:tcW w:w="2194"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96" w:leftChars="-30" w:right="-96" w:rightChars="-30"/>
              <w:textAlignment w:val="auto"/>
              <w:rPr>
                <w:rFonts w:hint="default" w:cs="Times New Roman"/>
                <w:sz w:val="26"/>
                <w:szCs w:val="26"/>
              </w:rPr>
            </w:pPr>
          </w:p>
        </w:tc>
        <w:tc>
          <w:tcPr>
            <w:tcW w:w="1713"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eastAsia" w:ascii="仿宋_GB2312" w:hAnsi="仿宋_GB2312" w:eastAsia="仿宋_GB2312" w:cs="仿宋_GB2312"/>
                <w:b/>
                <w:bCs/>
                <w:color w:val="auto"/>
                <w:kern w:val="0"/>
                <w:sz w:val="26"/>
                <w:szCs w:val="26"/>
                <w:shd w:val="clear" w:color="auto" w:fill="auto"/>
                <w:vertAlign w:val="baseline"/>
                <w:lang w:val="en-US" w:eastAsia="zh-CN"/>
              </w:rPr>
            </w:pPr>
            <w:r>
              <w:rPr>
                <w:rFonts w:hint="eastAsia" w:ascii="仿宋_GB2312" w:hAnsi="仿宋_GB2312" w:eastAsia="仿宋_GB2312" w:cs="仿宋_GB2312"/>
                <w:b/>
                <w:bCs/>
                <w:color w:val="auto"/>
                <w:kern w:val="0"/>
                <w:sz w:val="26"/>
                <w:szCs w:val="26"/>
                <w:shd w:val="clear" w:color="auto" w:fill="auto"/>
                <w:vertAlign w:val="baseline"/>
                <w:lang w:val="en-US" w:eastAsia="zh-CN"/>
              </w:rPr>
              <w:t>副总指挥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eastAsia" w:ascii="仿宋_GB2312" w:hAnsi="仿宋_GB2312" w:eastAsia="仿宋_GB2312" w:cs="仿宋_GB2312"/>
                <w:b/>
                <w:bCs/>
                <w:color w:val="auto"/>
                <w:kern w:val="0"/>
                <w:sz w:val="26"/>
                <w:szCs w:val="26"/>
                <w:shd w:val="clear" w:color="auto" w:fill="auto"/>
                <w:vertAlign w:val="baseline"/>
                <w:lang w:val="en-US" w:eastAsia="zh-CN"/>
              </w:rPr>
            </w:pPr>
          </w:p>
        </w:tc>
        <w:tc>
          <w:tcPr>
            <w:tcW w:w="229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96" w:leftChars="-30" w:right="-96" w:rightChars="-30" w:firstLine="0"/>
              <w:jc w:val="left"/>
              <w:textAlignment w:val="auto"/>
              <w:rPr>
                <w:rFonts w:hint="eastAsia" w:ascii="仿宋_GB2312" w:hAnsi="仿宋_GB2312" w:eastAsia="仿宋_GB2312" w:cs="仿宋_GB2312"/>
                <w:b w:val="0"/>
                <w:bCs w:val="0"/>
                <w:color w:val="auto"/>
                <w:kern w:val="0"/>
                <w:sz w:val="26"/>
                <w:szCs w:val="26"/>
                <w:shd w:val="clear" w:color="auto" w:fill="auto"/>
                <w:vertAlign w:val="baseline"/>
                <w:lang w:val="en-US" w:eastAsia="zh-CN"/>
              </w:rPr>
            </w:pPr>
            <w:r>
              <w:rPr>
                <w:rFonts w:hint="eastAsia" w:ascii="仿宋_GB2312" w:hAnsi="仿宋_GB2312" w:eastAsia="仿宋_GB2312" w:cs="仿宋_GB2312"/>
                <w:b w:val="0"/>
                <w:bCs w:val="0"/>
                <w:color w:val="auto"/>
                <w:kern w:val="0"/>
                <w:sz w:val="26"/>
                <w:szCs w:val="26"/>
                <w:shd w:val="clear" w:color="auto" w:fill="auto"/>
                <w:vertAlign w:val="baseline"/>
                <w:lang w:val="en-US" w:eastAsia="zh-CN"/>
              </w:rPr>
              <w:t>市人民政府</w:t>
            </w:r>
            <w:r>
              <w:rPr>
                <w:rFonts w:hint="eastAsia" w:ascii="仿宋_GB2312" w:hAnsi="仿宋_GB2312" w:cs="仿宋_GB2312"/>
                <w:b w:val="0"/>
                <w:bCs w:val="0"/>
                <w:color w:val="auto"/>
                <w:kern w:val="0"/>
                <w:sz w:val="26"/>
                <w:szCs w:val="26"/>
                <w:shd w:val="clear" w:color="auto" w:fill="auto"/>
                <w:vertAlign w:val="baseline"/>
                <w:lang w:val="en-US" w:eastAsia="zh-CN"/>
              </w:rPr>
              <w:t>分</w:t>
            </w:r>
            <w:r>
              <w:rPr>
                <w:rFonts w:hint="eastAsia" w:ascii="仿宋_GB2312" w:hAnsi="仿宋_GB2312" w:eastAsia="仿宋_GB2312" w:cs="仿宋_GB2312"/>
                <w:b w:val="0"/>
                <w:bCs w:val="0"/>
                <w:color w:val="auto"/>
                <w:kern w:val="0"/>
                <w:sz w:val="26"/>
                <w:szCs w:val="26"/>
                <w:shd w:val="clear" w:color="auto" w:fill="auto"/>
                <w:vertAlign w:val="baseline"/>
                <w:lang w:val="en-US" w:eastAsia="zh-CN"/>
              </w:rPr>
              <w:t>管副秘书长，吕梁市生态环境局、吕梁市应急局主要负责人，吕梁市军分区战备建设处、武警吕梁支队分管负责人</w:t>
            </w:r>
          </w:p>
        </w:tc>
        <w:tc>
          <w:tcPr>
            <w:tcW w:w="7980" w:type="dxa"/>
            <w:vMerge w:val="continue"/>
            <w:tcBorders>
              <w:tl2br w:val="nil"/>
              <w:tr2bl w:val="nil"/>
            </w:tcBorders>
            <w:shd w:val="clear" w:color="auto" w:fill="auto"/>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default"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4182" w:type="dxa"/>
            <w:gridSpan w:val="5"/>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96" w:leftChars="-30" w:right="-96" w:rightChars="-30" w:firstLine="0"/>
              <w:jc w:val="center"/>
              <w:textAlignment w:val="auto"/>
              <w:rPr>
                <w:rFonts w:hint="eastAsia" w:ascii="仿宋_GB2312" w:hAnsi="仿宋_GB2312" w:eastAsia="仿宋_GB2312" w:cs="仿宋_GB2312"/>
                <w:color w:val="auto"/>
                <w:kern w:val="0"/>
                <w:sz w:val="26"/>
                <w:szCs w:val="26"/>
                <w:shd w:val="clear" w:color="auto" w:fill="auto"/>
                <w:vertAlign w:val="baseline"/>
                <w:lang w:val="en-US" w:eastAsia="zh-CN"/>
              </w:rPr>
            </w:pPr>
            <w:r>
              <w:rPr>
                <w:rFonts w:hint="eastAsia" w:ascii="仿宋_GB2312" w:hAnsi="仿宋_GB2312" w:eastAsia="仿宋_GB2312" w:cs="仿宋_GB2312"/>
                <w:b/>
                <w:bCs/>
                <w:color w:val="auto"/>
                <w:kern w:val="0"/>
                <w:sz w:val="26"/>
                <w:szCs w:val="26"/>
                <w:shd w:val="clear" w:color="auto" w:fill="auto"/>
                <w:vertAlign w:val="baseline"/>
                <w:lang w:val="en-US" w:eastAsia="zh-CN"/>
              </w:rPr>
              <w:t>市重污染天气应急指挥部工作组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95" w:hRule="atLeast"/>
        </w:trPr>
        <w:tc>
          <w:tcPr>
            <w:tcW w:w="219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96" w:leftChars="-30" w:right="-96" w:rightChars="-30" w:firstLine="0"/>
              <w:jc w:val="center"/>
              <w:textAlignment w:val="auto"/>
              <w:rPr>
                <w:rFonts w:hint="eastAsia" w:ascii="仿宋_GB2312" w:hAnsi="仿宋_GB2312" w:eastAsia="仿宋_GB2312" w:cs="仿宋_GB2312"/>
                <w:b/>
                <w:bCs/>
                <w:color w:val="auto"/>
                <w:kern w:val="0"/>
                <w:sz w:val="26"/>
                <w:szCs w:val="26"/>
                <w:shd w:val="clear" w:color="auto" w:fill="auto"/>
                <w:vertAlign w:val="baseline"/>
                <w:lang w:val="en-US" w:eastAsia="zh-CN"/>
              </w:rPr>
            </w:pPr>
            <w:r>
              <w:rPr>
                <w:rFonts w:hint="eastAsia" w:ascii="仿宋_GB2312" w:hAnsi="仿宋_GB2312" w:eastAsia="仿宋_GB2312" w:cs="仿宋_GB2312"/>
                <w:b/>
                <w:bCs/>
                <w:color w:val="auto"/>
                <w:kern w:val="0"/>
                <w:sz w:val="26"/>
                <w:szCs w:val="26"/>
                <w:shd w:val="clear" w:color="auto" w:fill="auto"/>
                <w:vertAlign w:val="baseline"/>
                <w:lang w:val="en-US" w:eastAsia="zh-CN"/>
              </w:rPr>
              <w:t>吕梁市重污染天气</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96" w:leftChars="-30" w:right="-96" w:rightChars="-30" w:firstLine="0"/>
              <w:jc w:val="center"/>
              <w:textAlignment w:val="auto"/>
              <w:rPr>
                <w:rFonts w:hint="eastAsia" w:ascii="仿宋_GB2312" w:hAnsi="仿宋_GB2312" w:eastAsia="仿宋_GB2312" w:cs="仿宋_GB2312"/>
                <w:color w:val="auto"/>
                <w:kern w:val="0"/>
                <w:sz w:val="26"/>
                <w:szCs w:val="26"/>
                <w:shd w:val="clear" w:color="auto" w:fill="auto"/>
                <w:vertAlign w:val="baseline"/>
                <w:lang w:val="en-US" w:eastAsia="zh-CN"/>
              </w:rPr>
            </w:pPr>
            <w:r>
              <w:rPr>
                <w:rFonts w:hint="eastAsia" w:ascii="仿宋_GB2312" w:hAnsi="仿宋_GB2312" w:eastAsia="仿宋_GB2312" w:cs="仿宋_GB2312"/>
                <w:b/>
                <w:bCs/>
                <w:color w:val="auto"/>
                <w:kern w:val="0"/>
                <w:sz w:val="26"/>
                <w:szCs w:val="26"/>
                <w:shd w:val="clear" w:color="auto" w:fill="auto"/>
                <w:vertAlign w:val="baseline"/>
                <w:lang w:val="en-US" w:eastAsia="zh-CN"/>
              </w:rPr>
              <w:t>应急指挥部办公室</w:t>
            </w:r>
          </w:p>
        </w:tc>
        <w:tc>
          <w:tcPr>
            <w:tcW w:w="1713"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eastAsia" w:ascii="仿宋_GB2312" w:hAnsi="仿宋_GB2312" w:eastAsia="仿宋_GB2312" w:cs="仿宋_GB2312"/>
                <w:b/>
                <w:bCs/>
                <w:color w:val="auto"/>
                <w:kern w:val="0"/>
                <w:sz w:val="26"/>
                <w:szCs w:val="26"/>
                <w:shd w:val="clear" w:color="auto" w:fill="auto"/>
                <w:vertAlign w:val="baseline"/>
                <w:lang w:val="en-US" w:eastAsia="zh-CN"/>
              </w:rPr>
            </w:pPr>
            <w:r>
              <w:rPr>
                <w:rFonts w:hint="eastAsia" w:ascii="仿宋_GB2312" w:hAnsi="仿宋_GB2312" w:eastAsia="仿宋_GB2312" w:cs="仿宋_GB2312"/>
                <w:b/>
                <w:bCs/>
                <w:color w:val="auto"/>
                <w:kern w:val="0"/>
                <w:sz w:val="26"/>
                <w:szCs w:val="26"/>
                <w:shd w:val="clear" w:color="auto" w:fill="auto"/>
                <w:vertAlign w:val="baseline"/>
                <w:lang w:val="en-US" w:eastAsia="zh-CN"/>
              </w:rPr>
              <w:t>办公室主任</w:t>
            </w:r>
          </w:p>
        </w:tc>
        <w:tc>
          <w:tcPr>
            <w:tcW w:w="229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eastAsia" w:ascii="仿宋_GB2312" w:hAnsi="仿宋_GB2312" w:eastAsia="仿宋_GB2312" w:cs="仿宋_GB2312"/>
                <w:b/>
                <w:bCs/>
                <w:color w:val="auto"/>
                <w:kern w:val="0"/>
                <w:sz w:val="26"/>
                <w:szCs w:val="26"/>
                <w:shd w:val="clear" w:color="auto" w:fill="auto"/>
                <w:vertAlign w:val="baseline"/>
                <w:lang w:val="en-US" w:eastAsia="zh-CN"/>
              </w:rPr>
            </w:pPr>
            <w:r>
              <w:rPr>
                <w:rFonts w:hint="eastAsia" w:ascii="仿宋_GB2312" w:hAnsi="仿宋_GB2312" w:eastAsia="仿宋_GB2312" w:cs="仿宋_GB2312"/>
                <w:b w:val="0"/>
                <w:bCs w:val="0"/>
                <w:color w:val="auto"/>
                <w:spacing w:val="-11"/>
                <w:kern w:val="0"/>
                <w:sz w:val="26"/>
                <w:szCs w:val="26"/>
                <w:shd w:val="clear" w:color="auto" w:fill="auto"/>
                <w:vertAlign w:val="baseline"/>
                <w:lang w:val="en-US" w:eastAsia="zh-CN"/>
              </w:rPr>
              <w:t>市生态环境局</w:t>
            </w:r>
            <w:r>
              <w:rPr>
                <w:rFonts w:hint="eastAsia" w:ascii="仿宋_GB2312" w:hAnsi="仿宋_GB2312" w:cs="仿宋_GB2312"/>
                <w:b w:val="0"/>
                <w:bCs w:val="0"/>
                <w:color w:val="auto"/>
                <w:spacing w:val="-11"/>
                <w:kern w:val="0"/>
                <w:sz w:val="26"/>
                <w:szCs w:val="26"/>
                <w:shd w:val="clear" w:color="auto" w:fill="auto"/>
                <w:vertAlign w:val="baseline"/>
                <w:lang w:val="en-US" w:eastAsia="zh-CN"/>
              </w:rPr>
              <w:t>局长</w:t>
            </w:r>
          </w:p>
        </w:tc>
        <w:tc>
          <w:tcPr>
            <w:tcW w:w="7980" w:type="dxa"/>
            <w:tcBorders>
              <w:tl2br w:val="nil"/>
              <w:tr2bl w:val="nil"/>
            </w:tcBorders>
            <w:shd w:val="clear" w:color="auto" w:fill="auto"/>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jc w:val="both"/>
              <w:textAlignment w:val="auto"/>
              <w:rPr>
                <w:rFonts w:hint="eastAsia" w:ascii="仿宋_GB2312" w:hAnsi="仿宋_GB2312" w:eastAsia="仿宋_GB2312" w:cs="仿宋_GB2312"/>
                <w:color w:val="auto"/>
                <w:kern w:val="0"/>
                <w:sz w:val="26"/>
                <w:szCs w:val="26"/>
                <w:shd w:val="clear" w:color="auto" w:fill="auto"/>
                <w:vertAlign w:val="baseline"/>
                <w:lang w:val="en-US" w:eastAsia="zh-CN"/>
              </w:rPr>
            </w:pPr>
            <w:r>
              <w:rPr>
                <w:rFonts w:hint="eastAsia" w:ascii="仿宋_GB2312" w:hAnsi="仿宋_GB2312" w:eastAsia="仿宋_GB2312" w:cs="仿宋_GB2312"/>
                <w:color w:val="auto"/>
                <w:kern w:val="0"/>
                <w:sz w:val="26"/>
                <w:szCs w:val="26"/>
                <w:shd w:val="clear" w:color="auto" w:fill="auto"/>
                <w:vertAlign w:val="baseline"/>
                <w:lang w:val="en-US" w:eastAsia="zh-CN"/>
              </w:rPr>
              <w:t>承担</w:t>
            </w:r>
            <w:r>
              <w:rPr>
                <w:rFonts w:hint="eastAsia" w:ascii="仿宋_GB2312" w:hAnsi="仿宋_GB2312" w:cs="仿宋_GB2312"/>
                <w:color w:val="auto"/>
                <w:kern w:val="0"/>
                <w:sz w:val="26"/>
                <w:szCs w:val="26"/>
                <w:shd w:val="clear" w:color="auto" w:fill="auto"/>
                <w:vertAlign w:val="baseline"/>
                <w:lang w:val="en-US" w:eastAsia="zh-CN"/>
              </w:rPr>
              <w:t>市</w:t>
            </w:r>
            <w:r>
              <w:rPr>
                <w:rFonts w:hint="eastAsia" w:ascii="仿宋_GB2312" w:hAnsi="仿宋_GB2312" w:eastAsia="仿宋_GB2312" w:cs="仿宋_GB2312"/>
                <w:color w:val="auto"/>
                <w:kern w:val="0"/>
                <w:sz w:val="26"/>
                <w:szCs w:val="26"/>
                <w:shd w:val="clear" w:color="auto" w:fill="auto"/>
                <w:vertAlign w:val="baseline"/>
                <w:lang w:val="en-US" w:eastAsia="zh-CN"/>
              </w:rPr>
              <w:t>指挥部的日常工作，贯彻落实省、市指挥部调度指令和工作部署，收集汇总分析各相关部门重污染天气应急处置信息，及时向市指挥部及其成员单位通报重污染天气应急处置工作情况；发布预警及响应信息，并做好协调和信息联络工作；组织制定和修订</w:t>
            </w:r>
            <w:r>
              <w:rPr>
                <w:rFonts w:hint="eastAsia" w:ascii="仿宋_GB2312" w:hAnsi="仿宋_GB2312" w:cs="仿宋_GB2312"/>
                <w:color w:val="auto"/>
                <w:kern w:val="0"/>
                <w:sz w:val="26"/>
                <w:szCs w:val="26"/>
                <w:shd w:val="clear" w:color="auto" w:fill="auto"/>
                <w:vertAlign w:val="baseline"/>
                <w:lang w:val="en-US" w:eastAsia="zh-CN"/>
              </w:rPr>
              <w:t>市</w:t>
            </w:r>
            <w:r>
              <w:rPr>
                <w:rFonts w:hint="eastAsia" w:ascii="仿宋_GB2312" w:hAnsi="仿宋_GB2312" w:eastAsia="仿宋_GB2312" w:cs="仿宋_GB2312"/>
                <w:color w:val="auto"/>
                <w:kern w:val="0"/>
                <w:sz w:val="26"/>
                <w:szCs w:val="26"/>
                <w:shd w:val="clear" w:color="auto" w:fill="auto"/>
                <w:vertAlign w:val="baseline"/>
                <w:lang w:val="en-US" w:eastAsia="zh-CN"/>
              </w:rPr>
              <w:t>重污染天气应急预案；负责重污染天气应对工作的会议组织、信息汇总、综合协调等工作。负责贯彻落实上级单位的重污染天气调度指令和工作部署；负责贯彻市指挥部的决策部署；组织重污染天气研判、会商以及相关信息的报送；组织有关单位督导应急响应措施落实；指导企业编制</w:t>
            </w:r>
            <w:r>
              <w:rPr>
                <w:rFonts w:hint="eastAsia" w:ascii="仿宋_GB2312" w:hAnsi="仿宋_GB2312" w:cs="仿宋_GB2312"/>
                <w:color w:val="auto"/>
                <w:kern w:val="0"/>
                <w:sz w:val="26"/>
                <w:szCs w:val="26"/>
                <w:shd w:val="clear" w:color="auto" w:fill="auto"/>
                <w:vertAlign w:val="baseline"/>
                <w:lang w:val="en-US" w:eastAsia="zh-CN"/>
              </w:rPr>
              <w:t>重污染天气应急响应</w:t>
            </w:r>
            <w:r>
              <w:rPr>
                <w:rFonts w:hint="eastAsia" w:ascii="仿宋_GB2312" w:hAnsi="仿宋_GB2312" w:eastAsia="仿宋_GB2312" w:cs="仿宋_GB2312"/>
                <w:color w:val="auto"/>
                <w:kern w:val="0"/>
                <w:sz w:val="26"/>
                <w:szCs w:val="26"/>
                <w:shd w:val="clear" w:color="auto" w:fill="auto"/>
                <w:vertAlign w:val="baseline"/>
                <w:lang w:val="en-US" w:eastAsia="zh-CN"/>
              </w:rPr>
              <w:t>“一厂一策”实施方案；组织对重污染天气应对工作进行分析、总结</w:t>
            </w:r>
            <w:r>
              <w:rPr>
                <w:rFonts w:hint="eastAsia" w:ascii="仿宋_GB2312" w:hAnsi="仿宋_GB2312" w:cs="仿宋_GB2312"/>
                <w:color w:val="auto"/>
                <w:kern w:val="0"/>
                <w:sz w:val="26"/>
                <w:szCs w:val="26"/>
                <w:shd w:val="clear" w:color="auto" w:fill="auto"/>
                <w:vertAlign w:val="baseline"/>
                <w:lang w:val="en-US" w:eastAsia="zh-CN"/>
              </w:rPr>
              <w:t>；</w:t>
            </w:r>
            <w:r>
              <w:rPr>
                <w:rFonts w:hint="eastAsia" w:ascii="仿宋_GB2312" w:hAnsi="仿宋_GB2312" w:eastAsia="仿宋_GB2312" w:cs="仿宋_GB2312"/>
                <w:color w:val="auto"/>
                <w:kern w:val="0"/>
                <w:sz w:val="26"/>
                <w:szCs w:val="26"/>
                <w:shd w:val="clear" w:color="auto" w:fill="auto"/>
                <w:vertAlign w:val="baseline"/>
                <w:lang w:val="en-US" w:eastAsia="zh-CN"/>
              </w:rPr>
              <w:t>承担</w:t>
            </w:r>
            <w:r>
              <w:rPr>
                <w:rFonts w:hint="eastAsia" w:ascii="仿宋_GB2312" w:hAnsi="仿宋_GB2312" w:cs="仿宋_GB2312"/>
                <w:color w:val="auto"/>
                <w:kern w:val="0"/>
                <w:sz w:val="26"/>
                <w:szCs w:val="26"/>
                <w:shd w:val="clear" w:color="auto" w:fill="auto"/>
                <w:vertAlign w:val="baseline"/>
                <w:lang w:val="en-US" w:eastAsia="zh-CN"/>
              </w:rPr>
              <w:t>市</w:t>
            </w:r>
            <w:r>
              <w:rPr>
                <w:rFonts w:hint="eastAsia" w:ascii="仿宋_GB2312" w:hAnsi="仿宋_GB2312" w:eastAsia="仿宋_GB2312" w:cs="仿宋_GB2312"/>
                <w:color w:val="auto"/>
                <w:kern w:val="0"/>
                <w:sz w:val="26"/>
                <w:szCs w:val="26"/>
                <w:shd w:val="clear" w:color="auto" w:fill="auto"/>
                <w:vertAlign w:val="baseline"/>
                <w:lang w:val="en-US" w:eastAsia="zh-CN"/>
              </w:rPr>
              <w:t>指挥部交办的其他工作。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202" w:type="dxa"/>
            <w:gridSpan w:val="4"/>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96" w:leftChars="-30" w:right="-96" w:rightChars="-30" w:firstLine="0"/>
              <w:jc w:val="center"/>
              <w:textAlignment w:val="auto"/>
              <w:rPr>
                <w:rFonts w:hint="eastAsia" w:ascii="仿宋_GB2312" w:hAnsi="仿宋_GB2312" w:eastAsia="仿宋_GB2312" w:cs="仿宋_GB2312"/>
                <w:b/>
                <w:bCs/>
                <w:color w:val="auto"/>
                <w:kern w:val="0"/>
                <w:sz w:val="24"/>
                <w:szCs w:val="24"/>
                <w:shd w:val="clear" w:color="auto" w:fill="auto"/>
                <w:vertAlign w:val="baseline"/>
                <w:lang w:val="en-US" w:eastAsia="zh-CN"/>
              </w:rPr>
            </w:pPr>
            <w:r>
              <w:rPr>
                <w:rFonts w:hint="eastAsia" w:ascii="仿宋_GB2312" w:hAnsi="仿宋_GB2312" w:eastAsia="仿宋_GB2312" w:cs="仿宋_GB2312"/>
                <w:b/>
                <w:bCs/>
                <w:color w:val="auto"/>
                <w:sz w:val="24"/>
                <w:szCs w:val="24"/>
                <w:shd w:val="clear" w:color="auto" w:fill="auto"/>
                <w:lang w:val="en-US" w:eastAsia="zh-CN"/>
              </w:rPr>
              <w:t>预报</w:t>
            </w:r>
            <w:r>
              <w:rPr>
                <w:rFonts w:hint="eastAsia" w:ascii="仿宋_GB2312" w:hAnsi="仿宋_GB2312" w:eastAsia="仿宋_GB2312" w:cs="仿宋_GB2312"/>
                <w:b/>
                <w:bCs/>
                <w:color w:val="auto"/>
                <w:sz w:val="24"/>
                <w:szCs w:val="24"/>
                <w:shd w:val="clear" w:color="auto" w:fill="auto"/>
              </w:rPr>
              <w:t>预警组</w:t>
            </w:r>
          </w:p>
        </w:tc>
        <w:tc>
          <w:tcPr>
            <w:tcW w:w="7980" w:type="dxa"/>
            <w:tcBorders>
              <w:tl2br w:val="nil"/>
              <w:tr2bl w:val="nil"/>
            </w:tcBorders>
            <w:shd w:val="clear" w:color="auto" w:fill="auto"/>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firstLine="0"/>
              <w:jc w:val="both"/>
              <w:textAlignment w:val="auto"/>
              <w:rPr>
                <w:rFonts w:hint="eastAsia" w:ascii="仿宋_GB2312" w:hAnsi="仿宋_GB2312" w:eastAsia="仿宋_GB2312" w:cs="仿宋_GB2312"/>
                <w:color w:val="auto"/>
                <w:kern w:val="0"/>
                <w:sz w:val="24"/>
                <w:szCs w:val="24"/>
                <w:shd w:val="clear" w:color="auto" w:fill="auto"/>
                <w:vertAlign w:val="baseline"/>
                <w:lang w:val="en-US" w:eastAsia="zh-CN"/>
              </w:rPr>
            </w:pPr>
            <w:r>
              <w:rPr>
                <w:rFonts w:hint="eastAsia" w:ascii="仿宋_GB2312" w:hAnsi="仿宋_GB2312" w:eastAsia="仿宋_GB2312" w:cs="仿宋_GB2312"/>
                <w:color w:val="auto"/>
                <w:kern w:val="0"/>
                <w:sz w:val="24"/>
                <w:szCs w:val="24"/>
                <w:shd w:val="clear" w:color="auto" w:fill="auto"/>
                <w:vertAlign w:val="baseline"/>
                <w:lang w:val="en-US" w:eastAsia="zh-CN"/>
              </w:rPr>
              <w:t>由市生态环境局和市气象局有关人员组成，主要负责实施重污染天气监测预警，进行环境空气质量和气象条件的</w:t>
            </w:r>
            <w:r>
              <w:rPr>
                <w:rFonts w:hint="eastAsia" w:ascii="仿宋_GB2312" w:hAnsi="仿宋_GB2312" w:cs="仿宋_GB2312"/>
                <w:color w:val="auto"/>
                <w:kern w:val="0"/>
                <w:sz w:val="24"/>
                <w:szCs w:val="24"/>
                <w:shd w:val="clear" w:color="auto" w:fill="auto"/>
                <w:vertAlign w:val="baseline"/>
                <w:lang w:val="en-US" w:eastAsia="zh-CN"/>
              </w:rPr>
              <w:t>监</w:t>
            </w:r>
            <w:r>
              <w:rPr>
                <w:rFonts w:hint="eastAsia" w:ascii="仿宋_GB2312" w:hAnsi="仿宋_GB2312" w:eastAsia="仿宋_GB2312" w:cs="仿宋_GB2312"/>
                <w:color w:val="auto"/>
                <w:kern w:val="0"/>
                <w:sz w:val="24"/>
                <w:szCs w:val="24"/>
                <w:shd w:val="clear" w:color="auto" w:fill="auto"/>
                <w:vertAlign w:val="baseline"/>
                <w:lang w:val="en-US" w:eastAsia="zh-CN"/>
              </w:rPr>
              <w:t>测及预报</w:t>
            </w:r>
            <w:r>
              <w:rPr>
                <w:rFonts w:hint="eastAsia" w:ascii="仿宋_GB2312" w:hAnsi="仿宋_GB2312" w:cs="仿宋_GB2312"/>
                <w:color w:val="auto"/>
                <w:kern w:val="0"/>
                <w:sz w:val="24"/>
                <w:szCs w:val="24"/>
                <w:shd w:val="clear" w:color="auto" w:fill="auto"/>
                <w:vertAlign w:val="baseline"/>
                <w:lang w:val="en-US" w:eastAsia="zh-CN"/>
              </w:rPr>
              <w:t>。</w:t>
            </w:r>
            <w:r>
              <w:rPr>
                <w:rFonts w:hint="eastAsia" w:ascii="仿宋_GB2312" w:hAnsi="仿宋_GB2312" w:eastAsia="仿宋_GB2312" w:cs="仿宋_GB2312"/>
                <w:color w:val="auto"/>
                <w:kern w:val="0"/>
                <w:sz w:val="24"/>
                <w:szCs w:val="24"/>
                <w:shd w:val="clear" w:color="auto" w:fill="auto"/>
                <w:vertAlign w:val="baseline"/>
                <w:lang w:val="en-US" w:eastAsia="zh-CN"/>
              </w:rPr>
              <w:t>其中，市生态环境局负责环境空气质量监测分析，市气象局负责大气污染气象条件等级预报和雾霾天气监测预警。同时联合开展重污染天气预警会商，将会商结果报市指挥部办公室，向指挥部提供监测、预报数据信息，为预警、响应提供决策依据。部署和协调各县（市、区）生态环境及气象部门做好监测预警和会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2" w:type="dxa"/>
            <w:gridSpan w:val="4"/>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96" w:leftChars="-30" w:right="-96" w:rightChars="-30" w:firstLine="0"/>
              <w:jc w:val="center"/>
              <w:textAlignment w:val="auto"/>
              <w:rPr>
                <w:rFonts w:hint="eastAsia" w:ascii="仿宋_GB2312" w:hAnsi="仿宋_GB2312" w:eastAsia="仿宋_GB2312" w:cs="仿宋_GB2312"/>
                <w:b/>
                <w:bCs/>
                <w:color w:val="auto"/>
                <w:kern w:val="0"/>
                <w:sz w:val="24"/>
                <w:szCs w:val="24"/>
                <w:shd w:val="clear" w:color="auto" w:fill="auto"/>
                <w:vertAlign w:val="baseline"/>
                <w:lang w:val="en-US" w:eastAsia="zh-CN"/>
              </w:rPr>
            </w:pPr>
            <w:r>
              <w:rPr>
                <w:rFonts w:hint="eastAsia" w:ascii="仿宋_GB2312" w:hAnsi="仿宋_GB2312" w:eastAsia="仿宋_GB2312" w:cs="仿宋_GB2312"/>
                <w:b/>
                <w:bCs/>
                <w:color w:val="auto"/>
                <w:kern w:val="0"/>
                <w:sz w:val="24"/>
                <w:szCs w:val="24"/>
                <w:shd w:val="clear" w:color="auto" w:fill="auto"/>
                <w:vertAlign w:val="baseline"/>
                <w:lang w:val="en-US" w:eastAsia="zh-CN"/>
              </w:rPr>
              <w:t>督导检查组</w:t>
            </w:r>
          </w:p>
        </w:tc>
        <w:tc>
          <w:tcPr>
            <w:tcW w:w="7980" w:type="dxa"/>
            <w:tcBorders>
              <w:tl2br w:val="nil"/>
              <w:tr2bl w:val="nil"/>
            </w:tcBorders>
            <w:shd w:val="clear" w:color="auto" w:fill="auto"/>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firstLine="0"/>
              <w:jc w:val="both"/>
              <w:textAlignment w:val="auto"/>
              <w:rPr>
                <w:rFonts w:hint="eastAsia" w:ascii="仿宋_GB2312" w:hAnsi="仿宋_GB2312" w:eastAsia="仿宋_GB2312" w:cs="仿宋_GB2312"/>
                <w:color w:val="auto"/>
                <w:kern w:val="0"/>
                <w:sz w:val="24"/>
                <w:szCs w:val="24"/>
                <w:shd w:val="clear" w:color="auto" w:fill="auto"/>
                <w:vertAlign w:val="baseline"/>
                <w:lang w:val="en-US" w:eastAsia="zh-CN"/>
              </w:rPr>
            </w:pPr>
            <w:r>
              <w:rPr>
                <w:rFonts w:hint="eastAsia" w:ascii="仿宋_GB2312" w:hAnsi="仿宋_GB2312" w:eastAsia="仿宋_GB2312" w:cs="仿宋_GB2312"/>
                <w:color w:val="auto"/>
                <w:kern w:val="0"/>
                <w:sz w:val="24"/>
                <w:szCs w:val="24"/>
                <w:shd w:val="clear" w:color="auto" w:fill="auto"/>
                <w:vertAlign w:val="baseline"/>
                <w:lang w:val="en-US" w:eastAsia="zh-CN"/>
              </w:rPr>
              <w:t>由市生态环境局牵头，成员单位包括：市教育局、市工信局、市公安局</w:t>
            </w:r>
            <w:r>
              <w:rPr>
                <w:rFonts w:hint="eastAsia" w:ascii="仿宋_GB2312" w:hAnsi="仿宋_GB2312" w:cs="仿宋_GB2312"/>
                <w:color w:val="auto"/>
                <w:kern w:val="0"/>
                <w:sz w:val="24"/>
                <w:szCs w:val="24"/>
                <w:shd w:val="clear" w:color="auto" w:fill="auto"/>
                <w:vertAlign w:val="baseline"/>
                <w:lang w:val="en-US" w:eastAsia="zh-CN"/>
              </w:rPr>
              <w:t>交警支队</w:t>
            </w:r>
            <w:r>
              <w:rPr>
                <w:rFonts w:hint="eastAsia" w:ascii="仿宋_GB2312" w:hAnsi="仿宋_GB2312" w:eastAsia="仿宋_GB2312" w:cs="仿宋_GB2312"/>
                <w:color w:val="auto"/>
                <w:kern w:val="0"/>
                <w:sz w:val="24"/>
                <w:szCs w:val="24"/>
                <w:shd w:val="clear" w:color="auto" w:fill="auto"/>
                <w:vertAlign w:val="baseline"/>
                <w:lang w:val="en-US" w:eastAsia="zh-CN"/>
              </w:rPr>
              <w:t>、市</w:t>
            </w:r>
            <w:r>
              <w:rPr>
                <w:rFonts w:hint="eastAsia" w:ascii="仿宋_GB2312" w:hAnsi="仿宋_GB2312" w:cs="仿宋_GB2312"/>
                <w:color w:val="auto"/>
                <w:kern w:val="0"/>
                <w:sz w:val="24"/>
                <w:szCs w:val="24"/>
                <w:shd w:val="clear" w:color="auto" w:fill="auto"/>
                <w:vertAlign w:val="baseline"/>
                <w:lang w:val="en-US" w:eastAsia="zh-CN"/>
              </w:rPr>
              <w:t>规划和</w:t>
            </w:r>
            <w:r>
              <w:rPr>
                <w:rFonts w:hint="eastAsia" w:ascii="仿宋_GB2312" w:hAnsi="仿宋_GB2312" w:eastAsia="仿宋_GB2312" w:cs="仿宋_GB2312"/>
                <w:color w:val="auto"/>
                <w:kern w:val="0"/>
                <w:sz w:val="24"/>
                <w:szCs w:val="24"/>
                <w:shd w:val="clear" w:color="auto" w:fill="auto"/>
                <w:vertAlign w:val="baseline"/>
                <w:lang w:val="en-US" w:eastAsia="zh-CN"/>
              </w:rPr>
              <w:t>自然资源局、</w:t>
            </w:r>
            <w:r>
              <w:rPr>
                <w:rFonts w:hint="eastAsia" w:ascii="仿宋_GB2312" w:hAnsi="仿宋_GB2312" w:cs="仿宋_GB2312"/>
                <w:color w:val="auto"/>
                <w:kern w:val="0"/>
                <w:sz w:val="24"/>
                <w:szCs w:val="24"/>
                <w:shd w:val="clear" w:color="auto" w:fill="auto"/>
                <w:vertAlign w:val="baseline"/>
                <w:lang w:val="en-US" w:eastAsia="zh-CN"/>
              </w:rPr>
              <w:t>市住建局</w:t>
            </w:r>
            <w:r>
              <w:rPr>
                <w:rFonts w:hint="eastAsia" w:ascii="仿宋_GB2312" w:hAnsi="仿宋_GB2312" w:eastAsia="仿宋_GB2312" w:cs="仿宋_GB2312"/>
                <w:color w:val="auto"/>
                <w:kern w:val="0"/>
                <w:sz w:val="24"/>
                <w:szCs w:val="24"/>
                <w:shd w:val="clear" w:color="auto" w:fill="auto"/>
                <w:vertAlign w:val="baseline"/>
                <w:lang w:val="en-US" w:eastAsia="zh-CN"/>
              </w:rPr>
              <w:t>、</w:t>
            </w:r>
            <w:r>
              <w:rPr>
                <w:rFonts w:hint="eastAsia" w:ascii="仿宋_GB2312" w:hAnsi="仿宋_GB2312" w:cs="仿宋_GB2312"/>
                <w:color w:val="auto"/>
                <w:kern w:val="0"/>
                <w:sz w:val="24"/>
                <w:szCs w:val="24"/>
                <w:shd w:val="clear" w:color="auto" w:fill="auto"/>
                <w:vertAlign w:val="baseline"/>
                <w:lang w:val="en-US" w:eastAsia="zh-CN"/>
              </w:rPr>
              <w:t>市城管局、</w:t>
            </w:r>
            <w:r>
              <w:rPr>
                <w:rFonts w:hint="eastAsia" w:ascii="仿宋_GB2312" w:hAnsi="仿宋_GB2312" w:eastAsia="仿宋_GB2312" w:cs="仿宋_GB2312"/>
                <w:color w:val="auto"/>
                <w:kern w:val="0"/>
                <w:sz w:val="24"/>
                <w:szCs w:val="24"/>
                <w:shd w:val="clear" w:color="auto" w:fill="auto"/>
                <w:vertAlign w:val="baseline"/>
                <w:lang w:val="en-US" w:eastAsia="zh-CN"/>
              </w:rPr>
              <w:t>市交通局、市行政审批局、市卫健委、市能源局等市级部门，负责对各有关单位重污染天气应急准备、监测、预警、响应等职责落实情况进行监督、巡查、指导。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2" w:type="dxa"/>
            <w:gridSpan w:val="4"/>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96" w:leftChars="-30" w:right="-96" w:rightChars="-30" w:firstLine="0"/>
              <w:jc w:val="center"/>
              <w:textAlignment w:val="auto"/>
              <w:rPr>
                <w:rFonts w:hint="eastAsia" w:ascii="仿宋_GB2312" w:hAnsi="仿宋_GB2312" w:eastAsia="仿宋_GB2312" w:cs="仿宋_GB2312"/>
                <w:b/>
                <w:bCs/>
                <w:color w:val="auto"/>
                <w:kern w:val="0"/>
                <w:sz w:val="24"/>
                <w:szCs w:val="24"/>
                <w:shd w:val="clear" w:color="auto" w:fill="auto"/>
                <w:vertAlign w:val="baseline"/>
                <w:lang w:val="en-US" w:eastAsia="zh-CN"/>
              </w:rPr>
            </w:pPr>
            <w:r>
              <w:rPr>
                <w:rFonts w:hint="eastAsia" w:ascii="仿宋_GB2312" w:hAnsi="仿宋_GB2312" w:eastAsia="仿宋_GB2312" w:cs="仿宋_GB2312"/>
                <w:b/>
                <w:bCs/>
                <w:color w:val="auto"/>
                <w:kern w:val="0"/>
                <w:sz w:val="24"/>
                <w:szCs w:val="24"/>
                <w:shd w:val="clear" w:color="auto" w:fill="auto"/>
                <w:vertAlign w:val="baseline"/>
                <w:lang w:val="en-US" w:eastAsia="zh-CN"/>
              </w:rPr>
              <w:t>应急保障组</w:t>
            </w:r>
          </w:p>
        </w:tc>
        <w:tc>
          <w:tcPr>
            <w:tcW w:w="7980" w:type="dxa"/>
            <w:tcBorders>
              <w:tl2br w:val="nil"/>
              <w:tr2bl w:val="nil"/>
            </w:tcBorders>
            <w:shd w:val="clear" w:color="auto" w:fill="auto"/>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firstLine="0"/>
              <w:jc w:val="both"/>
              <w:textAlignment w:val="auto"/>
              <w:rPr>
                <w:rFonts w:hint="eastAsia" w:ascii="仿宋_GB2312" w:hAnsi="仿宋_GB2312" w:eastAsia="仿宋_GB2312" w:cs="仿宋_GB2312"/>
                <w:strike w:val="0"/>
                <w:dstrike w:val="0"/>
                <w:color w:val="auto"/>
                <w:kern w:val="0"/>
                <w:sz w:val="24"/>
                <w:szCs w:val="24"/>
                <w:shd w:val="clear" w:color="auto" w:fill="auto"/>
                <w:vertAlign w:val="baseline"/>
                <w:lang w:val="en-US" w:eastAsia="zh-CN"/>
              </w:rPr>
            </w:pPr>
            <w:r>
              <w:rPr>
                <w:rFonts w:hint="eastAsia" w:ascii="仿宋_GB2312" w:hAnsi="仿宋_GB2312" w:eastAsia="仿宋_GB2312" w:cs="仿宋_GB2312"/>
                <w:color w:val="auto"/>
                <w:kern w:val="0"/>
                <w:sz w:val="24"/>
                <w:szCs w:val="24"/>
                <w:shd w:val="clear" w:color="auto" w:fill="auto"/>
                <w:vertAlign w:val="baseline"/>
                <w:lang w:val="en-US" w:eastAsia="zh-CN"/>
              </w:rPr>
              <w:t>由市生态环境局牵头，成员单位包括：市财政</w:t>
            </w:r>
            <w:r>
              <w:rPr>
                <w:rFonts w:hint="eastAsia" w:ascii="仿宋_GB2312" w:hAnsi="仿宋_GB2312" w:cs="仿宋_GB2312"/>
                <w:color w:val="auto"/>
                <w:kern w:val="0"/>
                <w:sz w:val="24"/>
                <w:szCs w:val="24"/>
                <w:shd w:val="clear" w:color="auto" w:fill="auto"/>
                <w:vertAlign w:val="baseline"/>
                <w:lang w:val="en-US" w:eastAsia="zh-CN"/>
              </w:rPr>
              <w:t>局</w:t>
            </w:r>
            <w:r>
              <w:rPr>
                <w:rFonts w:hint="eastAsia" w:ascii="仿宋_GB2312" w:hAnsi="仿宋_GB2312" w:eastAsia="仿宋_GB2312" w:cs="仿宋_GB2312"/>
                <w:color w:val="auto"/>
                <w:kern w:val="0"/>
                <w:sz w:val="24"/>
                <w:szCs w:val="24"/>
                <w:shd w:val="clear" w:color="auto" w:fill="auto"/>
                <w:vertAlign w:val="baseline"/>
                <w:lang w:val="en-US" w:eastAsia="zh-CN"/>
              </w:rPr>
              <w:t>、市卫健委、市应急局、市国资委、市气象局、市军分区战备建设处、武警吕梁支队等</w:t>
            </w:r>
            <w:r>
              <w:rPr>
                <w:rFonts w:hint="eastAsia" w:ascii="仿宋_GB2312" w:hAnsi="仿宋_GB2312" w:eastAsia="仿宋_GB2312" w:cs="仿宋_GB2312"/>
                <w:strike w:val="0"/>
                <w:dstrike w:val="0"/>
                <w:color w:val="auto"/>
                <w:kern w:val="0"/>
                <w:sz w:val="24"/>
                <w:szCs w:val="24"/>
                <w:shd w:val="clear" w:color="auto" w:fill="auto"/>
                <w:vertAlign w:val="baseline"/>
                <w:lang w:val="en-US" w:eastAsia="zh-CN"/>
              </w:rPr>
              <w:t>市级</w:t>
            </w:r>
            <w:r>
              <w:rPr>
                <w:rFonts w:hint="eastAsia" w:ascii="仿宋_GB2312" w:hAnsi="仿宋_GB2312" w:eastAsia="仿宋_GB2312" w:cs="仿宋_GB2312"/>
                <w:color w:val="auto"/>
                <w:kern w:val="0"/>
                <w:sz w:val="24"/>
                <w:szCs w:val="24"/>
                <w:shd w:val="clear" w:color="auto" w:fill="auto"/>
                <w:vertAlign w:val="baseline"/>
                <w:lang w:val="en-US" w:eastAsia="zh-CN"/>
              </w:rPr>
              <w:t>部门，负责做好重污染天气应急资金保障、应急车辆准备、医疗卫生保障、气象服务等工作。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202" w:type="dxa"/>
            <w:gridSpan w:val="4"/>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96" w:leftChars="-30" w:right="-96" w:rightChars="-30" w:firstLine="0"/>
              <w:jc w:val="center"/>
              <w:textAlignment w:val="auto"/>
              <w:rPr>
                <w:rFonts w:hint="eastAsia" w:ascii="仿宋_GB2312" w:hAnsi="仿宋_GB2312" w:eastAsia="仿宋_GB2312" w:cs="仿宋_GB2312"/>
                <w:b/>
                <w:bCs/>
                <w:color w:val="auto"/>
                <w:kern w:val="0"/>
                <w:sz w:val="24"/>
                <w:szCs w:val="24"/>
                <w:shd w:val="clear" w:color="auto" w:fill="auto"/>
                <w:vertAlign w:val="baseline"/>
                <w:lang w:val="en-US" w:eastAsia="zh-CN"/>
              </w:rPr>
            </w:pPr>
            <w:r>
              <w:rPr>
                <w:rFonts w:hint="eastAsia" w:ascii="仿宋_GB2312" w:hAnsi="仿宋_GB2312" w:eastAsia="仿宋_GB2312" w:cs="仿宋_GB2312"/>
                <w:b/>
                <w:bCs/>
                <w:color w:val="auto"/>
                <w:kern w:val="0"/>
                <w:sz w:val="24"/>
                <w:szCs w:val="24"/>
                <w:shd w:val="clear" w:color="auto" w:fill="auto"/>
                <w:vertAlign w:val="baseline"/>
                <w:lang w:val="en-US" w:eastAsia="zh-CN"/>
              </w:rPr>
              <w:t>宣传报道组</w:t>
            </w:r>
          </w:p>
        </w:tc>
        <w:tc>
          <w:tcPr>
            <w:tcW w:w="7980" w:type="dxa"/>
            <w:tcBorders>
              <w:tl2br w:val="nil"/>
              <w:tr2bl w:val="nil"/>
            </w:tcBorders>
            <w:shd w:val="clear" w:color="auto" w:fill="auto"/>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firstLine="0"/>
              <w:jc w:val="both"/>
              <w:textAlignment w:val="auto"/>
              <w:rPr>
                <w:rFonts w:hint="eastAsia" w:ascii="仿宋_GB2312" w:hAnsi="仿宋_GB2312" w:eastAsia="仿宋_GB2312" w:cs="仿宋_GB2312"/>
                <w:color w:val="auto"/>
                <w:kern w:val="0"/>
                <w:sz w:val="24"/>
                <w:szCs w:val="24"/>
                <w:shd w:val="clear" w:color="auto" w:fill="auto"/>
                <w:vertAlign w:val="baseline"/>
                <w:lang w:val="en-US" w:eastAsia="zh-CN"/>
              </w:rPr>
            </w:pPr>
            <w:r>
              <w:rPr>
                <w:rFonts w:hint="eastAsia" w:ascii="仿宋_GB2312" w:hAnsi="仿宋_GB2312" w:eastAsia="仿宋_GB2312" w:cs="仿宋_GB2312"/>
                <w:color w:val="auto"/>
                <w:kern w:val="0"/>
                <w:sz w:val="24"/>
                <w:szCs w:val="24"/>
                <w:shd w:val="clear" w:color="auto" w:fill="auto"/>
                <w:vertAlign w:val="baseline"/>
                <w:lang w:val="en-US" w:eastAsia="zh-CN"/>
              </w:rPr>
              <w:t>由市委宣传部牵头，成员单位包括：市生态环境局、市气象局及其他新闻单位，根据市指挥部或市指挥部办公室发布的信息，组织开展新闻报道，进行公众宣传，正面引导舆论。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6202" w:type="dxa"/>
            <w:gridSpan w:val="4"/>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96" w:leftChars="-30" w:right="-96" w:rightChars="-30" w:firstLine="0"/>
              <w:jc w:val="center"/>
              <w:textAlignment w:val="auto"/>
              <w:rPr>
                <w:rFonts w:hint="eastAsia" w:ascii="仿宋_GB2312" w:hAnsi="仿宋_GB2312" w:eastAsia="仿宋_GB2312" w:cs="仿宋_GB2312"/>
                <w:b/>
                <w:bCs/>
                <w:color w:val="auto"/>
                <w:kern w:val="0"/>
                <w:sz w:val="24"/>
                <w:szCs w:val="24"/>
                <w:shd w:val="clear" w:color="auto" w:fill="auto"/>
                <w:vertAlign w:val="baseline"/>
                <w:lang w:val="en-US" w:eastAsia="zh-CN"/>
              </w:rPr>
            </w:pPr>
            <w:r>
              <w:rPr>
                <w:rFonts w:hint="eastAsia" w:ascii="仿宋_GB2312" w:hAnsi="仿宋_GB2312" w:eastAsia="仿宋_GB2312" w:cs="仿宋_GB2312"/>
                <w:b/>
                <w:bCs/>
                <w:color w:val="auto"/>
                <w:kern w:val="0"/>
                <w:sz w:val="24"/>
                <w:szCs w:val="24"/>
                <w:shd w:val="clear" w:color="auto" w:fill="auto"/>
                <w:vertAlign w:val="baseline"/>
                <w:lang w:val="en-US" w:eastAsia="zh-CN"/>
              </w:rPr>
              <w:t>专家组</w:t>
            </w:r>
          </w:p>
        </w:tc>
        <w:tc>
          <w:tcPr>
            <w:tcW w:w="79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firstLine="0"/>
              <w:jc w:val="both"/>
              <w:textAlignment w:val="auto"/>
              <w:rPr>
                <w:rFonts w:hint="eastAsia" w:ascii="仿宋_GB2312" w:hAnsi="仿宋_GB2312" w:eastAsia="仿宋_GB2312" w:cs="仿宋_GB2312"/>
                <w:color w:val="auto"/>
                <w:kern w:val="0"/>
                <w:sz w:val="24"/>
                <w:szCs w:val="24"/>
                <w:shd w:val="clear" w:color="auto" w:fill="auto"/>
                <w:vertAlign w:val="baseline"/>
                <w:lang w:val="en-US" w:eastAsia="zh-CN"/>
              </w:rPr>
            </w:pPr>
            <w:r>
              <w:rPr>
                <w:rFonts w:hint="eastAsia" w:ascii="仿宋_GB2312" w:hAnsi="仿宋_GB2312" w:eastAsia="仿宋_GB2312" w:cs="仿宋_GB2312"/>
                <w:color w:val="auto"/>
                <w:kern w:val="0"/>
                <w:sz w:val="24"/>
                <w:szCs w:val="24"/>
                <w:shd w:val="clear" w:color="auto" w:fill="auto"/>
                <w:vertAlign w:val="baseline"/>
                <w:lang w:val="en-US" w:eastAsia="zh-CN"/>
              </w:rPr>
              <w:t>由市生态环境局牵头，由“一市一策”跟踪研究工作组成员、环境空气质量监测预警、气象分析</w:t>
            </w:r>
            <w:r>
              <w:rPr>
                <w:rFonts w:hint="eastAsia" w:ascii="仿宋_GB2312" w:hAnsi="仿宋_GB2312" w:cs="仿宋_GB2312"/>
                <w:color w:val="auto"/>
                <w:kern w:val="0"/>
                <w:sz w:val="24"/>
                <w:szCs w:val="24"/>
                <w:shd w:val="clear" w:color="auto" w:fill="auto"/>
                <w:vertAlign w:val="baseline"/>
                <w:lang w:val="en-US" w:eastAsia="zh-CN"/>
              </w:rPr>
              <w:t>等</w:t>
            </w:r>
            <w:r>
              <w:rPr>
                <w:rFonts w:hint="eastAsia" w:ascii="仿宋_GB2312" w:hAnsi="仿宋_GB2312" w:eastAsia="仿宋_GB2312" w:cs="仿宋_GB2312"/>
                <w:color w:val="auto"/>
                <w:kern w:val="0"/>
                <w:sz w:val="24"/>
                <w:szCs w:val="24"/>
                <w:shd w:val="clear" w:color="auto" w:fill="auto"/>
                <w:vertAlign w:val="baseline"/>
                <w:lang w:val="en-US" w:eastAsia="zh-CN"/>
              </w:rPr>
              <w:t>方面的相关专家组成，参与重污染天气监测、预警、响应及总结评估，针对重污染天气应对提出对策和建议，为重污染天气应急管理提供技术支撑。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9" w:hRule="atLeast"/>
        </w:trPr>
        <w:tc>
          <w:tcPr>
            <w:tcW w:w="14182" w:type="dxa"/>
            <w:gridSpan w:val="5"/>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96" w:leftChars="-30" w:right="-96" w:rightChars="-30" w:firstLine="0"/>
              <w:jc w:val="center"/>
              <w:textAlignment w:val="auto"/>
              <w:rPr>
                <w:rFonts w:hint="eastAsia" w:ascii="仿宋_GB2312" w:hAnsi="仿宋_GB2312" w:eastAsia="仿宋_GB2312" w:cs="仿宋_GB2312"/>
                <w:color w:val="auto"/>
                <w:kern w:val="0"/>
                <w:sz w:val="24"/>
                <w:szCs w:val="24"/>
                <w:shd w:val="clear" w:color="auto" w:fill="auto"/>
                <w:vertAlign w:val="baseline"/>
                <w:lang w:val="en-US" w:eastAsia="zh-CN"/>
              </w:rPr>
            </w:pPr>
            <w:r>
              <w:rPr>
                <w:rFonts w:hint="eastAsia" w:ascii="仿宋_GB2312" w:hAnsi="仿宋_GB2312" w:eastAsia="仿宋_GB2312" w:cs="仿宋_GB2312"/>
                <w:color w:val="auto"/>
                <w:kern w:val="0"/>
                <w:sz w:val="24"/>
                <w:szCs w:val="24"/>
                <w:shd w:val="clear" w:color="auto" w:fill="auto"/>
                <w:vertAlign w:val="baseline"/>
                <w:lang w:val="en-US" w:eastAsia="zh-CN"/>
              </w:rPr>
              <w:t>吕梁市重污染天气应急指挥部工作组成员单位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21"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109" w:beforeLines="25" w:beforeAutospacing="0" w:after="109" w:afterLines="25" w:afterAutospacing="0" w:line="240" w:lineRule="auto"/>
              <w:ind w:left="-96" w:leftChars="-30" w:right="-96" w:rightChars="-30" w:firstLine="0"/>
              <w:jc w:val="center"/>
              <w:textAlignment w:val="auto"/>
              <w:rPr>
                <w:rFonts w:hint="eastAsia" w:ascii="仿宋_GB2312" w:hAnsi="仿宋_GB2312" w:eastAsia="仿宋_GB2312" w:cs="仿宋_GB2312"/>
                <w:b/>
                <w:bCs/>
                <w:color w:val="auto"/>
                <w:kern w:val="0"/>
                <w:sz w:val="24"/>
                <w:szCs w:val="24"/>
                <w:shd w:val="clear" w:color="auto" w:fill="auto"/>
                <w:vertAlign w:val="baseline"/>
                <w:lang w:val="en-US" w:eastAsia="zh-CN"/>
              </w:rPr>
            </w:pPr>
            <w:r>
              <w:rPr>
                <w:rFonts w:hint="eastAsia" w:ascii="仿宋_GB2312" w:hAnsi="仿宋_GB2312" w:eastAsia="仿宋_GB2312" w:cs="仿宋_GB2312"/>
                <w:b/>
                <w:bCs/>
                <w:color w:val="auto"/>
                <w:kern w:val="0"/>
                <w:sz w:val="24"/>
                <w:szCs w:val="24"/>
                <w:shd w:val="clear" w:color="auto" w:fill="auto"/>
                <w:vertAlign w:val="baseline"/>
                <w:lang w:val="en-US" w:eastAsia="zh-CN"/>
              </w:rPr>
              <w:t>市委宣传部</w:t>
            </w:r>
          </w:p>
        </w:tc>
        <w:tc>
          <w:tcPr>
            <w:tcW w:w="11661" w:type="dxa"/>
            <w:gridSpan w:val="3"/>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109" w:beforeLines="25" w:beforeAutospacing="0" w:after="109" w:afterLines="25" w:afterAutospacing="0" w:line="240" w:lineRule="auto"/>
              <w:ind w:left="0" w:right="0" w:firstLine="0"/>
              <w:jc w:val="both"/>
              <w:textAlignment w:val="auto"/>
              <w:rPr>
                <w:rFonts w:hint="eastAsia" w:ascii="仿宋_GB2312" w:hAnsi="仿宋_GB2312" w:eastAsia="仿宋_GB2312" w:cs="仿宋_GB2312"/>
                <w:color w:val="auto"/>
                <w:kern w:val="0"/>
                <w:sz w:val="24"/>
                <w:szCs w:val="24"/>
                <w:shd w:val="clear" w:color="auto" w:fill="auto"/>
                <w:vertAlign w:val="baseline"/>
                <w:lang w:val="en-US" w:eastAsia="zh-CN"/>
              </w:rPr>
            </w:pPr>
            <w:r>
              <w:rPr>
                <w:rFonts w:hint="eastAsia" w:ascii="仿宋_GB2312" w:hAnsi="仿宋_GB2312" w:eastAsia="仿宋_GB2312" w:cs="仿宋_GB2312"/>
                <w:color w:val="auto"/>
                <w:kern w:val="0"/>
                <w:sz w:val="24"/>
                <w:szCs w:val="24"/>
                <w:shd w:val="clear" w:color="auto" w:fill="auto"/>
                <w:vertAlign w:val="baseline"/>
                <w:lang w:val="en-US" w:eastAsia="zh-CN"/>
              </w:rPr>
              <w:t>根据省、市指挥部发布的权威信息，组织协调新闻媒体开展重污染天气应急新闻报道。发挥媒体作用，加强对预案的宣传，加大对公众健康防护、建议性和强制性污染减排等措施的宣传力度；必要时举行新闻发布会，及时发布权威信息；指导和督促相关媒体发布大气重污染预警及相应信息；做好媒体、记者的组织、管理和引导工作；协调解决新闻报道中遇到的问题，正确引导舆论，并及时为各县（市、区）新闻部门提供</w:t>
            </w:r>
            <w:r>
              <w:rPr>
                <w:rFonts w:hint="eastAsia" w:ascii="仿宋_GB2312" w:hAnsi="仿宋_GB2312" w:cs="仿宋_GB2312"/>
                <w:color w:val="auto"/>
                <w:kern w:val="0"/>
                <w:sz w:val="24"/>
                <w:szCs w:val="24"/>
                <w:shd w:val="clear" w:color="auto" w:fill="auto"/>
                <w:vertAlign w:val="baseline"/>
                <w:lang w:val="en-US" w:eastAsia="zh-CN"/>
              </w:rPr>
              <w:t>指导</w:t>
            </w:r>
            <w:r>
              <w:rPr>
                <w:rFonts w:hint="eastAsia" w:ascii="仿宋_GB2312" w:hAnsi="仿宋_GB2312" w:eastAsia="仿宋_GB2312" w:cs="仿宋_GB2312"/>
                <w:color w:val="auto"/>
                <w:kern w:val="0"/>
                <w:sz w:val="24"/>
                <w:szCs w:val="24"/>
                <w:shd w:val="clear" w:color="auto" w:fill="auto"/>
                <w:vertAlign w:val="baseline"/>
                <w:lang w:val="en-US" w:eastAsia="zh-CN"/>
              </w:rPr>
              <w:t>和支持。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2" w:hRule="atLeast"/>
        </w:trPr>
        <w:tc>
          <w:tcPr>
            <w:tcW w:w="2521"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109" w:beforeLines="25" w:beforeAutospacing="0" w:after="109" w:afterLines="25" w:afterAutospacing="0" w:line="240" w:lineRule="auto"/>
              <w:ind w:left="-96" w:leftChars="-30" w:right="-96" w:rightChars="-30" w:firstLine="0"/>
              <w:jc w:val="center"/>
              <w:textAlignment w:val="auto"/>
              <w:rPr>
                <w:rFonts w:hint="default" w:ascii="仿宋_GB2312" w:hAnsi="仿宋_GB2312" w:cs="仿宋_GB2312"/>
                <w:b/>
                <w:bCs/>
                <w:color w:val="auto"/>
                <w:kern w:val="0"/>
                <w:sz w:val="24"/>
                <w:szCs w:val="24"/>
                <w:shd w:val="clear" w:color="auto" w:fill="auto"/>
                <w:vertAlign w:val="baseline"/>
                <w:lang w:val="en-US" w:eastAsia="zh-CN"/>
              </w:rPr>
            </w:pPr>
            <w:r>
              <w:rPr>
                <w:rFonts w:hint="eastAsia" w:ascii="仿宋_GB2312" w:hAnsi="仿宋_GB2312" w:cs="仿宋_GB2312"/>
                <w:b/>
                <w:bCs/>
                <w:color w:val="auto"/>
                <w:kern w:val="0"/>
                <w:sz w:val="24"/>
                <w:szCs w:val="24"/>
                <w:shd w:val="clear" w:color="auto" w:fill="auto"/>
                <w:vertAlign w:val="baseline"/>
                <w:lang w:val="en-US" w:eastAsia="zh-CN"/>
              </w:rPr>
              <w:t>各</w:t>
            </w:r>
            <w:r>
              <w:rPr>
                <w:rFonts w:hint="default" w:ascii="仿宋_GB2312" w:hAnsi="仿宋_GB2312" w:cs="仿宋_GB2312"/>
                <w:b/>
                <w:bCs/>
                <w:color w:val="auto"/>
                <w:kern w:val="0"/>
                <w:sz w:val="24"/>
                <w:szCs w:val="24"/>
                <w:shd w:val="clear" w:color="auto" w:fill="auto"/>
                <w:vertAlign w:val="baseline"/>
                <w:lang w:val="en-US" w:eastAsia="zh-CN"/>
              </w:rPr>
              <w:t>经济开发区</w:t>
            </w:r>
          </w:p>
          <w:p>
            <w:pPr>
              <w:keepNext w:val="0"/>
              <w:keepLines w:val="0"/>
              <w:pageBreakBefore w:val="0"/>
              <w:widowControl/>
              <w:suppressLineNumbers w:val="0"/>
              <w:kinsoku/>
              <w:wordWrap/>
              <w:overflowPunct/>
              <w:topLinePunct w:val="0"/>
              <w:autoSpaceDE/>
              <w:autoSpaceDN/>
              <w:bidi w:val="0"/>
              <w:adjustRightInd/>
              <w:snapToGrid/>
              <w:spacing w:before="109" w:beforeLines="25" w:beforeAutospacing="0" w:after="109" w:afterLines="25" w:afterAutospacing="0" w:line="240" w:lineRule="auto"/>
              <w:ind w:left="-96" w:leftChars="-30" w:right="-96" w:rightChars="-30" w:firstLine="0"/>
              <w:jc w:val="center"/>
              <w:textAlignment w:val="auto"/>
              <w:rPr>
                <w:rFonts w:hint="default" w:ascii="仿宋_GB2312" w:hAnsi="仿宋_GB2312" w:cs="仿宋_GB2312"/>
                <w:b/>
                <w:bCs/>
                <w:color w:val="auto"/>
                <w:kern w:val="0"/>
                <w:sz w:val="24"/>
                <w:szCs w:val="24"/>
                <w:shd w:val="clear" w:color="auto" w:fill="auto"/>
                <w:vertAlign w:val="baseline"/>
                <w:lang w:val="en-US" w:eastAsia="zh-CN"/>
              </w:rPr>
            </w:pPr>
            <w:r>
              <w:rPr>
                <w:rFonts w:hint="default" w:ascii="仿宋_GB2312" w:hAnsi="仿宋_GB2312" w:cs="仿宋_GB2312"/>
                <w:b/>
                <w:bCs/>
                <w:color w:val="auto"/>
                <w:kern w:val="0"/>
                <w:sz w:val="24"/>
                <w:szCs w:val="24"/>
                <w:shd w:val="clear" w:color="auto" w:fill="auto"/>
                <w:vertAlign w:val="baseline"/>
                <w:lang w:val="en-US" w:eastAsia="zh-CN"/>
              </w:rPr>
              <w:t>管委会</w:t>
            </w:r>
          </w:p>
        </w:tc>
        <w:tc>
          <w:tcPr>
            <w:tcW w:w="11661" w:type="dxa"/>
            <w:gridSpan w:val="3"/>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仿宋_GB2312" w:hAnsi="仿宋_GB2312" w:eastAsia="仿宋_GB2312" w:cs="仿宋_GB2312"/>
                <w:color w:val="auto"/>
                <w:kern w:val="0"/>
                <w:sz w:val="24"/>
                <w:szCs w:val="24"/>
                <w:shd w:val="clear" w:color="auto" w:fill="auto"/>
                <w:vertAlign w:val="baseline"/>
                <w:lang w:val="en-US" w:eastAsia="zh-CN"/>
              </w:rPr>
            </w:pPr>
            <w:r>
              <w:rPr>
                <w:rFonts w:hint="eastAsia" w:ascii="仿宋_GB2312" w:hAnsi="仿宋_GB2312" w:eastAsia="仿宋_GB2312" w:cs="仿宋_GB2312"/>
                <w:color w:val="auto"/>
                <w:kern w:val="0"/>
                <w:sz w:val="24"/>
                <w:szCs w:val="24"/>
                <w:shd w:val="clear" w:color="auto" w:fill="auto"/>
                <w:vertAlign w:val="baseline"/>
                <w:lang w:val="en-US" w:eastAsia="zh-CN"/>
              </w:rPr>
              <w:t>在办理排污单位申请排污许可证、到期延续换证或</w:t>
            </w:r>
            <w:r>
              <w:rPr>
                <w:rFonts w:hint="eastAsia" w:ascii="仿宋_GB2312" w:hAnsi="仿宋_GB2312" w:cs="仿宋_GB2312"/>
                <w:color w:val="auto"/>
                <w:kern w:val="0"/>
                <w:sz w:val="24"/>
                <w:szCs w:val="24"/>
                <w:shd w:val="clear" w:color="auto" w:fill="auto"/>
                <w:vertAlign w:val="baseline"/>
                <w:lang w:val="en-US" w:eastAsia="zh-CN"/>
              </w:rPr>
              <w:t>因</w:t>
            </w:r>
            <w:r>
              <w:rPr>
                <w:rFonts w:hint="eastAsia" w:ascii="仿宋_GB2312" w:hAnsi="仿宋_GB2312" w:eastAsia="仿宋_GB2312" w:cs="仿宋_GB2312"/>
                <w:color w:val="auto"/>
                <w:kern w:val="0"/>
                <w:sz w:val="24"/>
                <w:szCs w:val="24"/>
                <w:shd w:val="clear" w:color="auto" w:fill="auto"/>
                <w:vertAlign w:val="baseline"/>
                <w:lang w:val="en-US" w:eastAsia="zh-CN"/>
              </w:rPr>
              <w:t>重大事项变更排污许可证等事项时，严格按照排污单位最新的重污染天气绩效等级和吕梁市重污染天气应急减排清单中的重污染天气应急减排要求，把重污染天气应急减排措施纳入排污许可证管理，将重污染天气应急减排措施中对排污单位的总量控制指标和排放控制要求在排污许可证中予以载明</w:t>
            </w:r>
            <w:r>
              <w:rPr>
                <w:rFonts w:hint="eastAsia" w:ascii="仿宋_GB2312" w:hAnsi="仿宋_GB2312" w:cs="仿宋_GB2312"/>
                <w:color w:val="auto"/>
                <w:kern w:val="0"/>
                <w:sz w:val="24"/>
                <w:szCs w:val="24"/>
                <w:shd w:val="clear" w:color="auto" w:fill="auto"/>
                <w:vertAlign w:val="baseline"/>
                <w:lang w:val="en-US" w:eastAsia="zh-CN"/>
              </w:rPr>
              <w:t>；编制本单位重污染天气应急专项实施方案</w:t>
            </w:r>
            <w:r>
              <w:rPr>
                <w:rFonts w:hint="eastAsia" w:ascii="仿宋_GB2312" w:hAnsi="仿宋_GB2312" w:eastAsia="仿宋_GB2312" w:cs="仿宋_GB2312"/>
                <w:color w:val="auto"/>
                <w:kern w:val="0"/>
                <w:sz w:val="24"/>
                <w:szCs w:val="24"/>
                <w:shd w:val="clear" w:color="auto" w:fill="auto"/>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2521"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109" w:beforeLines="25" w:beforeAutospacing="0" w:after="109" w:afterLines="25" w:afterAutospacing="0" w:line="240" w:lineRule="auto"/>
              <w:ind w:left="-96" w:leftChars="-30" w:right="-96" w:rightChars="-30" w:firstLine="0"/>
              <w:jc w:val="center"/>
              <w:textAlignment w:val="auto"/>
              <w:rPr>
                <w:rFonts w:hint="eastAsia" w:ascii="仿宋_GB2312" w:hAnsi="仿宋_GB2312" w:eastAsia="仿宋_GB2312" w:cs="仿宋_GB2312"/>
                <w:b/>
                <w:bCs/>
                <w:color w:val="auto"/>
                <w:kern w:val="0"/>
                <w:sz w:val="24"/>
                <w:szCs w:val="24"/>
                <w:shd w:val="clear" w:color="auto" w:fill="auto"/>
                <w:vertAlign w:val="baseline"/>
                <w:lang w:val="en-US" w:eastAsia="zh-CN"/>
              </w:rPr>
            </w:pPr>
            <w:r>
              <w:rPr>
                <w:rFonts w:hint="eastAsia" w:ascii="仿宋_GB2312" w:hAnsi="仿宋_GB2312" w:eastAsia="仿宋_GB2312" w:cs="仿宋_GB2312"/>
                <w:b/>
                <w:bCs/>
                <w:color w:val="auto"/>
                <w:kern w:val="0"/>
                <w:sz w:val="24"/>
                <w:szCs w:val="24"/>
                <w:shd w:val="clear" w:color="auto" w:fill="auto"/>
                <w:vertAlign w:val="baseline"/>
                <w:lang w:val="en-US" w:eastAsia="zh-CN"/>
              </w:rPr>
              <w:t>市生态环境局</w:t>
            </w:r>
          </w:p>
        </w:tc>
        <w:tc>
          <w:tcPr>
            <w:tcW w:w="11661" w:type="dxa"/>
            <w:gridSpan w:val="3"/>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109" w:beforeLines="25" w:beforeAutospacing="0" w:after="109" w:afterLines="25" w:afterAutospacing="0" w:line="240" w:lineRule="auto"/>
              <w:ind w:left="0" w:right="0" w:firstLine="0"/>
              <w:jc w:val="both"/>
              <w:textAlignment w:val="auto"/>
              <w:rPr>
                <w:rFonts w:hint="eastAsia" w:ascii="仿宋_GB2312" w:hAnsi="仿宋_GB2312" w:eastAsia="仿宋_GB2312" w:cs="仿宋_GB2312"/>
                <w:color w:val="auto"/>
                <w:kern w:val="0"/>
                <w:sz w:val="24"/>
                <w:szCs w:val="24"/>
                <w:shd w:val="clear" w:color="auto" w:fill="auto"/>
                <w:vertAlign w:val="baseline"/>
                <w:lang w:val="en-US" w:eastAsia="zh-CN"/>
              </w:rPr>
            </w:pPr>
            <w:r>
              <w:rPr>
                <w:rFonts w:hint="eastAsia" w:ascii="仿宋_GB2312" w:hAnsi="仿宋_GB2312" w:eastAsia="仿宋_GB2312" w:cs="仿宋_GB2312"/>
                <w:color w:val="auto"/>
                <w:kern w:val="0"/>
                <w:sz w:val="24"/>
                <w:szCs w:val="24"/>
                <w:shd w:val="clear" w:color="auto" w:fill="auto"/>
                <w:vertAlign w:val="baseline"/>
                <w:lang w:val="en-US" w:eastAsia="zh-CN"/>
              </w:rPr>
              <w:t>负责市指挥部办公室的日常工作；组织编制及修订市重污染天气应急预案和吕梁市重污染天气应急减排清单，指导各县（市、区）编制及修订重污染天气应急预案；会同市气象局建立</w:t>
            </w:r>
            <w:r>
              <w:rPr>
                <w:rFonts w:hint="eastAsia" w:ascii="仿宋_GB2312" w:hAnsi="仿宋_GB2312" w:cs="仿宋_GB2312"/>
                <w:color w:val="auto"/>
                <w:kern w:val="0"/>
                <w:sz w:val="24"/>
                <w:szCs w:val="24"/>
                <w:shd w:val="clear" w:color="auto" w:fill="auto"/>
                <w:vertAlign w:val="baseline"/>
                <w:lang w:val="en-US" w:eastAsia="zh-CN"/>
              </w:rPr>
              <w:t>市</w:t>
            </w:r>
            <w:r>
              <w:rPr>
                <w:rFonts w:hint="eastAsia" w:ascii="仿宋_GB2312" w:hAnsi="仿宋_GB2312" w:eastAsia="仿宋_GB2312" w:cs="仿宋_GB2312"/>
                <w:color w:val="auto"/>
                <w:kern w:val="0"/>
                <w:sz w:val="24"/>
                <w:szCs w:val="24"/>
                <w:shd w:val="clear" w:color="auto" w:fill="auto"/>
                <w:vertAlign w:val="baseline"/>
                <w:lang w:val="en-US" w:eastAsia="zh-CN"/>
              </w:rPr>
              <w:t>重污染天气监测预警体系，指导各县（市、区）建立重污染天气监测预警体系；对各县（市、区）重污染天气应急准备、监测、预警、响应等职责落实情况进行监督、检查和指导。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2521"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109" w:beforeLines="25" w:beforeAutospacing="0" w:after="109" w:afterLines="25" w:afterAutospacing="0" w:line="240" w:lineRule="auto"/>
              <w:ind w:left="-96" w:leftChars="-30" w:right="-96" w:rightChars="-30" w:firstLine="0"/>
              <w:jc w:val="center"/>
              <w:textAlignment w:val="auto"/>
              <w:rPr>
                <w:rFonts w:hint="eastAsia" w:ascii="仿宋_GB2312" w:hAnsi="仿宋_GB2312" w:eastAsia="仿宋_GB2312" w:cs="仿宋_GB2312"/>
                <w:b/>
                <w:bCs/>
                <w:color w:val="auto"/>
                <w:kern w:val="0"/>
                <w:sz w:val="24"/>
                <w:szCs w:val="24"/>
                <w:shd w:val="clear" w:color="auto" w:fill="auto"/>
                <w:vertAlign w:val="baseline"/>
                <w:lang w:val="en-US" w:eastAsia="zh-CN"/>
              </w:rPr>
            </w:pPr>
            <w:r>
              <w:rPr>
                <w:rFonts w:hint="eastAsia" w:ascii="仿宋_GB2312" w:hAnsi="仿宋_GB2312" w:eastAsia="仿宋_GB2312" w:cs="仿宋_GB2312"/>
                <w:b/>
                <w:bCs/>
                <w:color w:val="auto"/>
                <w:kern w:val="0"/>
                <w:sz w:val="24"/>
                <w:szCs w:val="24"/>
                <w:shd w:val="clear" w:color="auto" w:fill="auto"/>
                <w:vertAlign w:val="baseline"/>
                <w:lang w:val="en-US" w:eastAsia="zh-CN"/>
              </w:rPr>
              <w:t>市教育局</w:t>
            </w:r>
          </w:p>
        </w:tc>
        <w:tc>
          <w:tcPr>
            <w:tcW w:w="11661" w:type="dxa"/>
            <w:gridSpan w:val="3"/>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109" w:beforeLines="25" w:beforeAutospacing="0" w:after="109" w:afterLines="25" w:afterAutospacing="0" w:line="240" w:lineRule="auto"/>
              <w:ind w:left="0" w:right="0" w:firstLine="0"/>
              <w:jc w:val="both"/>
              <w:textAlignment w:val="auto"/>
              <w:rPr>
                <w:rFonts w:hint="eastAsia" w:ascii="仿宋_GB2312" w:hAnsi="仿宋_GB2312" w:eastAsia="仿宋_GB2312" w:cs="仿宋_GB2312"/>
                <w:color w:val="auto"/>
                <w:kern w:val="0"/>
                <w:sz w:val="24"/>
                <w:szCs w:val="24"/>
                <w:shd w:val="clear" w:color="auto" w:fill="auto"/>
                <w:vertAlign w:val="baseline"/>
                <w:lang w:val="en-US" w:eastAsia="zh-CN"/>
              </w:rPr>
            </w:pPr>
            <w:r>
              <w:rPr>
                <w:rFonts w:hint="eastAsia" w:ascii="仿宋_GB2312" w:hAnsi="仿宋_GB2312" w:eastAsia="仿宋_GB2312" w:cs="仿宋_GB2312"/>
                <w:color w:val="auto"/>
                <w:kern w:val="0"/>
                <w:sz w:val="24"/>
                <w:szCs w:val="24"/>
                <w:shd w:val="clear" w:color="auto" w:fill="auto"/>
                <w:vertAlign w:val="baseline"/>
                <w:lang w:val="en-US" w:eastAsia="zh-CN"/>
              </w:rPr>
              <w:t>负责指导和督促县级教育行政部门和学校做好健康防护工作，在</w:t>
            </w:r>
            <w:r>
              <w:rPr>
                <w:rFonts w:hint="eastAsia" w:ascii="仿宋_GB2312" w:hAnsi="仿宋_GB2312" w:cs="仿宋_GB2312"/>
                <w:color w:val="auto"/>
                <w:kern w:val="0"/>
                <w:sz w:val="24"/>
                <w:szCs w:val="24"/>
                <w:shd w:val="clear" w:color="auto" w:fill="auto"/>
                <w:vertAlign w:val="baseline"/>
                <w:lang w:val="en-US" w:eastAsia="zh-CN"/>
              </w:rPr>
              <w:t>重污染天气</w:t>
            </w:r>
            <w:r>
              <w:rPr>
                <w:rFonts w:hint="eastAsia" w:ascii="仿宋_GB2312" w:hAnsi="仿宋_GB2312" w:eastAsia="仿宋_GB2312" w:cs="仿宋_GB2312"/>
                <w:color w:val="auto"/>
                <w:kern w:val="0"/>
                <w:sz w:val="24"/>
                <w:szCs w:val="24"/>
                <w:shd w:val="clear" w:color="auto" w:fill="auto"/>
                <w:vertAlign w:val="baseline"/>
                <w:lang w:val="en-US" w:eastAsia="zh-CN"/>
              </w:rPr>
              <w:t>应急响应期间，组织协调各县（市、区）的教育行政部门及高校做好宣传教育</w:t>
            </w:r>
            <w:r>
              <w:rPr>
                <w:rFonts w:hint="eastAsia" w:ascii="仿宋_GB2312" w:hAnsi="仿宋_GB2312" w:cs="仿宋_GB2312"/>
                <w:color w:val="auto"/>
                <w:kern w:val="0"/>
                <w:sz w:val="24"/>
                <w:szCs w:val="24"/>
                <w:shd w:val="clear" w:color="auto" w:fill="auto"/>
                <w:vertAlign w:val="baseline"/>
                <w:lang w:val="en-US" w:eastAsia="zh-CN"/>
              </w:rPr>
              <w:t>并</w:t>
            </w:r>
            <w:r>
              <w:rPr>
                <w:rFonts w:hint="eastAsia" w:ascii="仿宋_GB2312" w:hAnsi="仿宋_GB2312" w:eastAsia="仿宋_GB2312" w:cs="仿宋_GB2312"/>
                <w:color w:val="auto"/>
                <w:kern w:val="0"/>
                <w:sz w:val="24"/>
                <w:szCs w:val="24"/>
                <w:shd w:val="clear" w:color="auto" w:fill="auto"/>
                <w:vertAlign w:val="baseline"/>
                <w:lang w:val="en-US" w:eastAsia="zh-CN"/>
              </w:rPr>
              <w:t>落实应急防护措施</w:t>
            </w:r>
            <w:r>
              <w:rPr>
                <w:rFonts w:hint="eastAsia" w:ascii="仿宋_GB2312" w:hAnsi="仿宋_GB2312" w:cs="仿宋_GB2312"/>
                <w:color w:val="auto"/>
                <w:kern w:val="0"/>
                <w:sz w:val="24"/>
                <w:szCs w:val="24"/>
                <w:shd w:val="clear" w:color="auto" w:fill="auto"/>
                <w:vertAlign w:val="baseline"/>
                <w:lang w:val="en-US" w:eastAsia="zh-CN"/>
              </w:rPr>
              <w:t>；编制本单位重污染天气应急专项实施方案</w:t>
            </w:r>
            <w:r>
              <w:rPr>
                <w:rFonts w:hint="eastAsia" w:ascii="仿宋_GB2312" w:hAnsi="仿宋_GB2312" w:eastAsia="仿宋_GB2312" w:cs="仿宋_GB2312"/>
                <w:color w:val="auto"/>
                <w:kern w:val="0"/>
                <w:sz w:val="24"/>
                <w:szCs w:val="24"/>
                <w:shd w:val="clear" w:color="auto" w:fill="auto"/>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2521"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109" w:beforeLines="25" w:beforeAutospacing="0" w:after="109" w:afterLines="25" w:afterAutospacing="0" w:line="240" w:lineRule="auto"/>
              <w:ind w:left="-96" w:leftChars="-30" w:right="-96" w:rightChars="-30" w:firstLine="0"/>
              <w:jc w:val="center"/>
              <w:textAlignment w:val="auto"/>
              <w:rPr>
                <w:rFonts w:hint="eastAsia" w:ascii="仿宋_GB2312" w:hAnsi="仿宋_GB2312" w:eastAsia="仿宋_GB2312" w:cs="仿宋_GB2312"/>
                <w:b/>
                <w:bCs/>
                <w:color w:val="auto"/>
                <w:kern w:val="0"/>
                <w:sz w:val="24"/>
                <w:szCs w:val="24"/>
                <w:shd w:val="clear" w:color="auto" w:fill="auto"/>
                <w:vertAlign w:val="baseline"/>
                <w:lang w:val="en-US" w:eastAsia="zh-CN"/>
              </w:rPr>
            </w:pPr>
            <w:r>
              <w:rPr>
                <w:rFonts w:hint="eastAsia" w:ascii="仿宋_GB2312" w:hAnsi="仿宋_GB2312" w:eastAsia="仿宋_GB2312" w:cs="仿宋_GB2312"/>
                <w:b/>
                <w:bCs/>
                <w:color w:val="auto"/>
                <w:kern w:val="0"/>
                <w:sz w:val="24"/>
                <w:szCs w:val="24"/>
                <w:shd w:val="clear" w:color="auto" w:fill="auto"/>
                <w:vertAlign w:val="baseline"/>
                <w:lang w:val="en-US" w:eastAsia="zh-CN"/>
              </w:rPr>
              <w:t>市工业和信息化局</w:t>
            </w:r>
          </w:p>
          <w:p>
            <w:pPr>
              <w:keepNext w:val="0"/>
              <w:keepLines w:val="0"/>
              <w:pageBreakBefore w:val="0"/>
              <w:widowControl/>
              <w:suppressLineNumbers w:val="0"/>
              <w:kinsoku/>
              <w:wordWrap/>
              <w:overflowPunct/>
              <w:topLinePunct w:val="0"/>
              <w:autoSpaceDE/>
              <w:autoSpaceDN/>
              <w:bidi w:val="0"/>
              <w:adjustRightInd/>
              <w:snapToGrid/>
              <w:spacing w:before="109" w:beforeLines="25" w:beforeAutospacing="0" w:after="109" w:afterLines="25" w:afterAutospacing="0" w:line="240" w:lineRule="auto"/>
              <w:ind w:left="-96" w:leftChars="-30" w:right="-96" w:rightChars="-30" w:firstLine="0"/>
              <w:jc w:val="center"/>
              <w:textAlignment w:val="auto"/>
              <w:rPr>
                <w:rFonts w:hint="eastAsia" w:ascii="仿宋_GB2312" w:hAnsi="仿宋_GB2312" w:eastAsia="仿宋_GB2312" w:cs="仿宋_GB2312"/>
                <w:b/>
                <w:bCs/>
                <w:color w:val="auto"/>
                <w:kern w:val="0"/>
                <w:sz w:val="24"/>
                <w:szCs w:val="24"/>
                <w:shd w:val="clear" w:color="auto" w:fill="auto"/>
                <w:vertAlign w:val="baseline"/>
                <w:lang w:val="en-US" w:eastAsia="zh-CN"/>
              </w:rPr>
            </w:pPr>
            <w:r>
              <w:rPr>
                <w:rFonts w:hint="eastAsia" w:ascii="仿宋_GB2312" w:hAnsi="仿宋_GB2312" w:eastAsia="仿宋_GB2312" w:cs="仿宋_GB2312"/>
                <w:b/>
                <w:bCs/>
                <w:color w:val="auto"/>
                <w:kern w:val="0"/>
                <w:sz w:val="24"/>
                <w:szCs w:val="24"/>
                <w:shd w:val="clear" w:color="auto" w:fill="auto"/>
                <w:vertAlign w:val="baseline"/>
                <w:lang w:val="en-US" w:eastAsia="zh-CN"/>
              </w:rPr>
              <w:t>（市国资委）</w:t>
            </w:r>
          </w:p>
        </w:tc>
        <w:tc>
          <w:tcPr>
            <w:tcW w:w="11661" w:type="dxa"/>
            <w:gridSpan w:val="3"/>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109" w:beforeLines="25" w:beforeAutospacing="0" w:after="109" w:afterLines="25" w:afterAutospacing="0" w:line="240" w:lineRule="auto"/>
              <w:ind w:left="0" w:right="0" w:firstLine="0"/>
              <w:jc w:val="both"/>
              <w:textAlignment w:val="auto"/>
              <w:rPr>
                <w:rFonts w:hint="eastAsia" w:ascii="仿宋_GB2312" w:hAnsi="仿宋_GB2312" w:eastAsia="仿宋_GB2312" w:cs="仿宋_GB2312"/>
                <w:color w:val="auto"/>
                <w:kern w:val="0"/>
                <w:sz w:val="24"/>
                <w:szCs w:val="24"/>
                <w:shd w:val="clear" w:color="auto" w:fill="auto"/>
                <w:vertAlign w:val="baseline"/>
                <w:lang w:val="en-US" w:eastAsia="zh-CN"/>
              </w:rPr>
            </w:pPr>
            <w:r>
              <w:rPr>
                <w:rFonts w:hint="eastAsia" w:ascii="仿宋_GB2312" w:hAnsi="仿宋_GB2312" w:eastAsia="仿宋_GB2312" w:cs="仿宋_GB2312"/>
                <w:color w:val="auto"/>
                <w:kern w:val="0"/>
                <w:sz w:val="24"/>
                <w:szCs w:val="24"/>
                <w:shd w:val="clear" w:color="auto" w:fill="auto"/>
                <w:vertAlign w:val="baseline"/>
                <w:lang w:val="en-US" w:eastAsia="zh-CN"/>
              </w:rPr>
              <w:t>在重污染天气应急响应期间督促指导各县（市、区）落实有关工业企业应急限产停产措施。负责指导市国资委监管的国有企业的重污染天气应急减排工作</w:t>
            </w:r>
            <w:r>
              <w:rPr>
                <w:rFonts w:hint="eastAsia" w:ascii="仿宋_GB2312" w:hAnsi="仿宋_GB2312" w:cs="仿宋_GB2312"/>
                <w:color w:val="auto"/>
                <w:kern w:val="0"/>
                <w:sz w:val="24"/>
                <w:szCs w:val="24"/>
                <w:shd w:val="clear" w:color="auto" w:fill="auto"/>
                <w:vertAlign w:val="baseline"/>
                <w:lang w:val="en-US" w:eastAsia="zh-CN"/>
              </w:rPr>
              <w:t>；</w:t>
            </w:r>
            <w:r>
              <w:rPr>
                <w:rFonts w:hint="eastAsia" w:ascii="仿宋_GB2312" w:hAnsi="仿宋_GB2312" w:eastAsia="仿宋_GB2312" w:cs="仿宋_GB2312"/>
                <w:color w:val="auto"/>
                <w:kern w:val="0"/>
                <w:sz w:val="24"/>
                <w:szCs w:val="24"/>
                <w:shd w:val="clear" w:color="auto" w:fill="auto"/>
                <w:vertAlign w:val="baseline"/>
                <w:lang w:val="en-US" w:eastAsia="zh-CN"/>
              </w:rPr>
              <w:t>为各县（市、区）工信部门提供技术指导和支持</w:t>
            </w:r>
            <w:r>
              <w:rPr>
                <w:rFonts w:hint="eastAsia" w:ascii="仿宋_GB2312" w:hAnsi="仿宋_GB2312" w:cs="仿宋_GB2312"/>
                <w:color w:val="auto"/>
                <w:kern w:val="0"/>
                <w:sz w:val="24"/>
                <w:szCs w:val="24"/>
                <w:shd w:val="clear" w:color="auto" w:fill="auto"/>
                <w:vertAlign w:val="baseline"/>
                <w:lang w:val="en-US" w:eastAsia="zh-CN"/>
              </w:rPr>
              <w:t>；编制本单位重污染天气应急专项实施方案</w:t>
            </w:r>
            <w:r>
              <w:rPr>
                <w:rFonts w:hint="eastAsia" w:ascii="仿宋_GB2312" w:hAnsi="仿宋_GB2312" w:eastAsia="仿宋_GB2312" w:cs="仿宋_GB2312"/>
                <w:color w:val="auto"/>
                <w:kern w:val="0"/>
                <w:sz w:val="24"/>
                <w:szCs w:val="24"/>
                <w:shd w:val="clear" w:color="auto" w:fill="auto"/>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1"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109" w:beforeLines="25" w:beforeAutospacing="0" w:after="109" w:afterLines="25" w:afterAutospacing="0" w:line="240" w:lineRule="auto"/>
              <w:ind w:left="-96" w:leftChars="-30" w:right="-96" w:rightChars="-30" w:firstLine="0"/>
              <w:jc w:val="center"/>
              <w:textAlignment w:val="auto"/>
              <w:rPr>
                <w:rFonts w:hint="eastAsia" w:ascii="仿宋_GB2312" w:hAnsi="仿宋_GB2312" w:eastAsia="仿宋_GB2312" w:cs="仿宋_GB2312"/>
                <w:b/>
                <w:bCs/>
                <w:color w:val="auto"/>
                <w:kern w:val="0"/>
                <w:sz w:val="24"/>
                <w:szCs w:val="24"/>
                <w:shd w:val="clear" w:color="auto" w:fill="auto"/>
                <w:vertAlign w:val="baseline"/>
                <w:lang w:val="en-US" w:eastAsia="zh-CN"/>
              </w:rPr>
            </w:pPr>
            <w:r>
              <w:rPr>
                <w:rFonts w:hint="eastAsia" w:ascii="仿宋_GB2312" w:hAnsi="仿宋_GB2312" w:eastAsia="仿宋_GB2312" w:cs="仿宋_GB2312"/>
                <w:b/>
                <w:bCs/>
                <w:color w:val="auto"/>
                <w:kern w:val="0"/>
                <w:sz w:val="24"/>
                <w:szCs w:val="24"/>
                <w:shd w:val="clear" w:color="auto" w:fill="auto"/>
                <w:vertAlign w:val="baseline"/>
                <w:lang w:val="en-US" w:eastAsia="zh-CN"/>
              </w:rPr>
              <w:t>市公安局交警支队</w:t>
            </w:r>
          </w:p>
        </w:tc>
        <w:tc>
          <w:tcPr>
            <w:tcW w:w="11661" w:type="dxa"/>
            <w:gridSpan w:val="3"/>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109" w:beforeLines="25" w:beforeAutospacing="0" w:after="109" w:afterLines="25" w:afterAutospacing="0" w:line="240" w:lineRule="auto"/>
              <w:ind w:left="0" w:right="0" w:firstLine="0"/>
              <w:jc w:val="both"/>
              <w:textAlignment w:val="auto"/>
              <w:rPr>
                <w:rFonts w:hint="eastAsia" w:ascii="仿宋_GB2312" w:hAnsi="仿宋_GB2312" w:eastAsia="仿宋_GB2312" w:cs="仿宋_GB2312"/>
                <w:color w:val="auto"/>
                <w:kern w:val="0"/>
                <w:sz w:val="24"/>
                <w:szCs w:val="24"/>
                <w:shd w:val="clear" w:color="auto" w:fill="auto"/>
                <w:vertAlign w:val="baseline"/>
                <w:lang w:val="en-US" w:eastAsia="zh-CN"/>
              </w:rPr>
            </w:pPr>
            <w:r>
              <w:rPr>
                <w:rFonts w:hint="eastAsia" w:ascii="仿宋_GB2312" w:hAnsi="仿宋_GB2312" w:eastAsia="仿宋_GB2312" w:cs="仿宋_GB2312"/>
                <w:color w:val="auto"/>
                <w:kern w:val="0"/>
                <w:sz w:val="24"/>
                <w:szCs w:val="24"/>
                <w:shd w:val="clear" w:color="auto" w:fill="auto"/>
                <w:vertAlign w:val="baseline"/>
                <w:lang w:val="en-US" w:eastAsia="zh-CN"/>
              </w:rPr>
              <w:t>负责根据应急指挥部要求制定重污染天气应急响应期间高排放车辆临时禁、限行方案以及机动车限行制度并监督实施；组织实施机动车临时管制、工程运输车辆（散装物料、煤、焦、渣、</w:t>
            </w:r>
            <w:r>
              <w:rPr>
                <w:rFonts w:hint="eastAsia" w:ascii="仿宋_GB2312" w:hAnsi="仿宋_GB2312" w:cs="仿宋_GB2312"/>
                <w:color w:val="auto"/>
                <w:kern w:val="0"/>
                <w:sz w:val="24"/>
                <w:szCs w:val="24"/>
                <w:shd w:val="clear" w:color="auto" w:fill="auto"/>
                <w:vertAlign w:val="baseline"/>
                <w:lang w:val="en-US" w:eastAsia="zh-CN"/>
              </w:rPr>
              <w:t>砂石</w:t>
            </w:r>
            <w:r>
              <w:rPr>
                <w:rFonts w:hint="eastAsia" w:ascii="仿宋_GB2312" w:hAnsi="仿宋_GB2312" w:eastAsia="仿宋_GB2312" w:cs="仿宋_GB2312"/>
                <w:color w:val="auto"/>
                <w:kern w:val="0"/>
                <w:sz w:val="24"/>
                <w:szCs w:val="24"/>
                <w:shd w:val="clear" w:color="auto" w:fill="auto"/>
                <w:vertAlign w:val="baseline"/>
                <w:lang w:val="en-US" w:eastAsia="zh-CN"/>
              </w:rPr>
              <w:t>和土方等）禁行管制；指导各县（市、区）的公安</w:t>
            </w:r>
            <w:r>
              <w:rPr>
                <w:rFonts w:hint="eastAsia" w:ascii="仿宋_GB2312" w:hAnsi="仿宋_GB2312" w:cs="仿宋_GB2312"/>
                <w:color w:val="auto"/>
                <w:kern w:val="0"/>
                <w:sz w:val="24"/>
                <w:szCs w:val="24"/>
                <w:shd w:val="clear" w:color="auto" w:fill="auto"/>
                <w:vertAlign w:val="baseline"/>
                <w:lang w:val="en-US" w:eastAsia="zh-CN"/>
              </w:rPr>
              <w:t>交警</w:t>
            </w:r>
            <w:r>
              <w:rPr>
                <w:rFonts w:hint="eastAsia" w:ascii="仿宋_GB2312" w:hAnsi="仿宋_GB2312" w:eastAsia="仿宋_GB2312" w:cs="仿宋_GB2312"/>
                <w:color w:val="auto"/>
                <w:kern w:val="0"/>
                <w:sz w:val="24"/>
                <w:szCs w:val="24"/>
                <w:shd w:val="clear" w:color="auto" w:fill="auto"/>
                <w:vertAlign w:val="baseline"/>
                <w:lang w:val="en-US" w:eastAsia="zh-CN"/>
              </w:rPr>
              <w:t>部门依据当地政府发布的机动车限行通告抓好落实，协调高速交警配合相关县（市、区）政府做好应急响应期间高速公路交通安全管理工作</w:t>
            </w:r>
            <w:r>
              <w:rPr>
                <w:rFonts w:hint="eastAsia" w:ascii="仿宋_GB2312" w:hAnsi="仿宋_GB2312" w:cs="仿宋_GB2312"/>
                <w:color w:val="auto"/>
                <w:kern w:val="0"/>
                <w:sz w:val="24"/>
                <w:szCs w:val="24"/>
                <w:shd w:val="clear" w:color="auto" w:fill="auto"/>
                <w:vertAlign w:val="baseline"/>
                <w:lang w:val="en-US" w:eastAsia="zh-CN"/>
              </w:rPr>
              <w:t>；编制本单位重污染天气应急专项实施方案</w:t>
            </w:r>
            <w:r>
              <w:rPr>
                <w:rFonts w:hint="eastAsia" w:ascii="仿宋_GB2312" w:hAnsi="仿宋_GB2312" w:eastAsia="仿宋_GB2312" w:cs="仿宋_GB2312"/>
                <w:color w:val="auto"/>
                <w:kern w:val="0"/>
                <w:sz w:val="24"/>
                <w:szCs w:val="24"/>
                <w:shd w:val="clear" w:color="auto" w:fill="auto"/>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2521"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109" w:beforeLines="25" w:beforeAutospacing="0" w:after="109" w:afterLines="25" w:afterAutospacing="0" w:line="240" w:lineRule="auto"/>
              <w:ind w:left="-96" w:leftChars="-30" w:right="-96" w:rightChars="-30" w:firstLine="0"/>
              <w:jc w:val="center"/>
              <w:textAlignment w:val="auto"/>
              <w:rPr>
                <w:rFonts w:hint="eastAsia" w:ascii="仿宋_GB2312" w:hAnsi="仿宋_GB2312" w:eastAsia="仿宋_GB2312" w:cs="仿宋_GB2312"/>
                <w:b/>
                <w:bCs/>
                <w:color w:val="auto"/>
                <w:kern w:val="0"/>
                <w:sz w:val="24"/>
                <w:szCs w:val="24"/>
                <w:shd w:val="clear" w:color="auto" w:fill="auto"/>
                <w:vertAlign w:val="baseline"/>
                <w:lang w:val="en-US" w:eastAsia="zh-CN"/>
              </w:rPr>
            </w:pPr>
            <w:r>
              <w:rPr>
                <w:rFonts w:hint="eastAsia" w:ascii="仿宋_GB2312" w:hAnsi="仿宋_GB2312" w:eastAsia="仿宋_GB2312" w:cs="仿宋_GB2312"/>
                <w:b/>
                <w:bCs/>
                <w:color w:val="auto"/>
                <w:kern w:val="0"/>
                <w:sz w:val="24"/>
                <w:szCs w:val="24"/>
                <w:shd w:val="clear" w:color="auto" w:fill="auto"/>
                <w:vertAlign w:val="baseline"/>
                <w:lang w:val="en-US" w:eastAsia="zh-CN"/>
              </w:rPr>
              <w:t>市规划和自然资源局</w:t>
            </w:r>
          </w:p>
        </w:tc>
        <w:tc>
          <w:tcPr>
            <w:tcW w:w="11661" w:type="dxa"/>
            <w:gridSpan w:val="3"/>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109" w:beforeLines="25" w:beforeAutospacing="0" w:after="109" w:afterLines="25" w:afterAutospacing="0" w:line="240" w:lineRule="auto"/>
              <w:ind w:left="0" w:right="0" w:firstLine="0"/>
              <w:jc w:val="both"/>
              <w:textAlignment w:val="auto"/>
              <w:rPr>
                <w:rFonts w:hint="eastAsia" w:ascii="仿宋_GB2312" w:hAnsi="仿宋_GB2312" w:eastAsia="仿宋_GB2312" w:cs="仿宋_GB2312"/>
                <w:color w:val="auto"/>
                <w:kern w:val="0"/>
                <w:sz w:val="24"/>
                <w:szCs w:val="24"/>
                <w:shd w:val="clear" w:color="auto" w:fill="auto"/>
                <w:vertAlign w:val="baseline"/>
                <w:lang w:val="en-US" w:eastAsia="zh-CN"/>
              </w:rPr>
            </w:pPr>
            <w:r>
              <w:rPr>
                <w:rFonts w:hint="eastAsia" w:ascii="仿宋_GB2312" w:hAnsi="仿宋_GB2312" w:eastAsia="仿宋_GB2312" w:cs="仿宋_GB2312"/>
                <w:color w:val="auto"/>
                <w:kern w:val="0"/>
                <w:sz w:val="24"/>
                <w:szCs w:val="24"/>
                <w:shd w:val="clear" w:color="auto" w:fill="auto"/>
                <w:vertAlign w:val="baseline"/>
                <w:lang w:val="en-US" w:eastAsia="zh-CN"/>
              </w:rPr>
              <w:t>负责露天矿山生态修复中扬尘污染防治工作</w:t>
            </w:r>
            <w:r>
              <w:rPr>
                <w:rFonts w:hint="eastAsia" w:ascii="仿宋_GB2312" w:hAnsi="仿宋_GB2312" w:cs="仿宋_GB2312"/>
                <w:color w:val="auto"/>
                <w:kern w:val="0"/>
                <w:sz w:val="24"/>
                <w:szCs w:val="24"/>
                <w:shd w:val="clear" w:color="auto" w:fill="auto"/>
                <w:vertAlign w:val="baseline"/>
                <w:lang w:val="en-US" w:eastAsia="zh-CN"/>
              </w:rPr>
              <w:t>；编制本单位重污染天气应急专项实施方案</w:t>
            </w:r>
            <w:r>
              <w:rPr>
                <w:rFonts w:hint="eastAsia" w:ascii="仿宋_GB2312" w:hAnsi="仿宋_GB2312" w:eastAsia="仿宋_GB2312" w:cs="仿宋_GB2312"/>
                <w:color w:val="auto"/>
                <w:kern w:val="0"/>
                <w:sz w:val="24"/>
                <w:szCs w:val="24"/>
                <w:shd w:val="clear" w:color="auto" w:fill="auto"/>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521"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109" w:beforeLines="25" w:beforeAutospacing="0" w:after="109" w:afterLines="25" w:afterAutospacing="0" w:line="240" w:lineRule="auto"/>
              <w:ind w:left="-96" w:leftChars="-30" w:right="-96" w:rightChars="-30" w:firstLine="0"/>
              <w:jc w:val="center"/>
              <w:textAlignment w:val="auto"/>
              <w:rPr>
                <w:rFonts w:hint="eastAsia" w:ascii="仿宋_GB2312" w:hAnsi="仿宋_GB2312" w:eastAsia="仿宋_GB2312" w:cs="仿宋_GB2312"/>
                <w:b/>
                <w:bCs/>
                <w:color w:val="auto"/>
                <w:kern w:val="0"/>
                <w:sz w:val="24"/>
                <w:szCs w:val="24"/>
                <w:shd w:val="clear" w:color="auto" w:fill="auto"/>
                <w:vertAlign w:val="baseline"/>
                <w:lang w:val="en-US" w:eastAsia="zh-CN"/>
              </w:rPr>
            </w:pPr>
            <w:r>
              <w:rPr>
                <w:rFonts w:hint="eastAsia" w:ascii="仿宋_GB2312" w:hAnsi="仿宋_GB2312" w:eastAsia="仿宋_GB2312" w:cs="仿宋_GB2312"/>
                <w:b/>
                <w:bCs/>
                <w:color w:val="auto"/>
                <w:kern w:val="0"/>
                <w:sz w:val="24"/>
                <w:szCs w:val="24"/>
                <w:shd w:val="clear" w:color="auto" w:fill="auto"/>
                <w:vertAlign w:val="baseline"/>
                <w:lang w:val="en-US" w:eastAsia="zh-CN"/>
              </w:rPr>
              <w:t>市财政局</w:t>
            </w:r>
          </w:p>
        </w:tc>
        <w:tc>
          <w:tcPr>
            <w:tcW w:w="11661" w:type="dxa"/>
            <w:gridSpan w:val="3"/>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109" w:beforeLines="25" w:beforeAutospacing="0" w:after="109" w:afterLines="25" w:afterAutospacing="0" w:line="240" w:lineRule="auto"/>
              <w:ind w:left="0" w:right="0" w:firstLine="0"/>
              <w:jc w:val="both"/>
              <w:textAlignment w:val="auto"/>
              <w:rPr>
                <w:rFonts w:hint="eastAsia" w:ascii="仿宋_GB2312" w:hAnsi="仿宋_GB2312" w:eastAsia="仿宋_GB2312" w:cs="仿宋_GB2312"/>
                <w:color w:val="auto"/>
                <w:kern w:val="0"/>
                <w:sz w:val="24"/>
                <w:szCs w:val="24"/>
                <w:shd w:val="clear" w:color="auto" w:fill="auto"/>
                <w:vertAlign w:val="baseline"/>
                <w:lang w:val="en-US" w:eastAsia="zh-CN"/>
              </w:rPr>
            </w:pPr>
            <w:r>
              <w:rPr>
                <w:rFonts w:hint="eastAsia" w:ascii="仿宋_GB2312" w:hAnsi="仿宋_GB2312" w:eastAsia="仿宋_GB2312" w:cs="仿宋_GB2312"/>
                <w:color w:val="auto"/>
                <w:kern w:val="0"/>
                <w:sz w:val="24"/>
                <w:szCs w:val="24"/>
                <w:shd w:val="clear" w:color="auto" w:fill="auto"/>
                <w:vertAlign w:val="baseline"/>
                <w:lang w:val="en-US" w:eastAsia="zh-CN"/>
              </w:rPr>
              <w:t>负责保障市级重污染天气应急能力必要的建设经费，确保市级监测预警、预案编制</w:t>
            </w:r>
            <w:r>
              <w:rPr>
                <w:rFonts w:hint="eastAsia" w:ascii="仿宋_GB2312" w:hAnsi="仿宋_GB2312" w:cs="仿宋_GB2312"/>
                <w:color w:val="auto"/>
                <w:kern w:val="0"/>
                <w:sz w:val="24"/>
                <w:szCs w:val="24"/>
                <w:shd w:val="clear" w:color="auto" w:fill="auto"/>
                <w:vertAlign w:val="baseline"/>
                <w:lang w:val="en-US" w:eastAsia="zh-CN"/>
              </w:rPr>
              <w:t>及修订</w:t>
            </w:r>
            <w:r>
              <w:rPr>
                <w:rFonts w:hint="eastAsia" w:ascii="仿宋_GB2312" w:hAnsi="仿宋_GB2312" w:eastAsia="仿宋_GB2312" w:cs="仿宋_GB2312"/>
                <w:color w:val="auto"/>
                <w:kern w:val="0"/>
                <w:sz w:val="24"/>
                <w:szCs w:val="24"/>
                <w:shd w:val="clear" w:color="auto" w:fill="auto"/>
                <w:vertAlign w:val="baseline"/>
                <w:lang w:val="en-US" w:eastAsia="zh-CN"/>
              </w:rPr>
              <w:t>、应急响应等工作正常开展。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1"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109" w:beforeLines="25" w:beforeAutospacing="0" w:after="109" w:afterLines="25" w:afterAutospacing="0" w:line="240" w:lineRule="auto"/>
              <w:ind w:left="-96" w:leftChars="-30" w:right="-96" w:rightChars="-30" w:firstLine="0"/>
              <w:jc w:val="center"/>
              <w:textAlignment w:val="auto"/>
              <w:rPr>
                <w:rFonts w:hint="eastAsia" w:ascii="仿宋_GB2312" w:hAnsi="仿宋_GB2312" w:eastAsia="仿宋_GB2312" w:cs="仿宋_GB2312"/>
                <w:b/>
                <w:bCs/>
                <w:color w:val="auto"/>
                <w:kern w:val="0"/>
                <w:sz w:val="24"/>
                <w:szCs w:val="24"/>
                <w:shd w:val="clear" w:color="auto" w:fill="auto"/>
                <w:vertAlign w:val="baseline"/>
                <w:lang w:val="en-US" w:eastAsia="zh-CN"/>
              </w:rPr>
            </w:pPr>
            <w:r>
              <w:rPr>
                <w:rFonts w:hint="eastAsia" w:ascii="仿宋_GB2312" w:hAnsi="仿宋_GB2312" w:eastAsia="仿宋_GB2312" w:cs="仿宋_GB2312"/>
                <w:b/>
                <w:bCs/>
                <w:color w:val="auto"/>
                <w:kern w:val="0"/>
                <w:sz w:val="24"/>
                <w:szCs w:val="24"/>
                <w:shd w:val="clear" w:color="auto" w:fill="auto"/>
                <w:vertAlign w:val="baseline"/>
                <w:lang w:val="en-US" w:eastAsia="zh-CN"/>
              </w:rPr>
              <w:t>市城市管理局</w:t>
            </w:r>
          </w:p>
        </w:tc>
        <w:tc>
          <w:tcPr>
            <w:tcW w:w="11661" w:type="dxa"/>
            <w:gridSpan w:val="3"/>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109" w:beforeLines="25" w:beforeAutospacing="0" w:after="109" w:afterLines="25" w:afterAutospacing="0" w:line="240" w:lineRule="auto"/>
              <w:ind w:left="0" w:right="0" w:firstLine="0"/>
              <w:jc w:val="both"/>
              <w:textAlignment w:val="auto"/>
              <w:rPr>
                <w:rFonts w:hint="eastAsia" w:ascii="仿宋_GB2312" w:hAnsi="仿宋_GB2312" w:eastAsia="仿宋_GB2312" w:cs="仿宋_GB2312"/>
                <w:color w:val="auto"/>
                <w:kern w:val="0"/>
                <w:sz w:val="24"/>
                <w:szCs w:val="24"/>
                <w:shd w:val="clear" w:color="auto" w:fill="auto"/>
                <w:vertAlign w:val="baseline"/>
                <w:lang w:val="en-US" w:eastAsia="zh-CN"/>
              </w:rPr>
            </w:pPr>
            <w:r>
              <w:rPr>
                <w:rFonts w:hint="eastAsia" w:ascii="仿宋_GB2312" w:hAnsi="仿宋_GB2312" w:eastAsia="仿宋_GB2312" w:cs="仿宋_GB2312"/>
                <w:color w:val="auto"/>
                <w:kern w:val="0"/>
                <w:sz w:val="24"/>
                <w:szCs w:val="24"/>
                <w:shd w:val="clear" w:color="auto" w:fill="auto"/>
                <w:vertAlign w:val="baseline"/>
                <w:lang w:val="en-US" w:eastAsia="zh-CN"/>
              </w:rPr>
              <w:t>依法对住建局及相关职能部门移送的涉嫌违</w:t>
            </w:r>
            <w:r>
              <w:rPr>
                <w:rFonts w:hint="eastAsia" w:ascii="仿宋_GB2312" w:hAnsi="仿宋_GB2312" w:cs="仿宋_GB2312"/>
                <w:color w:val="auto"/>
                <w:kern w:val="0"/>
                <w:sz w:val="24"/>
                <w:szCs w:val="24"/>
                <w:shd w:val="clear" w:color="auto" w:fill="auto"/>
                <w:vertAlign w:val="baseline"/>
                <w:lang w:val="en-US" w:eastAsia="zh-CN"/>
              </w:rPr>
              <w:t>反</w:t>
            </w:r>
            <w:r>
              <w:rPr>
                <w:rFonts w:hint="eastAsia" w:ascii="仿宋_GB2312" w:hAnsi="仿宋_GB2312" w:eastAsia="仿宋_GB2312" w:cs="仿宋_GB2312"/>
                <w:color w:val="auto"/>
                <w:kern w:val="0"/>
                <w:sz w:val="24"/>
                <w:szCs w:val="24"/>
                <w:shd w:val="clear" w:color="auto" w:fill="auto"/>
                <w:vertAlign w:val="baseline"/>
                <w:lang w:val="en-US" w:eastAsia="zh-CN"/>
              </w:rPr>
              <w:t>扬尘污染防治的案件进行处罚，对露天烧烤、餐饮油烟等开展专项执法检查；负责市政道路扬尘管控，组织开展</w:t>
            </w:r>
            <w:r>
              <w:rPr>
                <w:rFonts w:hint="eastAsia" w:ascii="仿宋_GB2312" w:hAnsi="仿宋_GB2312" w:cs="仿宋_GB2312"/>
                <w:color w:val="auto"/>
                <w:kern w:val="0"/>
                <w:sz w:val="24"/>
                <w:szCs w:val="24"/>
                <w:shd w:val="clear" w:color="auto" w:fill="auto"/>
                <w:vertAlign w:val="baseline"/>
                <w:lang w:val="en-US" w:eastAsia="zh-CN"/>
              </w:rPr>
              <w:t>吕梁</w:t>
            </w:r>
            <w:r>
              <w:rPr>
                <w:rFonts w:hint="eastAsia" w:ascii="仿宋_GB2312" w:hAnsi="仿宋_GB2312" w:eastAsia="仿宋_GB2312" w:cs="仿宋_GB2312"/>
                <w:color w:val="auto"/>
                <w:kern w:val="0"/>
                <w:sz w:val="24"/>
                <w:szCs w:val="24"/>
                <w:shd w:val="clear" w:color="auto" w:fill="auto"/>
                <w:vertAlign w:val="baseline"/>
                <w:lang w:val="en-US" w:eastAsia="zh-CN"/>
              </w:rPr>
              <w:t>市区道路清扫保洁</w:t>
            </w:r>
            <w:r>
              <w:rPr>
                <w:rFonts w:hint="eastAsia" w:ascii="仿宋_GB2312" w:hAnsi="仿宋_GB2312" w:cs="仿宋_GB2312"/>
                <w:color w:val="auto"/>
                <w:kern w:val="0"/>
                <w:sz w:val="24"/>
                <w:szCs w:val="24"/>
                <w:shd w:val="clear" w:color="auto" w:fill="auto"/>
                <w:vertAlign w:val="baseline"/>
                <w:lang w:val="en-US" w:eastAsia="zh-CN"/>
              </w:rPr>
              <w:t>；编制本单位重污染天气应急专项实施方案</w:t>
            </w:r>
            <w:r>
              <w:rPr>
                <w:rFonts w:hint="eastAsia" w:ascii="仿宋_GB2312" w:hAnsi="仿宋_GB2312" w:eastAsia="仿宋_GB2312" w:cs="仿宋_GB2312"/>
                <w:color w:val="auto"/>
                <w:kern w:val="0"/>
                <w:sz w:val="24"/>
                <w:szCs w:val="24"/>
                <w:shd w:val="clear" w:color="auto" w:fill="auto"/>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1"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109" w:beforeLines="25" w:beforeAutospacing="0" w:after="109" w:afterLines="25" w:afterAutospacing="0" w:line="240" w:lineRule="auto"/>
              <w:ind w:left="-96" w:leftChars="-30" w:right="-96" w:rightChars="-30" w:firstLine="0"/>
              <w:jc w:val="center"/>
              <w:textAlignment w:val="auto"/>
              <w:rPr>
                <w:rFonts w:hint="eastAsia" w:ascii="仿宋_GB2312" w:hAnsi="仿宋_GB2312" w:eastAsia="仿宋_GB2312" w:cs="仿宋_GB2312"/>
                <w:b/>
                <w:bCs/>
                <w:color w:val="auto"/>
                <w:kern w:val="0"/>
                <w:sz w:val="24"/>
                <w:szCs w:val="24"/>
                <w:shd w:val="clear" w:color="auto" w:fill="auto"/>
                <w:vertAlign w:val="baseline"/>
                <w:lang w:val="en-US" w:eastAsia="zh-CN"/>
              </w:rPr>
            </w:pPr>
            <w:r>
              <w:rPr>
                <w:rFonts w:hint="eastAsia" w:ascii="仿宋_GB2312" w:hAnsi="仿宋_GB2312" w:eastAsia="仿宋_GB2312" w:cs="仿宋_GB2312"/>
                <w:b/>
                <w:bCs/>
                <w:color w:val="auto"/>
                <w:kern w:val="0"/>
                <w:sz w:val="24"/>
                <w:szCs w:val="24"/>
                <w:shd w:val="clear" w:color="auto" w:fill="auto"/>
                <w:vertAlign w:val="baseline"/>
                <w:lang w:val="en-US" w:eastAsia="zh-CN"/>
              </w:rPr>
              <w:t>市住房和城乡建设局</w:t>
            </w:r>
          </w:p>
        </w:tc>
        <w:tc>
          <w:tcPr>
            <w:tcW w:w="11661" w:type="dxa"/>
            <w:gridSpan w:val="3"/>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109" w:beforeLines="25" w:beforeAutospacing="0" w:after="109" w:afterLines="25" w:afterAutospacing="0" w:line="240" w:lineRule="auto"/>
              <w:ind w:left="0" w:right="0" w:firstLine="0"/>
              <w:jc w:val="both"/>
              <w:textAlignment w:val="auto"/>
              <w:rPr>
                <w:rFonts w:hint="eastAsia" w:ascii="仿宋_GB2312" w:hAnsi="仿宋_GB2312" w:eastAsia="仿宋_GB2312" w:cs="仿宋_GB2312"/>
                <w:color w:val="auto"/>
                <w:kern w:val="0"/>
                <w:sz w:val="24"/>
                <w:szCs w:val="24"/>
                <w:shd w:val="clear" w:color="auto" w:fill="auto"/>
                <w:vertAlign w:val="baseline"/>
                <w:lang w:val="en-US" w:eastAsia="zh-CN"/>
              </w:rPr>
            </w:pPr>
            <w:r>
              <w:rPr>
                <w:rFonts w:hint="eastAsia" w:ascii="仿宋_GB2312" w:hAnsi="仿宋_GB2312" w:eastAsia="仿宋_GB2312" w:cs="仿宋_GB2312"/>
                <w:color w:val="auto"/>
                <w:kern w:val="0"/>
                <w:sz w:val="24"/>
                <w:szCs w:val="24"/>
                <w:shd w:val="clear" w:color="auto" w:fill="auto"/>
                <w:vertAlign w:val="baseline"/>
                <w:lang w:val="en-US" w:eastAsia="zh-CN"/>
              </w:rPr>
              <w:t>负责指导制定房屋建设和市政工程施工作业扬尘污染治理的各项措施</w:t>
            </w:r>
            <w:r>
              <w:rPr>
                <w:rFonts w:hint="eastAsia" w:ascii="仿宋_GB2312" w:hAnsi="仿宋_GB2312" w:cs="仿宋_GB2312"/>
                <w:color w:val="auto"/>
                <w:kern w:val="0"/>
                <w:sz w:val="24"/>
                <w:szCs w:val="24"/>
                <w:shd w:val="clear" w:color="auto" w:fill="auto"/>
                <w:vertAlign w:val="baseline"/>
                <w:lang w:val="en-US" w:eastAsia="zh-CN"/>
              </w:rPr>
              <w:t>；编制本单位重污染天气应急专项实施方案</w:t>
            </w:r>
            <w:r>
              <w:rPr>
                <w:rFonts w:hint="eastAsia" w:ascii="仿宋_GB2312" w:hAnsi="仿宋_GB2312" w:eastAsia="仿宋_GB2312" w:cs="仿宋_GB2312"/>
                <w:color w:val="auto"/>
                <w:kern w:val="0"/>
                <w:sz w:val="24"/>
                <w:szCs w:val="24"/>
                <w:shd w:val="clear" w:color="auto" w:fill="auto"/>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1"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109" w:beforeLines="25" w:beforeAutospacing="0" w:after="109" w:afterLines="25" w:afterAutospacing="0" w:line="240" w:lineRule="auto"/>
              <w:ind w:left="-96" w:leftChars="-30" w:right="-96" w:rightChars="-30" w:firstLine="0"/>
              <w:jc w:val="center"/>
              <w:textAlignment w:val="auto"/>
              <w:rPr>
                <w:rFonts w:hint="eastAsia" w:ascii="仿宋_GB2312" w:hAnsi="仿宋_GB2312" w:eastAsia="仿宋_GB2312" w:cs="仿宋_GB2312"/>
                <w:b/>
                <w:bCs/>
                <w:color w:val="auto"/>
                <w:kern w:val="0"/>
                <w:sz w:val="24"/>
                <w:szCs w:val="24"/>
                <w:shd w:val="clear" w:color="auto" w:fill="auto"/>
                <w:vertAlign w:val="baseline"/>
                <w:lang w:val="en-US" w:eastAsia="zh-CN"/>
              </w:rPr>
            </w:pPr>
            <w:r>
              <w:rPr>
                <w:rFonts w:hint="eastAsia" w:ascii="仿宋_GB2312" w:hAnsi="仿宋_GB2312" w:eastAsia="仿宋_GB2312" w:cs="仿宋_GB2312"/>
                <w:b/>
                <w:bCs/>
                <w:color w:val="auto"/>
                <w:kern w:val="0"/>
                <w:sz w:val="24"/>
                <w:szCs w:val="24"/>
                <w:shd w:val="clear" w:color="auto" w:fill="auto"/>
                <w:vertAlign w:val="baseline"/>
                <w:lang w:val="en-US" w:eastAsia="zh-CN"/>
              </w:rPr>
              <w:t>市交通运输局</w:t>
            </w:r>
          </w:p>
        </w:tc>
        <w:tc>
          <w:tcPr>
            <w:tcW w:w="11661" w:type="dxa"/>
            <w:gridSpan w:val="3"/>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109" w:beforeLines="25" w:beforeAutospacing="0" w:after="109" w:afterLines="25" w:afterAutospacing="0" w:line="240" w:lineRule="auto"/>
              <w:ind w:left="0" w:right="0" w:firstLine="0"/>
              <w:jc w:val="both"/>
              <w:textAlignment w:val="auto"/>
              <w:rPr>
                <w:rFonts w:hint="eastAsia" w:ascii="仿宋_GB2312" w:hAnsi="仿宋_GB2312" w:eastAsia="仿宋_GB2312" w:cs="仿宋_GB2312"/>
                <w:color w:val="auto"/>
                <w:kern w:val="0"/>
                <w:sz w:val="24"/>
                <w:szCs w:val="24"/>
                <w:shd w:val="clear" w:color="auto" w:fill="auto"/>
                <w:vertAlign w:val="baseline"/>
                <w:lang w:val="en-US" w:eastAsia="zh-CN"/>
              </w:rPr>
            </w:pPr>
            <w:r>
              <w:rPr>
                <w:rFonts w:hint="eastAsia" w:ascii="仿宋_GB2312" w:hAnsi="仿宋_GB2312" w:eastAsia="仿宋_GB2312" w:cs="仿宋_GB2312"/>
                <w:color w:val="auto"/>
                <w:kern w:val="0"/>
                <w:sz w:val="24"/>
                <w:szCs w:val="24"/>
                <w:shd w:val="clear" w:color="auto" w:fill="auto"/>
                <w:vertAlign w:val="baseline"/>
                <w:lang w:val="en-US" w:eastAsia="zh-CN"/>
              </w:rPr>
              <w:t>负责指导和督促公交企业加大公共交通保障力度；根据应急指挥部要求，负责落实全市大气污染物排放企业错峰运输，并对执行情况进行监督检查；配合相关单位对县道、乡道行驶的大型运输车辆污染大气情况进行监督检查；指导、协调交通运输企业配合各县（市、区）做好应急响应期间城市公共交通和公路客运应急保障工作</w:t>
            </w:r>
            <w:r>
              <w:rPr>
                <w:rFonts w:hint="eastAsia" w:ascii="仿宋_GB2312" w:hAnsi="仿宋_GB2312" w:cs="仿宋_GB2312"/>
                <w:color w:val="auto"/>
                <w:kern w:val="0"/>
                <w:sz w:val="24"/>
                <w:szCs w:val="24"/>
                <w:shd w:val="clear" w:color="auto" w:fill="auto"/>
                <w:vertAlign w:val="baseline"/>
                <w:lang w:val="en-US" w:eastAsia="zh-CN"/>
              </w:rPr>
              <w:t>；编制本单位重污染天气应急专项实施方案</w:t>
            </w:r>
            <w:r>
              <w:rPr>
                <w:rFonts w:hint="eastAsia" w:ascii="仿宋_GB2312" w:hAnsi="仿宋_GB2312" w:eastAsia="仿宋_GB2312" w:cs="仿宋_GB2312"/>
                <w:color w:val="auto"/>
                <w:kern w:val="0"/>
                <w:sz w:val="24"/>
                <w:szCs w:val="24"/>
                <w:shd w:val="clear" w:color="auto" w:fill="auto"/>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1"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45" w:beforeLines="10" w:beforeAutospacing="0" w:after="45" w:afterLines="10" w:afterAutospacing="0" w:line="240" w:lineRule="auto"/>
              <w:ind w:left="-96" w:leftChars="-30" w:right="-96" w:rightChars="-30" w:firstLine="0"/>
              <w:jc w:val="center"/>
              <w:textAlignment w:val="auto"/>
              <w:rPr>
                <w:rFonts w:hint="eastAsia" w:ascii="仿宋_GB2312" w:hAnsi="仿宋_GB2312" w:cs="仿宋_GB2312"/>
                <w:b/>
                <w:bCs/>
                <w:color w:val="auto"/>
                <w:kern w:val="0"/>
                <w:sz w:val="24"/>
                <w:szCs w:val="24"/>
                <w:shd w:val="clear" w:color="auto" w:fill="auto"/>
                <w:vertAlign w:val="baseline"/>
                <w:lang w:val="en-US" w:eastAsia="zh-CN"/>
              </w:rPr>
            </w:pPr>
            <w:r>
              <w:rPr>
                <w:rFonts w:hint="eastAsia" w:ascii="仿宋_GB2312" w:hAnsi="仿宋_GB2312" w:eastAsia="仿宋_GB2312" w:cs="仿宋_GB2312"/>
                <w:b/>
                <w:bCs/>
                <w:color w:val="auto"/>
                <w:kern w:val="0"/>
                <w:sz w:val="24"/>
                <w:szCs w:val="24"/>
                <w:shd w:val="clear" w:color="auto" w:fill="auto"/>
                <w:vertAlign w:val="baseline"/>
                <w:lang w:val="en-US" w:eastAsia="zh-CN"/>
              </w:rPr>
              <w:t>市行政审批</w:t>
            </w:r>
            <w:r>
              <w:rPr>
                <w:rFonts w:hint="eastAsia" w:ascii="仿宋_GB2312" w:hAnsi="仿宋_GB2312" w:cs="仿宋_GB2312"/>
                <w:b/>
                <w:bCs/>
                <w:color w:val="auto"/>
                <w:kern w:val="0"/>
                <w:sz w:val="24"/>
                <w:szCs w:val="24"/>
                <w:shd w:val="clear" w:color="auto" w:fill="auto"/>
                <w:vertAlign w:val="baseline"/>
                <w:lang w:val="en-US" w:eastAsia="zh-CN"/>
              </w:rPr>
              <w:t>服务</w:t>
            </w:r>
          </w:p>
          <w:p>
            <w:pPr>
              <w:keepNext w:val="0"/>
              <w:keepLines w:val="0"/>
              <w:pageBreakBefore w:val="0"/>
              <w:widowControl/>
              <w:suppressLineNumbers w:val="0"/>
              <w:kinsoku/>
              <w:wordWrap/>
              <w:overflowPunct/>
              <w:topLinePunct w:val="0"/>
              <w:autoSpaceDE/>
              <w:autoSpaceDN/>
              <w:bidi w:val="0"/>
              <w:adjustRightInd/>
              <w:snapToGrid/>
              <w:spacing w:before="45" w:beforeLines="10" w:beforeAutospacing="0" w:after="45" w:afterLines="10" w:afterAutospacing="0" w:line="240" w:lineRule="auto"/>
              <w:ind w:left="-96" w:leftChars="-30" w:right="-96" w:rightChars="-30" w:firstLine="0"/>
              <w:jc w:val="center"/>
              <w:textAlignment w:val="auto"/>
              <w:rPr>
                <w:rFonts w:hint="eastAsia" w:ascii="仿宋_GB2312" w:hAnsi="仿宋_GB2312" w:eastAsia="仿宋_GB2312" w:cs="仿宋_GB2312"/>
                <w:b/>
                <w:bCs/>
                <w:color w:val="auto"/>
                <w:kern w:val="0"/>
                <w:sz w:val="24"/>
                <w:szCs w:val="24"/>
                <w:shd w:val="clear" w:color="auto" w:fill="auto"/>
                <w:vertAlign w:val="baseline"/>
                <w:lang w:val="en-US" w:eastAsia="zh-CN"/>
              </w:rPr>
            </w:pPr>
            <w:r>
              <w:rPr>
                <w:rFonts w:hint="eastAsia" w:ascii="仿宋_GB2312" w:hAnsi="仿宋_GB2312" w:cs="仿宋_GB2312"/>
                <w:b/>
                <w:bCs/>
                <w:color w:val="auto"/>
                <w:kern w:val="0"/>
                <w:sz w:val="24"/>
                <w:szCs w:val="24"/>
                <w:shd w:val="clear" w:color="auto" w:fill="auto"/>
                <w:vertAlign w:val="baseline"/>
                <w:lang w:val="en-US" w:eastAsia="zh-CN"/>
              </w:rPr>
              <w:t>管理</w:t>
            </w:r>
            <w:r>
              <w:rPr>
                <w:rFonts w:hint="eastAsia" w:ascii="仿宋_GB2312" w:hAnsi="仿宋_GB2312" w:eastAsia="仿宋_GB2312" w:cs="仿宋_GB2312"/>
                <w:b/>
                <w:bCs/>
                <w:color w:val="auto"/>
                <w:kern w:val="0"/>
                <w:sz w:val="24"/>
                <w:szCs w:val="24"/>
                <w:shd w:val="clear" w:color="auto" w:fill="auto"/>
                <w:vertAlign w:val="baseline"/>
                <w:lang w:val="en-US" w:eastAsia="zh-CN"/>
              </w:rPr>
              <w:t>局</w:t>
            </w:r>
          </w:p>
        </w:tc>
        <w:tc>
          <w:tcPr>
            <w:tcW w:w="11661" w:type="dxa"/>
            <w:gridSpan w:val="3"/>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45" w:beforeLines="10" w:beforeAutospacing="0" w:after="45" w:afterLines="10" w:afterAutospacing="0" w:line="240" w:lineRule="auto"/>
              <w:ind w:left="0" w:right="0" w:firstLine="0"/>
              <w:jc w:val="both"/>
              <w:textAlignment w:val="auto"/>
              <w:rPr>
                <w:rFonts w:hint="eastAsia" w:ascii="仿宋_GB2312" w:hAnsi="仿宋_GB2312" w:eastAsia="仿宋_GB2312" w:cs="仿宋_GB2312"/>
                <w:color w:val="auto"/>
                <w:kern w:val="0"/>
                <w:sz w:val="24"/>
                <w:szCs w:val="24"/>
                <w:shd w:val="clear" w:color="auto" w:fill="auto"/>
                <w:vertAlign w:val="baseline"/>
                <w:lang w:val="en-US" w:eastAsia="zh-CN"/>
              </w:rPr>
            </w:pPr>
            <w:r>
              <w:rPr>
                <w:rFonts w:hint="eastAsia" w:ascii="仿宋_GB2312" w:hAnsi="仿宋_GB2312" w:eastAsia="仿宋_GB2312" w:cs="仿宋_GB2312"/>
                <w:color w:val="auto"/>
                <w:kern w:val="0"/>
                <w:sz w:val="24"/>
                <w:szCs w:val="24"/>
                <w:shd w:val="clear" w:color="auto" w:fill="auto"/>
                <w:vertAlign w:val="baseline"/>
                <w:lang w:val="en-US" w:eastAsia="zh-CN"/>
              </w:rPr>
              <w:t>在办理排污单位申请排污许可证、到期延续换证或</w:t>
            </w:r>
            <w:r>
              <w:rPr>
                <w:rFonts w:hint="eastAsia" w:ascii="仿宋_GB2312" w:hAnsi="仿宋_GB2312" w:cs="仿宋_GB2312"/>
                <w:color w:val="auto"/>
                <w:kern w:val="0"/>
                <w:sz w:val="24"/>
                <w:szCs w:val="24"/>
                <w:shd w:val="clear" w:color="auto" w:fill="auto"/>
                <w:vertAlign w:val="baseline"/>
                <w:lang w:val="en-US" w:eastAsia="zh-CN"/>
              </w:rPr>
              <w:t>因</w:t>
            </w:r>
            <w:r>
              <w:rPr>
                <w:rFonts w:hint="eastAsia" w:ascii="仿宋_GB2312" w:hAnsi="仿宋_GB2312" w:eastAsia="仿宋_GB2312" w:cs="仿宋_GB2312"/>
                <w:color w:val="auto"/>
                <w:kern w:val="0"/>
                <w:sz w:val="24"/>
                <w:szCs w:val="24"/>
                <w:shd w:val="clear" w:color="auto" w:fill="auto"/>
                <w:vertAlign w:val="baseline"/>
                <w:lang w:val="en-US" w:eastAsia="zh-CN"/>
              </w:rPr>
              <w:t>重大事项变更排污许可证等事项时，严格按照排污单位最新的重污染天气绩效等级和吕梁市重污染天气应急减排清单中的重污染天气应急减排要求，把重污染天气应急减排措施纳入排污许可证管理，将重污染天气应急减排措施中对排污单位的总量控制指标和排放控制要求在排污许可证中予以载明</w:t>
            </w:r>
            <w:r>
              <w:rPr>
                <w:rFonts w:hint="eastAsia" w:ascii="仿宋_GB2312" w:hAnsi="仿宋_GB2312" w:cs="仿宋_GB2312"/>
                <w:color w:val="auto"/>
                <w:kern w:val="0"/>
                <w:sz w:val="24"/>
                <w:szCs w:val="24"/>
                <w:shd w:val="clear" w:color="auto" w:fill="auto"/>
                <w:vertAlign w:val="baseline"/>
                <w:lang w:val="en-US" w:eastAsia="zh-CN"/>
              </w:rPr>
              <w:t>；编制本单位重污染天气应急专项实施方案</w:t>
            </w:r>
            <w:r>
              <w:rPr>
                <w:rFonts w:hint="eastAsia" w:ascii="仿宋_GB2312" w:hAnsi="仿宋_GB2312" w:eastAsia="仿宋_GB2312" w:cs="仿宋_GB2312"/>
                <w:color w:val="auto"/>
                <w:kern w:val="0"/>
                <w:sz w:val="24"/>
                <w:szCs w:val="24"/>
                <w:shd w:val="clear" w:color="auto" w:fill="auto"/>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1"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45" w:beforeLines="10" w:beforeAutospacing="0" w:after="45" w:afterLines="10" w:afterAutospacing="0" w:line="240" w:lineRule="auto"/>
              <w:ind w:left="-96" w:leftChars="-30" w:right="-96" w:rightChars="-30" w:firstLine="0"/>
              <w:jc w:val="center"/>
              <w:textAlignment w:val="auto"/>
              <w:rPr>
                <w:rFonts w:hint="eastAsia" w:ascii="仿宋_GB2312" w:hAnsi="仿宋_GB2312" w:eastAsia="仿宋_GB2312" w:cs="仿宋_GB2312"/>
                <w:b/>
                <w:bCs/>
                <w:color w:val="auto"/>
                <w:kern w:val="0"/>
                <w:sz w:val="24"/>
                <w:szCs w:val="24"/>
                <w:shd w:val="clear" w:color="auto" w:fill="auto"/>
                <w:vertAlign w:val="baseline"/>
                <w:lang w:val="en-US" w:eastAsia="zh-CN"/>
              </w:rPr>
            </w:pPr>
            <w:r>
              <w:rPr>
                <w:rFonts w:hint="eastAsia" w:ascii="仿宋_GB2312" w:hAnsi="仿宋_GB2312" w:eastAsia="仿宋_GB2312" w:cs="仿宋_GB2312"/>
                <w:b/>
                <w:bCs/>
                <w:color w:val="auto"/>
                <w:kern w:val="0"/>
                <w:sz w:val="24"/>
                <w:szCs w:val="24"/>
                <w:shd w:val="clear" w:color="auto" w:fill="auto"/>
                <w:vertAlign w:val="baseline"/>
                <w:lang w:val="en-US" w:eastAsia="zh-CN"/>
              </w:rPr>
              <w:t>市市场监管局</w:t>
            </w:r>
          </w:p>
        </w:tc>
        <w:tc>
          <w:tcPr>
            <w:tcW w:w="11661" w:type="dxa"/>
            <w:gridSpan w:val="3"/>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45" w:beforeLines="10" w:beforeAutospacing="0" w:after="45" w:afterLines="10" w:afterAutospacing="0" w:line="240" w:lineRule="auto"/>
              <w:ind w:left="0" w:right="0" w:firstLine="0"/>
              <w:jc w:val="both"/>
              <w:textAlignment w:val="auto"/>
              <w:rPr>
                <w:rFonts w:hint="eastAsia" w:ascii="仿宋_GB2312" w:hAnsi="仿宋_GB2312" w:eastAsia="仿宋_GB2312" w:cs="仿宋_GB2312"/>
                <w:color w:val="auto"/>
                <w:kern w:val="0"/>
                <w:sz w:val="24"/>
                <w:szCs w:val="24"/>
                <w:shd w:val="clear" w:color="auto" w:fill="auto"/>
                <w:vertAlign w:val="baseline"/>
                <w:lang w:val="en-US" w:eastAsia="zh-CN"/>
              </w:rPr>
            </w:pPr>
            <w:r>
              <w:rPr>
                <w:rFonts w:hint="eastAsia" w:ascii="仿宋_GB2312" w:hAnsi="仿宋_GB2312" w:eastAsia="仿宋_GB2312" w:cs="仿宋_GB2312"/>
                <w:color w:val="auto"/>
                <w:kern w:val="0"/>
                <w:sz w:val="24"/>
                <w:szCs w:val="24"/>
                <w:shd w:val="clear" w:color="auto" w:fill="auto"/>
                <w:vertAlign w:val="baseline"/>
                <w:lang w:val="en-US" w:eastAsia="zh-CN"/>
              </w:rPr>
              <w:t>负责对清洁煤和油品质量进行监督抽检</w:t>
            </w:r>
            <w:r>
              <w:rPr>
                <w:rFonts w:hint="eastAsia" w:ascii="仿宋_GB2312" w:hAnsi="仿宋_GB2312" w:cs="仿宋_GB2312"/>
                <w:color w:val="auto"/>
                <w:kern w:val="0"/>
                <w:sz w:val="24"/>
                <w:szCs w:val="24"/>
                <w:shd w:val="clear" w:color="auto" w:fill="auto"/>
                <w:vertAlign w:val="baseline"/>
                <w:lang w:val="en-US" w:eastAsia="zh-CN"/>
              </w:rPr>
              <w:t>；编制本单位重污染天气应急专项实施方案</w:t>
            </w:r>
            <w:r>
              <w:rPr>
                <w:rFonts w:hint="eastAsia" w:ascii="仿宋_GB2312" w:hAnsi="仿宋_GB2312" w:eastAsia="仿宋_GB2312" w:cs="仿宋_GB2312"/>
                <w:color w:val="auto"/>
                <w:kern w:val="0"/>
                <w:sz w:val="24"/>
                <w:szCs w:val="24"/>
                <w:shd w:val="clear" w:color="auto" w:fill="auto"/>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2521"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45" w:beforeLines="10" w:beforeAutospacing="0" w:after="45" w:afterLines="10" w:afterAutospacing="0" w:line="240" w:lineRule="auto"/>
              <w:ind w:left="-96" w:leftChars="-30" w:right="-96" w:rightChars="-30" w:firstLine="0"/>
              <w:jc w:val="center"/>
              <w:textAlignment w:val="auto"/>
              <w:rPr>
                <w:rFonts w:hint="eastAsia" w:ascii="仿宋_GB2312" w:hAnsi="仿宋_GB2312" w:eastAsia="仿宋_GB2312" w:cs="仿宋_GB2312"/>
                <w:b/>
                <w:bCs/>
                <w:color w:val="auto"/>
                <w:kern w:val="0"/>
                <w:sz w:val="24"/>
                <w:szCs w:val="24"/>
                <w:shd w:val="clear" w:color="auto" w:fill="auto"/>
                <w:vertAlign w:val="baseline"/>
                <w:lang w:val="en-US" w:eastAsia="zh-CN"/>
              </w:rPr>
            </w:pPr>
            <w:r>
              <w:rPr>
                <w:rFonts w:hint="eastAsia" w:ascii="仿宋_GB2312" w:hAnsi="仿宋_GB2312" w:eastAsia="仿宋_GB2312" w:cs="仿宋_GB2312"/>
                <w:b/>
                <w:bCs/>
                <w:color w:val="auto"/>
                <w:kern w:val="0"/>
                <w:sz w:val="24"/>
                <w:szCs w:val="24"/>
                <w:shd w:val="clear" w:color="auto" w:fill="auto"/>
                <w:vertAlign w:val="baseline"/>
                <w:lang w:val="en-US" w:eastAsia="zh-CN"/>
              </w:rPr>
              <w:t>市卫生健康委员会</w:t>
            </w:r>
          </w:p>
        </w:tc>
        <w:tc>
          <w:tcPr>
            <w:tcW w:w="11661" w:type="dxa"/>
            <w:gridSpan w:val="3"/>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45" w:beforeLines="10" w:beforeAutospacing="0" w:after="45" w:afterLines="10" w:afterAutospacing="0" w:line="240" w:lineRule="auto"/>
              <w:ind w:left="0" w:right="0" w:firstLine="0"/>
              <w:jc w:val="both"/>
              <w:textAlignment w:val="auto"/>
              <w:rPr>
                <w:rFonts w:hint="eastAsia" w:ascii="仿宋_GB2312" w:hAnsi="仿宋_GB2312" w:eastAsia="仿宋_GB2312" w:cs="仿宋_GB2312"/>
                <w:color w:val="auto"/>
                <w:kern w:val="0"/>
                <w:sz w:val="24"/>
                <w:szCs w:val="24"/>
                <w:shd w:val="clear" w:color="auto" w:fill="auto"/>
                <w:vertAlign w:val="baseline"/>
                <w:lang w:val="en-US" w:eastAsia="zh-CN"/>
              </w:rPr>
            </w:pPr>
            <w:r>
              <w:rPr>
                <w:rFonts w:hint="eastAsia" w:ascii="仿宋_GB2312" w:hAnsi="仿宋_GB2312" w:eastAsia="仿宋_GB2312" w:cs="仿宋_GB2312"/>
                <w:color w:val="auto"/>
                <w:kern w:val="0"/>
                <w:sz w:val="24"/>
                <w:szCs w:val="24"/>
                <w:shd w:val="clear" w:color="auto" w:fill="auto"/>
                <w:vertAlign w:val="baseline"/>
                <w:lang w:val="en-US" w:eastAsia="zh-CN"/>
              </w:rPr>
              <w:t>负责组织、协调、指导重污染天气情况下应急医疗卫生救援、疾病预防控制工作；督导协调应急响应期间市、县卫生健康部门开展健康防护宣传教育和相关医疗卫生服务保障工作</w:t>
            </w:r>
            <w:r>
              <w:rPr>
                <w:rFonts w:hint="eastAsia" w:ascii="仿宋_GB2312" w:hAnsi="仿宋_GB2312" w:cs="仿宋_GB2312"/>
                <w:color w:val="auto"/>
                <w:kern w:val="0"/>
                <w:sz w:val="24"/>
                <w:szCs w:val="24"/>
                <w:shd w:val="clear" w:color="auto" w:fill="auto"/>
                <w:vertAlign w:val="baseline"/>
                <w:lang w:val="en-US" w:eastAsia="zh-CN"/>
              </w:rPr>
              <w:t>；编制本单位重污染天气应急专项实施方案</w:t>
            </w:r>
            <w:r>
              <w:rPr>
                <w:rFonts w:hint="eastAsia" w:ascii="仿宋_GB2312" w:hAnsi="仿宋_GB2312" w:eastAsia="仿宋_GB2312" w:cs="仿宋_GB2312"/>
                <w:color w:val="auto"/>
                <w:kern w:val="0"/>
                <w:sz w:val="24"/>
                <w:szCs w:val="24"/>
                <w:shd w:val="clear" w:color="auto" w:fill="auto"/>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1"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45" w:beforeLines="10" w:beforeAutospacing="0" w:after="45" w:afterLines="10" w:afterAutospacing="0" w:line="240" w:lineRule="auto"/>
              <w:ind w:left="-96" w:leftChars="-30" w:right="-96" w:rightChars="-30" w:firstLine="0"/>
              <w:jc w:val="center"/>
              <w:textAlignment w:val="auto"/>
              <w:rPr>
                <w:rFonts w:hint="eastAsia" w:ascii="仿宋_GB2312" w:hAnsi="仿宋_GB2312" w:eastAsia="仿宋_GB2312" w:cs="仿宋_GB2312"/>
                <w:b/>
                <w:bCs/>
                <w:color w:val="auto"/>
                <w:kern w:val="0"/>
                <w:sz w:val="24"/>
                <w:szCs w:val="24"/>
                <w:shd w:val="clear" w:color="auto" w:fill="auto"/>
                <w:vertAlign w:val="baseline"/>
                <w:lang w:val="en-US" w:eastAsia="zh-CN"/>
              </w:rPr>
            </w:pPr>
            <w:r>
              <w:rPr>
                <w:rFonts w:hint="eastAsia" w:ascii="仿宋_GB2312" w:hAnsi="仿宋_GB2312" w:eastAsia="仿宋_GB2312" w:cs="仿宋_GB2312"/>
                <w:b/>
                <w:bCs/>
                <w:color w:val="auto"/>
                <w:kern w:val="0"/>
                <w:sz w:val="24"/>
                <w:szCs w:val="24"/>
                <w:shd w:val="clear" w:color="auto" w:fill="auto"/>
                <w:vertAlign w:val="baseline"/>
                <w:lang w:val="en-US" w:eastAsia="zh-CN"/>
              </w:rPr>
              <w:t>市应急管理局</w:t>
            </w:r>
          </w:p>
        </w:tc>
        <w:tc>
          <w:tcPr>
            <w:tcW w:w="11661" w:type="dxa"/>
            <w:gridSpan w:val="3"/>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45" w:beforeLines="10" w:beforeAutospacing="0" w:after="45" w:afterLines="10" w:afterAutospacing="0" w:line="240" w:lineRule="auto"/>
              <w:ind w:left="0" w:right="0" w:firstLine="0"/>
              <w:jc w:val="both"/>
              <w:textAlignment w:val="auto"/>
              <w:rPr>
                <w:rFonts w:hint="eastAsia" w:ascii="仿宋_GB2312" w:hAnsi="仿宋_GB2312" w:eastAsia="仿宋_GB2312" w:cs="仿宋_GB2312"/>
                <w:color w:val="auto"/>
                <w:kern w:val="0"/>
                <w:sz w:val="24"/>
                <w:szCs w:val="24"/>
                <w:shd w:val="clear" w:color="auto" w:fill="auto"/>
                <w:vertAlign w:val="baseline"/>
                <w:lang w:val="en-US" w:eastAsia="zh-CN"/>
              </w:rPr>
            </w:pPr>
            <w:r>
              <w:rPr>
                <w:rFonts w:hint="eastAsia" w:ascii="仿宋_GB2312" w:hAnsi="仿宋_GB2312" w:eastAsia="仿宋_GB2312" w:cs="仿宋_GB2312"/>
                <w:color w:val="auto"/>
                <w:kern w:val="0"/>
                <w:sz w:val="24"/>
                <w:szCs w:val="24"/>
                <w:shd w:val="clear" w:color="auto" w:fill="auto"/>
                <w:vertAlign w:val="baseline"/>
                <w:lang w:val="en-US" w:eastAsia="zh-CN"/>
              </w:rPr>
              <w:t>负责指导协调重污染天气应急处置工作</w:t>
            </w:r>
            <w:r>
              <w:rPr>
                <w:rFonts w:hint="eastAsia" w:ascii="仿宋_GB2312" w:hAnsi="仿宋_GB2312" w:cs="仿宋_GB2312"/>
                <w:color w:val="auto"/>
                <w:kern w:val="0"/>
                <w:sz w:val="24"/>
                <w:szCs w:val="24"/>
                <w:shd w:val="clear" w:color="auto" w:fill="auto"/>
                <w:vertAlign w:val="baseline"/>
                <w:lang w:val="en-US" w:eastAsia="zh-CN"/>
              </w:rPr>
              <w:t>；编制本单位重污染天气应急专项实施方案</w:t>
            </w:r>
            <w:r>
              <w:rPr>
                <w:rFonts w:hint="eastAsia" w:ascii="仿宋_GB2312" w:hAnsi="仿宋_GB2312" w:eastAsia="仿宋_GB2312" w:cs="仿宋_GB2312"/>
                <w:color w:val="auto"/>
                <w:kern w:val="0"/>
                <w:sz w:val="24"/>
                <w:szCs w:val="24"/>
                <w:shd w:val="clear" w:color="auto" w:fill="auto"/>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trPr>
        <w:tc>
          <w:tcPr>
            <w:tcW w:w="2521"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45" w:beforeLines="10" w:beforeAutospacing="0" w:after="45" w:afterLines="10" w:afterAutospacing="0" w:line="240" w:lineRule="auto"/>
              <w:ind w:left="-96" w:leftChars="-30" w:right="-96" w:rightChars="-30" w:firstLine="0"/>
              <w:jc w:val="center"/>
              <w:textAlignment w:val="auto"/>
              <w:rPr>
                <w:rFonts w:hint="eastAsia" w:ascii="仿宋_GB2312" w:hAnsi="仿宋_GB2312" w:eastAsia="仿宋_GB2312" w:cs="仿宋_GB2312"/>
                <w:b/>
                <w:bCs/>
                <w:color w:val="auto"/>
                <w:kern w:val="0"/>
                <w:sz w:val="24"/>
                <w:szCs w:val="24"/>
                <w:shd w:val="clear" w:color="auto" w:fill="auto"/>
                <w:vertAlign w:val="baseline"/>
                <w:lang w:val="en-US" w:eastAsia="zh-CN"/>
              </w:rPr>
            </w:pPr>
            <w:r>
              <w:rPr>
                <w:rFonts w:hint="eastAsia" w:ascii="仿宋_GB2312" w:hAnsi="仿宋_GB2312" w:eastAsia="仿宋_GB2312" w:cs="仿宋_GB2312"/>
                <w:b/>
                <w:bCs/>
                <w:color w:val="auto"/>
                <w:kern w:val="0"/>
                <w:sz w:val="24"/>
                <w:szCs w:val="24"/>
                <w:shd w:val="clear" w:color="auto" w:fill="auto"/>
                <w:vertAlign w:val="baseline"/>
                <w:lang w:val="en-US" w:eastAsia="zh-CN"/>
              </w:rPr>
              <w:t>市能源局</w:t>
            </w:r>
          </w:p>
        </w:tc>
        <w:tc>
          <w:tcPr>
            <w:tcW w:w="11661" w:type="dxa"/>
            <w:gridSpan w:val="3"/>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45" w:beforeLines="10" w:beforeAutospacing="0" w:after="45" w:afterLines="10" w:afterAutospacing="0" w:line="240" w:lineRule="auto"/>
              <w:ind w:left="0" w:right="0" w:firstLine="0"/>
              <w:jc w:val="both"/>
              <w:textAlignment w:val="auto"/>
              <w:rPr>
                <w:rFonts w:hint="eastAsia" w:ascii="仿宋_GB2312" w:hAnsi="仿宋_GB2312" w:eastAsia="仿宋_GB2312" w:cs="仿宋_GB2312"/>
                <w:color w:val="auto"/>
                <w:kern w:val="0"/>
                <w:sz w:val="24"/>
                <w:szCs w:val="24"/>
                <w:shd w:val="clear" w:color="auto" w:fill="auto"/>
                <w:vertAlign w:val="baseline"/>
                <w:lang w:val="en-US" w:eastAsia="zh-CN"/>
              </w:rPr>
            </w:pPr>
            <w:r>
              <w:rPr>
                <w:rFonts w:hint="eastAsia" w:ascii="仿宋_GB2312" w:hAnsi="仿宋_GB2312" w:eastAsia="仿宋_GB2312" w:cs="仿宋_GB2312"/>
                <w:color w:val="auto"/>
                <w:kern w:val="0"/>
                <w:sz w:val="24"/>
                <w:szCs w:val="24"/>
                <w:shd w:val="clear" w:color="auto" w:fill="auto"/>
                <w:vertAlign w:val="baseline"/>
                <w:lang w:val="en-US" w:eastAsia="zh-CN"/>
              </w:rPr>
              <w:t>负责在重污染天气期间，落实全市电力、</w:t>
            </w:r>
            <w:r>
              <w:rPr>
                <w:rFonts w:hint="eastAsia" w:ascii="仿宋_GB2312" w:hAnsi="仿宋_GB2312" w:cs="仿宋_GB2312"/>
                <w:color w:val="auto"/>
                <w:kern w:val="0"/>
                <w:sz w:val="24"/>
                <w:szCs w:val="24"/>
                <w:shd w:val="clear" w:color="auto" w:fill="auto"/>
                <w:vertAlign w:val="baseline"/>
                <w:lang w:val="en-US" w:eastAsia="zh-CN"/>
              </w:rPr>
              <w:t>洗煤等</w:t>
            </w:r>
            <w:r>
              <w:rPr>
                <w:rFonts w:hint="eastAsia" w:ascii="仿宋_GB2312" w:hAnsi="仿宋_GB2312" w:eastAsia="仿宋_GB2312" w:cs="仿宋_GB2312"/>
                <w:color w:val="auto"/>
                <w:kern w:val="0"/>
                <w:sz w:val="24"/>
                <w:szCs w:val="24"/>
                <w:shd w:val="clear" w:color="auto" w:fill="auto"/>
                <w:vertAlign w:val="baseline"/>
                <w:lang w:val="en-US" w:eastAsia="zh-CN"/>
              </w:rPr>
              <w:t>行业实施限产、停产等综合减排措施，并对措施的执行情况进行监督、检查；负责落实清洁煤保障力度，为各县（市、区）能源部门提供技术指导和支持</w:t>
            </w:r>
            <w:r>
              <w:rPr>
                <w:rFonts w:hint="eastAsia" w:ascii="仿宋_GB2312" w:hAnsi="仿宋_GB2312" w:cs="仿宋_GB2312"/>
                <w:color w:val="auto"/>
                <w:kern w:val="0"/>
                <w:sz w:val="24"/>
                <w:szCs w:val="24"/>
                <w:shd w:val="clear" w:color="auto" w:fill="auto"/>
                <w:vertAlign w:val="baseline"/>
                <w:lang w:val="en-US" w:eastAsia="zh-CN"/>
              </w:rPr>
              <w:t>；编制本单位重污染天气应急专项实施方案</w:t>
            </w:r>
            <w:r>
              <w:rPr>
                <w:rFonts w:hint="eastAsia" w:ascii="仿宋_GB2312" w:hAnsi="仿宋_GB2312" w:eastAsia="仿宋_GB2312" w:cs="仿宋_GB2312"/>
                <w:color w:val="auto"/>
                <w:kern w:val="0"/>
                <w:sz w:val="24"/>
                <w:szCs w:val="24"/>
                <w:shd w:val="clear" w:color="auto" w:fill="auto"/>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1"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45" w:beforeLines="10" w:beforeAutospacing="0" w:after="45" w:afterLines="10" w:afterAutospacing="0" w:line="240" w:lineRule="auto"/>
              <w:ind w:left="-96" w:leftChars="-30" w:right="-96" w:rightChars="-30" w:firstLine="0"/>
              <w:jc w:val="center"/>
              <w:textAlignment w:val="auto"/>
              <w:rPr>
                <w:rFonts w:hint="eastAsia" w:ascii="仿宋_GB2312" w:hAnsi="仿宋_GB2312" w:eastAsia="仿宋_GB2312" w:cs="仿宋_GB2312"/>
                <w:b/>
                <w:bCs/>
                <w:color w:val="auto"/>
                <w:kern w:val="0"/>
                <w:sz w:val="24"/>
                <w:szCs w:val="24"/>
                <w:shd w:val="clear" w:color="auto" w:fill="auto"/>
                <w:vertAlign w:val="baseline"/>
                <w:lang w:val="en-US" w:eastAsia="zh-CN"/>
              </w:rPr>
            </w:pPr>
            <w:r>
              <w:rPr>
                <w:rFonts w:hint="eastAsia" w:ascii="仿宋_GB2312" w:hAnsi="仿宋_GB2312" w:eastAsia="仿宋_GB2312" w:cs="仿宋_GB2312"/>
                <w:b/>
                <w:bCs/>
                <w:color w:val="auto"/>
                <w:kern w:val="0"/>
                <w:sz w:val="24"/>
                <w:szCs w:val="24"/>
                <w:shd w:val="clear" w:color="auto" w:fill="auto"/>
                <w:vertAlign w:val="baseline"/>
                <w:lang w:val="en-US" w:eastAsia="zh-CN"/>
              </w:rPr>
              <w:t>市气象局</w:t>
            </w:r>
          </w:p>
        </w:tc>
        <w:tc>
          <w:tcPr>
            <w:tcW w:w="11661" w:type="dxa"/>
            <w:gridSpan w:val="3"/>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45" w:beforeLines="10" w:beforeAutospacing="0" w:after="45" w:afterLines="10" w:afterAutospacing="0" w:line="240" w:lineRule="auto"/>
              <w:ind w:left="0" w:right="0" w:firstLine="0"/>
              <w:jc w:val="both"/>
              <w:textAlignment w:val="auto"/>
              <w:rPr>
                <w:rFonts w:hint="eastAsia" w:ascii="仿宋_GB2312" w:hAnsi="仿宋_GB2312" w:eastAsia="仿宋_GB2312" w:cs="仿宋_GB2312"/>
                <w:color w:val="auto"/>
                <w:kern w:val="0"/>
                <w:sz w:val="24"/>
                <w:szCs w:val="24"/>
                <w:shd w:val="clear" w:color="auto" w:fill="auto"/>
                <w:vertAlign w:val="baseline"/>
                <w:lang w:val="en-US" w:eastAsia="zh-CN"/>
              </w:rPr>
            </w:pPr>
            <w:r>
              <w:rPr>
                <w:rFonts w:hint="eastAsia" w:ascii="仿宋_GB2312" w:hAnsi="仿宋_GB2312" w:eastAsia="仿宋_GB2312" w:cs="仿宋_GB2312"/>
                <w:color w:val="auto"/>
                <w:kern w:val="0"/>
                <w:sz w:val="24"/>
                <w:szCs w:val="24"/>
                <w:shd w:val="clear" w:color="auto" w:fill="auto"/>
                <w:vertAlign w:val="baseline"/>
                <w:lang w:val="en-US" w:eastAsia="zh-CN"/>
              </w:rPr>
              <w:t>负责做好气象条件监测、分析、预报工作，会同市生态环境局做好全市区域重污染天气预报预警及信息发布工作；会同市生态环境局等部门共同开展重污染天气预测会商；适时开展人工影响天气作业，并及时为各县（市、区）气象部门提供技术指导和支持</w:t>
            </w:r>
            <w:r>
              <w:rPr>
                <w:rFonts w:hint="eastAsia" w:ascii="仿宋_GB2312" w:hAnsi="仿宋_GB2312" w:cs="仿宋_GB2312"/>
                <w:color w:val="auto"/>
                <w:kern w:val="0"/>
                <w:sz w:val="24"/>
                <w:szCs w:val="24"/>
                <w:shd w:val="clear" w:color="auto" w:fill="auto"/>
                <w:vertAlign w:val="baseline"/>
                <w:lang w:val="en-US" w:eastAsia="zh-CN"/>
              </w:rPr>
              <w:t>；编制本单位重污染天气应急专项实施方案</w:t>
            </w:r>
            <w:r>
              <w:rPr>
                <w:rFonts w:hint="eastAsia" w:ascii="仿宋_GB2312" w:hAnsi="仿宋_GB2312" w:eastAsia="仿宋_GB2312" w:cs="仿宋_GB2312"/>
                <w:color w:val="auto"/>
                <w:kern w:val="0"/>
                <w:sz w:val="24"/>
                <w:szCs w:val="24"/>
                <w:shd w:val="clear" w:color="auto" w:fill="auto"/>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1"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45" w:beforeLines="10" w:beforeAutospacing="0" w:after="45" w:afterLines="10" w:afterAutospacing="0" w:line="240" w:lineRule="auto"/>
              <w:ind w:left="-96" w:leftChars="-30" w:right="-96" w:rightChars="-30" w:firstLine="0"/>
              <w:jc w:val="center"/>
              <w:textAlignment w:val="auto"/>
              <w:rPr>
                <w:rFonts w:hint="eastAsia" w:ascii="仿宋_GB2312" w:hAnsi="仿宋_GB2312" w:eastAsia="仿宋_GB2312" w:cs="仿宋_GB2312"/>
                <w:b/>
                <w:bCs/>
                <w:color w:val="auto"/>
                <w:kern w:val="0"/>
                <w:sz w:val="24"/>
                <w:szCs w:val="24"/>
                <w:shd w:val="clear" w:color="auto" w:fill="auto"/>
                <w:vertAlign w:val="baseline"/>
                <w:lang w:val="en-US" w:eastAsia="zh-CN"/>
              </w:rPr>
            </w:pPr>
            <w:r>
              <w:rPr>
                <w:rFonts w:hint="eastAsia" w:ascii="仿宋_GB2312" w:hAnsi="仿宋_GB2312" w:eastAsia="仿宋_GB2312" w:cs="仿宋_GB2312"/>
                <w:b/>
                <w:bCs/>
                <w:color w:val="auto"/>
                <w:kern w:val="0"/>
                <w:sz w:val="24"/>
                <w:szCs w:val="24"/>
                <w:shd w:val="clear" w:color="auto" w:fill="auto"/>
                <w:vertAlign w:val="baseline"/>
                <w:lang w:val="en-US" w:eastAsia="zh-CN"/>
              </w:rPr>
              <w:t>市商务局</w:t>
            </w:r>
          </w:p>
        </w:tc>
        <w:tc>
          <w:tcPr>
            <w:tcW w:w="11661" w:type="dxa"/>
            <w:gridSpan w:val="3"/>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45" w:beforeLines="10" w:beforeAutospacing="0" w:after="45" w:afterLines="10" w:afterAutospacing="0" w:line="240" w:lineRule="auto"/>
              <w:ind w:left="0" w:right="0" w:firstLine="0"/>
              <w:jc w:val="both"/>
              <w:textAlignment w:val="auto"/>
              <w:rPr>
                <w:rFonts w:hint="eastAsia" w:ascii="仿宋_GB2312" w:hAnsi="仿宋_GB2312" w:eastAsia="仿宋_GB2312" w:cs="仿宋_GB2312"/>
                <w:color w:val="auto"/>
                <w:kern w:val="0"/>
                <w:sz w:val="24"/>
                <w:szCs w:val="24"/>
                <w:shd w:val="clear" w:color="auto" w:fill="auto"/>
                <w:vertAlign w:val="baseline"/>
                <w:lang w:val="en-US" w:eastAsia="zh-CN"/>
              </w:rPr>
            </w:pPr>
            <w:r>
              <w:rPr>
                <w:rFonts w:hint="eastAsia" w:ascii="仿宋_GB2312" w:hAnsi="仿宋_GB2312" w:eastAsia="仿宋_GB2312" w:cs="仿宋_GB2312"/>
                <w:color w:val="auto"/>
                <w:kern w:val="0"/>
                <w:sz w:val="24"/>
                <w:szCs w:val="24"/>
                <w:shd w:val="clear" w:color="auto" w:fill="auto"/>
                <w:vertAlign w:val="baseline"/>
                <w:lang w:val="en-US" w:eastAsia="zh-CN"/>
              </w:rPr>
              <w:t>负责在重污染天气期间，加强对全市加油站、储油库的油气回收治理设施正常使用情况进行督导检查，为各县（市、区）商务部门提供技术指导和支持</w:t>
            </w:r>
            <w:r>
              <w:rPr>
                <w:rFonts w:hint="eastAsia" w:ascii="仿宋_GB2312" w:hAnsi="仿宋_GB2312" w:cs="仿宋_GB2312"/>
                <w:color w:val="auto"/>
                <w:kern w:val="0"/>
                <w:sz w:val="24"/>
                <w:szCs w:val="24"/>
                <w:shd w:val="clear" w:color="auto" w:fill="auto"/>
                <w:vertAlign w:val="baseline"/>
                <w:lang w:val="en-US" w:eastAsia="zh-CN"/>
              </w:rPr>
              <w:t>；编制本单位重污染天气应急专项实施方案</w:t>
            </w:r>
            <w:r>
              <w:rPr>
                <w:rFonts w:hint="eastAsia" w:ascii="仿宋_GB2312" w:hAnsi="仿宋_GB2312" w:eastAsia="仿宋_GB2312" w:cs="仿宋_GB2312"/>
                <w:color w:val="auto"/>
                <w:kern w:val="0"/>
                <w:sz w:val="24"/>
                <w:szCs w:val="24"/>
                <w:shd w:val="clear" w:color="auto" w:fill="auto"/>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1"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109" w:beforeLines="25" w:beforeAutospacing="0" w:after="109" w:afterLines="25" w:afterAutospacing="0" w:line="240" w:lineRule="auto"/>
              <w:ind w:left="-96" w:leftChars="-30" w:right="-96" w:rightChars="-30" w:firstLine="0"/>
              <w:jc w:val="center"/>
              <w:textAlignment w:val="auto"/>
              <w:rPr>
                <w:rFonts w:hint="eastAsia" w:ascii="仿宋_GB2312" w:hAnsi="仿宋_GB2312" w:eastAsia="仿宋_GB2312" w:cs="仿宋_GB2312"/>
                <w:b/>
                <w:bCs/>
                <w:color w:val="auto"/>
                <w:kern w:val="0"/>
                <w:sz w:val="24"/>
                <w:szCs w:val="24"/>
                <w:shd w:val="clear" w:color="auto" w:fill="auto"/>
                <w:vertAlign w:val="baseline"/>
                <w:lang w:val="en-US" w:eastAsia="zh-CN"/>
              </w:rPr>
            </w:pPr>
            <w:r>
              <w:rPr>
                <w:rFonts w:hint="eastAsia" w:ascii="仿宋_GB2312" w:hAnsi="仿宋_GB2312" w:eastAsia="仿宋_GB2312" w:cs="仿宋_GB2312"/>
                <w:b/>
                <w:bCs/>
                <w:color w:val="auto"/>
                <w:kern w:val="0"/>
                <w:sz w:val="24"/>
                <w:szCs w:val="24"/>
                <w:shd w:val="clear" w:color="auto" w:fill="auto"/>
                <w:vertAlign w:val="baseline"/>
                <w:lang w:val="en-US" w:eastAsia="zh-CN"/>
              </w:rPr>
              <w:t>市农业农村局</w:t>
            </w:r>
          </w:p>
        </w:tc>
        <w:tc>
          <w:tcPr>
            <w:tcW w:w="11661" w:type="dxa"/>
            <w:gridSpan w:val="3"/>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109" w:beforeLines="25" w:beforeAutospacing="0" w:after="109" w:afterLines="25" w:afterAutospacing="0" w:line="240" w:lineRule="auto"/>
              <w:ind w:left="0" w:right="0" w:firstLine="0"/>
              <w:jc w:val="both"/>
              <w:textAlignment w:val="auto"/>
              <w:rPr>
                <w:rFonts w:hint="eastAsia" w:ascii="仿宋_GB2312" w:hAnsi="仿宋_GB2312" w:eastAsia="仿宋_GB2312" w:cs="仿宋_GB2312"/>
                <w:color w:val="auto"/>
                <w:kern w:val="0"/>
                <w:sz w:val="24"/>
                <w:szCs w:val="24"/>
                <w:shd w:val="clear" w:color="auto" w:fill="auto"/>
                <w:vertAlign w:val="baseline"/>
                <w:lang w:val="en-US" w:eastAsia="zh-CN"/>
              </w:rPr>
            </w:pPr>
            <w:r>
              <w:rPr>
                <w:rFonts w:hint="eastAsia" w:ascii="仿宋_GB2312" w:hAnsi="仿宋_GB2312" w:eastAsia="仿宋_GB2312" w:cs="仿宋_GB2312"/>
                <w:color w:val="auto"/>
                <w:kern w:val="0"/>
                <w:sz w:val="24"/>
                <w:szCs w:val="24"/>
                <w:shd w:val="clear" w:color="auto" w:fill="auto"/>
                <w:vertAlign w:val="baseline"/>
                <w:lang w:val="en-US" w:eastAsia="zh-CN"/>
              </w:rPr>
              <w:t>加强秸秆综合利用，负责全市秸秆“肥料化、饲料化、燃料化、基料化、原料化”五化技术指导和推广，推进农业废弃物的减量化、资源化和无害化，及时为各县（市、区）农业农村部门提供技术指导和支持</w:t>
            </w:r>
            <w:r>
              <w:rPr>
                <w:rFonts w:hint="eastAsia" w:ascii="仿宋_GB2312" w:hAnsi="仿宋_GB2312" w:cs="仿宋_GB2312"/>
                <w:color w:val="auto"/>
                <w:kern w:val="0"/>
                <w:sz w:val="24"/>
                <w:szCs w:val="24"/>
                <w:shd w:val="clear" w:color="auto" w:fill="auto"/>
                <w:vertAlign w:val="baseline"/>
                <w:lang w:val="en-US" w:eastAsia="zh-CN"/>
              </w:rPr>
              <w:t>；编制本单位重污染天气应急专项实施方案</w:t>
            </w:r>
            <w:r>
              <w:rPr>
                <w:rFonts w:hint="eastAsia" w:ascii="仿宋_GB2312" w:hAnsi="仿宋_GB2312" w:eastAsia="仿宋_GB2312" w:cs="仿宋_GB2312"/>
                <w:color w:val="auto"/>
                <w:kern w:val="0"/>
                <w:sz w:val="24"/>
                <w:szCs w:val="24"/>
                <w:shd w:val="clear" w:color="auto" w:fill="auto"/>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1"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109" w:beforeLines="25" w:beforeAutospacing="0" w:after="109" w:afterLines="25" w:afterAutospacing="0" w:line="240" w:lineRule="auto"/>
              <w:ind w:left="-96" w:leftChars="-30" w:right="-96" w:rightChars="-30" w:firstLine="0"/>
              <w:jc w:val="center"/>
              <w:textAlignment w:val="auto"/>
              <w:rPr>
                <w:rFonts w:hint="eastAsia" w:ascii="仿宋_GB2312" w:hAnsi="仿宋_GB2312" w:eastAsia="仿宋_GB2312" w:cs="仿宋_GB2312"/>
                <w:b/>
                <w:bCs/>
                <w:color w:val="auto"/>
                <w:kern w:val="0"/>
                <w:sz w:val="24"/>
                <w:szCs w:val="24"/>
                <w:shd w:val="clear" w:color="auto" w:fill="auto"/>
                <w:vertAlign w:val="baseline"/>
                <w:lang w:val="en-US" w:eastAsia="zh-CN"/>
              </w:rPr>
            </w:pPr>
            <w:r>
              <w:rPr>
                <w:rFonts w:hint="eastAsia" w:ascii="仿宋_GB2312" w:hAnsi="仿宋_GB2312" w:eastAsia="仿宋_GB2312" w:cs="仿宋_GB2312"/>
                <w:b/>
                <w:bCs/>
                <w:color w:val="auto"/>
                <w:kern w:val="0"/>
                <w:sz w:val="24"/>
                <w:szCs w:val="24"/>
                <w:shd w:val="clear" w:color="auto" w:fill="auto"/>
                <w:vertAlign w:val="baseline"/>
                <w:lang w:val="en-US" w:eastAsia="zh-CN"/>
              </w:rPr>
              <w:t>吕梁公路分局</w:t>
            </w:r>
          </w:p>
        </w:tc>
        <w:tc>
          <w:tcPr>
            <w:tcW w:w="11661" w:type="dxa"/>
            <w:gridSpan w:val="3"/>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109" w:beforeLines="25" w:beforeAutospacing="0" w:after="109" w:afterLines="25" w:afterAutospacing="0" w:line="240" w:lineRule="auto"/>
              <w:ind w:left="0" w:right="0" w:firstLine="0"/>
              <w:jc w:val="both"/>
              <w:textAlignment w:val="auto"/>
              <w:rPr>
                <w:rFonts w:hint="eastAsia" w:ascii="仿宋_GB2312" w:hAnsi="仿宋_GB2312" w:eastAsia="仿宋_GB2312" w:cs="仿宋_GB2312"/>
                <w:color w:val="auto"/>
                <w:kern w:val="0"/>
                <w:sz w:val="24"/>
                <w:szCs w:val="24"/>
                <w:shd w:val="clear" w:color="auto" w:fill="auto"/>
                <w:vertAlign w:val="baseline"/>
                <w:lang w:val="en-US" w:eastAsia="zh-CN"/>
              </w:rPr>
            </w:pPr>
            <w:r>
              <w:rPr>
                <w:rFonts w:hint="eastAsia" w:ascii="仿宋_GB2312" w:hAnsi="仿宋_GB2312" w:eastAsia="仿宋_GB2312" w:cs="仿宋_GB2312"/>
                <w:color w:val="auto"/>
                <w:kern w:val="0"/>
                <w:sz w:val="24"/>
                <w:szCs w:val="24"/>
                <w:shd w:val="clear" w:color="auto" w:fill="auto"/>
                <w:vertAlign w:val="baseline"/>
                <w:lang w:val="en-US" w:eastAsia="zh-CN"/>
              </w:rPr>
              <w:t>负责在重污染天气期间，加强对国道、省道的道路清洁工作，并及时为各县（市、区）公路部门提供技术指导和支持</w:t>
            </w:r>
            <w:r>
              <w:rPr>
                <w:rFonts w:hint="eastAsia" w:ascii="仿宋_GB2312" w:hAnsi="仿宋_GB2312" w:cs="仿宋_GB2312"/>
                <w:color w:val="auto"/>
                <w:kern w:val="0"/>
                <w:sz w:val="24"/>
                <w:szCs w:val="24"/>
                <w:shd w:val="clear" w:color="auto" w:fill="auto"/>
                <w:vertAlign w:val="baseline"/>
                <w:lang w:val="en-US" w:eastAsia="zh-CN"/>
              </w:rPr>
              <w:t>；编制本单位重污染天气应急专项实施方案</w:t>
            </w:r>
            <w:r>
              <w:rPr>
                <w:rFonts w:hint="eastAsia" w:ascii="仿宋_GB2312" w:hAnsi="仿宋_GB2312" w:eastAsia="仿宋_GB2312" w:cs="仿宋_GB2312"/>
                <w:color w:val="auto"/>
                <w:kern w:val="0"/>
                <w:sz w:val="24"/>
                <w:szCs w:val="24"/>
                <w:shd w:val="clear" w:color="auto" w:fill="auto"/>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1"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109" w:beforeLines="25" w:beforeAutospacing="0" w:after="109" w:afterLines="25" w:afterAutospacing="0" w:line="240" w:lineRule="auto"/>
              <w:ind w:left="-96" w:leftChars="-30" w:right="-96" w:rightChars="-30" w:firstLine="0"/>
              <w:jc w:val="center"/>
              <w:textAlignment w:val="auto"/>
              <w:rPr>
                <w:rFonts w:hint="eastAsia" w:ascii="仿宋_GB2312" w:hAnsi="仿宋_GB2312" w:eastAsia="仿宋_GB2312" w:cs="仿宋_GB2312"/>
                <w:b/>
                <w:bCs/>
                <w:color w:val="auto"/>
                <w:kern w:val="0"/>
                <w:sz w:val="24"/>
                <w:szCs w:val="24"/>
                <w:shd w:val="clear" w:color="auto" w:fill="auto"/>
                <w:vertAlign w:val="baseline"/>
                <w:lang w:val="en-US" w:eastAsia="zh-CN"/>
              </w:rPr>
            </w:pPr>
            <w:r>
              <w:rPr>
                <w:rFonts w:hint="eastAsia" w:ascii="仿宋_GB2312" w:hAnsi="仿宋_GB2312" w:eastAsia="仿宋_GB2312" w:cs="仿宋_GB2312"/>
                <w:b/>
                <w:bCs/>
                <w:color w:val="auto"/>
                <w:kern w:val="0"/>
                <w:sz w:val="24"/>
                <w:szCs w:val="24"/>
                <w:shd w:val="clear" w:color="auto" w:fill="auto"/>
                <w:vertAlign w:val="baseline"/>
                <w:lang w:val="en-US" w:eastAsia="zh-CN"/>
              </w:rPr>
              <w:t>市水利局</w:t>
            </w:r>
          </w:p>
        </w:tc>
        <w:tc>
          <w:tcPr>
            <w:tcW w:w="11661" w:type="dxa"/>
            <w:gridSpan w:val="3"/>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109" w:beforeLines="25" w:beforeAutospacing="0" w:after="109" w:afterLines="25" w:afterAutospacing="0" w:line="240" w:lineRule="auto"/>
              <w:ind w:left="0" w:right="0" w:firstLine="0"/>
              <w:jc w:val="both"/>
              <w:textAlignment w:val="auto"/>
              <w:rPr>
                <w:rFonts w:hint="eastAsia" w:ascii="仿宋_GB2312" w:hAnsi="仿宋_GB2312" w:eastAsia="仿宋_GB2312" w:cs="仿宋_GB2312"/>
                <w:color w:val="auto"/>
                <w:kern w:val="0"/>
                <w:sz w:val="24"/>
                <w:szCs w:val="24"/>
                <w:shd w:val="clear" w:color="auto" w:fill="auto"/>
                <w:vertAlign w:val="baseline"/>
                <w:lang w:val="en-US" w:eastAsia="zh-CN"/>
              </w:rPr>
            </w:pPr>
            <w:r>
              <w:rPr>
                <w:rFonts w:hint="eastAsia" w:ascii="仿宋_GB2312" w:hAnsi="仿宋_GB2312" w:eastAsia="仿宋_GB2312" w:cs="仿宋_GB2312"/>
                <w:color w:val="auto"/>
                <w:kern w:val="0"/>
                <w:sz w:val="24"/>
                <w:szCs w:val="24"/>
                <w:shd w:val="clear" w:color="auto" w:fill="auto"/>
                <w:vertAlign w:val="baseline"/>
                <w:lang w:val="en-US" w:eastAsia="zh-CN"/>
              </w:rPr>
              <w:t>负责水利工程施工场地应急响应措施的落实；负责河道、湖泊、岸滩露天焚烧的禁止工作；为各县（市、区）水利部门提供技术指导和支持</w:t>
            </w:r>
            <w:r>
              <w:rPr>
                <w:rFonts w:hint="eastAsia" w:ascii="仿宋_GB2312" w:hAnsi="仿宋_GB2312" w:cs="仿宋_GB2312"/>
                <w:color w:val="auto"/>
                <w:kern w:val="0"/>
                <w:sz w:val="24"/>
                <w:szCs w:val="24"/>
                <w:shd w:val="clear" w:color="auto" w:fill="auto"/>
                <w:vertAlign w:val="baseline"/>
                <w:lang w:val="en-US" w:eastAsia="zh-CN"/>
              </w:rPr>
              <w:t>；编制本单位重污染天气应急专项实施方案</w:t>
            </w:r>
            <w:r>
              <w:rPr>
                <w:rFonts w:hint="eastAsia" w:ascii="仿宋_GB2312" w:hAnsi="仿宋_GB2312" w:eastAsia="仿宋_GB2312" w:cs="仿宋_GB2312"/>
                <w:color w:val="auto"/>
                <w:kern w:val="0"/>
                <w:sz w:val="24"/>
                <w:szCs w:val="24"/>
                <w:shd w:val="clear" w:color="auto" w:fill="auto"/>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1"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109" w:beforeLines="25" w:beforeAutospacing="0" w:after="109" w:afterLines="25" w:afterAutospacing="0" w:line="240" w:lineRule="auto"/>
              <w:ind w:left="-96" w:leftChars="-30" w:right="-96" w:rightChars="-30" w:firstLine="0"/>
              <w:jc w:val="center"/>
              <w:textAlignment w:val="auto"/>
              <w:rPr>
                <w:rFonts w:hint="eastAsia" w:ascii="仿宋_GB2312" w:hAnsi="仿宋_GB2312" w:eastAsia="仿宋_GB2312" w:cs="仿宋_GB2312"/>
                <w:b/>
                <w:bCs/>
                <w:color w:val="auto"/>
                <w:kern w:val="0"/>
                <w:sz w:val="24"/>
                <w:szCs w:val="24"/>
                <w:shd w:val="clear" w:color="auto" w:fill="auto"/>
                <w:vertAlign w:val="baseline"/>
                <w:lang w:val="en-US" w:eastAsia="zh-CN"/>
              </w:rPr>
            </w:pPr>
            <w:r>
              <w:rPr>
                <w:rFonts w:hint="eastAsia" w:ascii="仿宋_GB2312" w:hAnsi="仿宋_GB2312" w:eastAsia="仿宋_GB2312" w:cs="仿宋_GB2312"/>
                <w:b/>
                <w:bCs/>
                <w:color w:val="auto"/>
                <w:kern w:val="0"/>
                <w:sz w:val="24"/>
                <w:szCs w:val="24"/>
                <w:shd w:val="clear" w:color="auto" w:fill="auto"/>
                <w:vertAlign w:val="baseline"/>
                <w:lang w:val="en-US" w:eastAsia="zh-CN"/>
              </w:rPr>
              <w:t>市军分区战备建设处</w:t>
            </w:r>
          </w:p>
        </w:tc>
        <w:tc>
          <w:tcPr>
            <w:tcW w:w="11661" w:type="dxa"/>
            <w:gridSpan w:val="3"/>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109" w:beforeLines="25" w:beforeAutospacing="0" w:after="109" w:afterLines="25" w:afterAutospacing="0" w:line="240" w:lineRule="auto"/>
              <w:ind w:left="0" w:right="0" w:firstLine="0"/>
              <w:jc w:val="both"/>
              <w:textAlignment w:val="auto"/>
              <w:rPr>
                <w:rFonts w:hint="eastAsia" w:ascii="仿宋_GB2312" w:hAnsi="仿宋_GB2312" w:eastAsia="仿宋_GB2312" w:cs="仿宋_GB2312"/>
                <w:color w:val="auto"/>
                <w:kern w:val="0"/>
                <w:sz w:val="24"/>
                <w:szCs w:val="24"/>
                <w:shd w:val="clear" w:color="auto" w:fill="auto"/>
                <w:vertAlign w:val="baseline"/>
                <w:lang w:val="en-US" w:eastAsia="zh-CN"/>
              </w:rPr>
            </w:pPr>
            <w:r>
              <w:rPr>
                <w:rFonts w:hint="eastAsia" w:ascii="仿宋_GB2312" w:hAnsi="仿宋_GB2312" w:eastAsia="仿宋_GB2312" w:cs="仿宋_GB2312"/>
                <w:color w:val="auto"/>
                <w:kern w:val="0"/>
                <w:sz w:val="24"/>
                <w:szCs w:val="24"/>
                <w:shd w:val="clear" w:color="auto" w:fill="auto"/>
                <w:vertAlign w:val="baseline"/>
                <w:lang w:val="en-US" w:eastAsia="zh-CN"/>
              </w:rPr>
              <w:t>负责市指挥部交办的重污染天气应急处置工作。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521"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109" w:beforeLines="25" w:beforeAutospacing="0" w:after="109" w:afterLines="25" w:afterAutospacing="0" w:line="240" w:lineRule="auto"/>
              <w:ind w:left="-96" w:leftChars="-30" w:right="-96" w:rightChars="-30" w:firstLine="0"/>
              <w:jc w:val="center"/>
              <w:textAlignment w:val="auto"/>
              <w:rPr>
                <w:rFonts w:hint="eastAsia" w:ascii="仿宋_GB2312" w:hAnsi="仿宋_GB2312" w:eastAsia="仿宋_GB2312" w:cs="仿宋_GB2312"/>
                <w:b/>
                <w:bCs/>
                <w:color w:val="auto"/>
                <w:kern w:val="0"/>
                <w:sz w:val="24"/>
                <w:szCs w:val="24"/>
                <w:shd w:val="clear" w:color="auto" w:fill="auto"/>
                <w:vertAlign w:val="baseline"/>
                <w:lang w:val="en-US" w:eastAsia="zh-CN"/>
              </w:rPr>
            </w:pPr>
            <w:r>
              <w:rPr>
                <w:rFonts w:hint="eastAsia" w:ascii="仿宋_GB2312" w:hAnsi="仿宋_GB2312" w:eastAsia="仿宋_GB2312" w:cs="仿宋_GB2312"/>
                <w:b/>
                <w:bCs/>
                <w:color w:val="auto"/>
                <w:kern w:val="0"/>
                <w:sz w:val="24"/>
                <w:szCs w:val="24"/>
                <w:shd w:val="clear" w:color="auto" w:fill="auto"/>
                <w:vertAlign w:val="baseline"/>
                <w:lang w:val="en-US" w:eastAsia="zh-CN"/>
              </w:rPr>
              <w:t>武警吕梁支队</w:t>
            </w:r>
          </w:p>
        </w:tc>
        <w:tc>
          <w:tcPr>
            <w:tcW w:w="11661" w:type="dxa"/>
            <w:gridSpan w:val="3"/>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109" w:beforeLines="25" w:beforeAutospacing="0" w:after="109" w:afterLines="25" w:afterAutospacing="0" w:line="240" w:lineRule="auto"/>
              <w:ind w:left="0" w:right="0" w:firstLine="0"/>
              <w:jc w:val="both"/>
              <w:textAlignment w:val="auto"/>
              <w:rPr>
                <w:rFonts w:hint="eastAsia" w:ascii="仿宋_GB2312" w:hAnsi="仿宋_GB2312" w:eastAsia="仿宋_GB2312" w:cs="仿宋_GB2312"/>
                <w:color w:val="auto"/>
                <w:kern w:val="0"/>
                <w:sz w:val="24"/>
                <w:szCs w:val="24"/>
                <w:shd w:val="clear" w:color="auto" w:fill="auto"/>
                <w:vertAlign w:val="baseline"/>
                <w:lang w:val="en-US" w:eastAsia="zh-CN"/>
              </w:rPr>
            </w:pPr>
            <w:r>
              <w:rPr>
                <w:rFonts w:hint="eastAsia" w:ascii="仿宋_GB2312" w:hAnsi="仿宋_GB2312" w:eastAsia="仿宋_GB2312" w:cs="仿宋_GB2312"/>
                <w:color w:val="auto"/>
                <w:kern w:val="0"/>
                <w:sz w:val="24"/>
                <w:szCs w:val="24"/>
                <w:shd w:val="clear" w:color="auto" w:fill="auto"/>
                <w:vertAlign w:val="baseline"/>
                <w:lang w:val="en-US" w:eastAsia="zh-CN"/>
              </w:rPr>
              <w:t>负责市指挥部交办的重污染天气应急处置工作。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1" w:hRule="atLeast"/>
        </w:trPr>
        <w:tc>
          <w:tcPr>
            <w:tcW w:w="2521"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109" w:beforeLines="25" w:beforeAutospacing="0" w:after="109" w:afterLines="25" w:afterAutospacing="0" w:line="240" w:lineRule="auto"/>
              <w:ind w:left="-96" w:leftChars="-30" w:right="-96" w:rightChars="-30" w:firstLine="0"/>
              <w:jc w:val="center"/>
              <w:textAlignment w:val="auto"/>
              <w:rPr>
                <w:rFonts w:hint="eastAsia" w:ascii="仿宋_GB2312" w:hAnsi="仿宋_GB2312" w:eastAsia="仿宋_GB2312" w:cs="仿宋_GB2312"/>
                <w:b/>
                <w:bCs/>
                <w:color w:val="auto"/>
                <w:kern w:val="0"/>
                <w:sz w:val="24"/>
                <w:szCs w:val="24"/>
                <w:shd w:val="clear" w:color="auto" w:fill="auto"/>
                <w:vertAlign w:val="baseline"/>
                <w:lang w:val="en-US" w:eastAsia="zh-CN"/>
              </w:rPr>
            </w:pPr>
            <w:r>
              <w:rPr>
                <w:rFonts w:hint="eastAsia" w:ascii="仿宋_GB2312" w:hAnsi="仿宋_GB2312" w:eastAsia="仿宋_GB2312" w:cs="仿宋_GB2312"/>
                <w:b/>
                <w:bCs/>
                <w:color w:val="auto"/>
                <w:kern w:val="0"/>
                <w:sz w:val="24"/>
                <w:szCs w:val="24"/>
                <w:shd w:val="clear" w:color="auto" w:fill="auto"/>
                <w:vertAlign w:val="baseline"/>
                <w:lang w:val="en-US" w:eastAsia="zh-CN"/>
              </w:rPr>
              <w:t>国网吕梁分公司、</w:t>
            </w:r>
          </w:p>
          <w:p>
            <w:pPr>
              <w:keepNext w:val="0"/>
              <w:keepLines w:val="0"/>
              <w:pageBreakBefore w:val="0"/>
              <w:widowControl/>
              <w:suppressLineNumbers w:val="0"/>
              <w:kinsoku/>
              <w:wordWrap/>
              <w:overflowPunct/>
              <w:topLinePunct w:val="0"/>
              <w:autoSpaceDE/>
              <w:autoSpaceDN/>
              <w:bidi w:val="0"/>
              <w:adjustRightInd/>
              <w:snapToGrid/>
              <w:spacing w:before="109" w:beforeLines="25" w:beforeAutospacing="0" w:after="109" w:afterLines="25" w:afterAutospacing="0" w:line="240" w:lineRule="auto"/>
              <w:ind w:left="-96" w:leftChars="-30" w:right="-96" w:rightChars="-30" w:firstLine="0"/>
              <w:jc w:val="center"/>
              <w:textAlignment w:val="auto"/>
              <w:rPr>
                <w:rFonts w:hint="eastAsia" w:ascii="仿宋_GB2312" w:hAnsi="仿宋_GB2312" w:eastAsia="仿宋_GB2312" w:cs="仿宋_GB2312"/>
                <w:b/>
                <w:bCs/>
                <w:color w:val="auto"/>
                <w:kern w:val="0"/>
                <w:sz w:val="24"/>
                <w:szCs w:val="24"/>
                <w:shd w:val="clear" w:color="auto" w:fill="auto"/>
                <w:vertAlign w:val="baseline"/>
                <w:lang w:val="en-US" w:eastAsia="zh-CN"/>
              </w:rPr>
            </w:pPr>
            <w:r>
              <w:rPr>
                <w:rFonts w:hint="eastAsia" w:ascii="仿宋_GB2312" w:hAnsi="仿宋_GB2312" w:eastAsia="仿宋_GB2312" w:cs="仿宋_GB2312"/>
                <w:b/>
                <w:bCs/>
                <w:color w:val="auto"/>
                <w:kern w:val="0"/>
                <w:sz w:val="24"/>
                <w:szCs w:val="24"/>
                <w:shd w:val="clear" w:color="auto" w:fill="auto"/>
                <w:vertAlign w:val="baseline"/>
                <w:lang w:val="en-US" w:eastAsia="zh-CN"/>
              </w:rPr>
              <w:t>地电吕梁分公司</w:t>
            </w:r>
          </w:p>
        </w:tc>
        <w:tc>
          <w:tcPr>
            <w:tcW w:w="11661" w:type="dxa"/>
            <w:gridSpan w:val="3"/>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109" w:beforeLines="25" w:beforeAutospacing="0" w:after="109" w:afterLines="25" w:afterAutospacing="0" w:line="240" w:lineRule="auto"/>
              <w:ind w:left="0" w:right="0" w:firstLine="0"/>
              <w:jc w:val="both"/>
              <w:textAlignment w:val="auto"/>
              <w:rPr>
                <w:rFonts w:hint="eastAsia" w:ascii="仿宋_GB2312" w:hAnsi="仿宋_GB2312" w:eastAsia="仿宋_GB2312" w:cs="仿宋_GB2312"/>
                <w:color w:val="auto"/>
                <w:kern w:val="0"/>
                <w:sz w:val="24"/>
                <w:szCs w:val="24"/>
                <w:shd w:val="clear" w:color="auto" w:fill="auto"/>
                <w:vertAlign w:val="baseline"/>
                <w:lang w:val="en-US" w:eastAsia="zh-CN"/>
              </w:rPr>
            </w:pPr>
            <w:r>
              <w:rPr>
                <w:rFonts w:hint="eastAsia" w:ascii="仿宋_GB2312" w:hAnsi="仿宋_GB2312" w:eastAsia="仿宋_GB2312" w:cs="仿宋_GB2312"/>
                <w:color w:val="auto"/>
                <w:kern w:val="0"/>
                <w:sz w:val="24"/>
                <w:szCs w:val="24"/>
                <w:shd w:val="clear" w:color="auto" w:fill="auto"/>
                <w:vertAlign w:val="baseline"/>
                <w:lang w:val="en-US" w:eastAsia="zh-CN"/>
              </w:rPr>
              <w:t>负责指导各县（市、区）电力公司对应急响应期间停产、限产企业实施供电管控，协助提供应急响应期间工业企业用电情况</w:t>
            </w:r>
            <w:r>
              <w:rPr>
                <w:rFonts w:hint="eastAsia" w:ascii="仿宋_GB2312" w:hAnsi="仿宋_GB2312" w:cs="仿宋_GB2312"/>
                <w:color w:val="auto"/>
                <w:kern w:val="0"/>
                <w:sz w:val="24"/>
                <w:szCs w:val="24"/>
                <w:shd w:val="clear" w:color="auto" w:fill="auto"/>
                <w:vertAlign w:val="baseline"/>
                <w:lang w:val="en-US" w:eastAsia="zh-CN"/>
              </w:rPr>
              <w:t>；编制本单位重污染天气应急专项实施方案</w:t>
            </w:r>
            <w:r>
              <w:rPr>
                <w:rFonts w:hint="eastAsia" w:ascii="仿宋_GB2312" w:hAnsi="仿宋_GB2312" w:eastAsia="仿宋_GB2312" w:cs="仿宋_GB2312"/>
                <w:color w:val="auto"/>
                <w:kern w:val="0"/>
                <w:sz w:val="24"/>
                <w:szCs w:val="24"/>
                <w:shd w:val="clear" w:color="auto" w:fill="auto"/>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1"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109" w:beforeLines="25" w:beforeAutospacing="0" w:after="109" w:afterLines="25" w:afterAutospacing="0" w:line="240" w:lineRule="auto"/>
              <w:ind w:left="-96" w:leftChars="-30" w:right="-96" w:rightChars="-30" w:firstLine="0"/>
              <w:jc w:val="center"/>
              <w:textAlignment w:val="auto"/>
              <w:rPr>
                <w:rFonts w:hint="eastAsia" w:ascii="仿宋_GB2312" w:hAnsi="仿宋_GB2312" w:eastAsia="仿宋_GB2312" w:cs="仿宋_GB2312"/>
                <w:b/>
                <w:bCs/>
                <w:color w:val="auto"/>
                <w:kern w:val="0"/>
                <w:sz w:val="24"/>
                <w:szCs w:val="24"/>
                <w:shd w:val="clear" w:color="auto" w:fill="auto"/>
                <w:vertAlign w:val="baseline"/>
                <w:lang w:val="en-US" w:eastAsia="zh-CN"/>
              </w:rPr>
            </w:pPr>
            <w:r>
              <w:rPr>
                <w:rFonts w:hint="eastAsia" w:ascii="仿宋_GB2312" w:hAnsi="仿宋_GB2312" w:eastAsia="仿宋_GB2312" w:cs="仿宋_GB2312"/>
                <w:b/>
                <w:bCs/>
                <w:color w:val="auto"/>
                <w:kern w:val="0"/>
                <w:sz w:val="24"/>
                <w:szCs w:val="24"/>
                <w:shd w:val="clear" w:color="auto" w:fill="auto"/>
                <w:vertAlign w:val="baseline"/>
                <w:lang w:val="en-US" w:eastAsia="zh-CN"/>
              </w:rPr>
              <w:t>各电信运营企业</w:t>
            </w:r>
          </w:p>
        </w:tc>
        <w:tc>
          <w:tcPr>
            <w:tcW w:w="11661" w:type="dxa"/>
            <w:gridSpan w:val="3"/>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109" w:beforeLines="25" w:beforeAutospacing="0" w:after="109" w:afterLines="25" w:afterAutospacing="0" w:line="240" w:lineRule="auto"/>
              <w:ind w:left="0" w:right="0" w:firstLine="0"/>
              <w:jc w:val="both"/>
              <w:textAlignment w:val="auto"/>
              <w:rPr>
                <w:rFonts w:hint="eastAsia" w:ascii="仿宋_GB2312" w:hAnsi="仿宋_GB2312" w:eastAsia="仿宋_GB2312" w:cs="仿宋_GB2312"/>
                <w:color w:val="auto"/>
                <w:kern w:val="0"/>
                <w:sz w:val="24"/>
                <w:szCs w:val="24"/>
                <w:shd w:val="clear" w:color="auto" w:fill="auto"/>
                <w:vertAlign w:val="baseline"/>
                <w:lang w:val="en-US" w:eastAsia="zh-CN"/>
              </w:rPr>
            </w:pPr>
            <w:r>
              <w:rPr>
                <w:rFonts w:hint="eastAsia" w:ascii="仿宋_GB2312" w:hAnsi="仿宋_GB2312" w:eastAsia="仿宋_GB2312" w:cs="仿宋_GB2312"/>
                <w:color w:val="auto"/>
                <w:kern w:val="0"/>
                <w:sz w:val="24"/>
                <w:szCs w:val="24"/>
                <w:shd w:val="clear" w:color="auto" w:fill="auto"/>
                <w:vertAlign w:val="baseline"/>
                <w:lang w:val="en-US" w:eastAsia="zh-CN"/>
              </w:rPr>
              <w:t>配合市委宣传部做好应急响应期间健康防护、倡议性污染减排措施等信息的发布工作，及时为不同人群提供健康防护</w:t>
            </w:r>
            <w:r>
              <w:rPr>
                <w:rFonts w:hint="eastAsia" w:ascii="仿宋_GB2312" w:hAnsi="仿宋_GB2312" w:cs="仿宋_GB2312"/>
                <w:color w:val="auto"/>
                <w:kern w:val="0"/>
                <w:sz w:val="24"/>
                <w:szCs w:val="24"/>
                <w:shd w:val="clear" w:color="auto" w:fill="auto"/>
                <w:vertAlign w:val="baseline"/>
                <w:lang w:val="en-US" w:eastAsia="zh-CN"/>
              </w:rPr>
              <w:t>指南</w:t>
            </w:r>
            <w:r>
              <w:rPr>
                <w:rFonts w:hint="eastAsia" w:ascii="仿宋_GB2312" w:hAnsi="仿宋_GB2312" w:eastAsia="仿宋_GB2312" w:cs="仿宋_GB2312"/>
                <w:color w:val="auto"/>
                <w:kern w:val="0"/>
                <w:sz w:val="24"/>
                <w:szCs w:val="24"/>
                <w:shd w:val="clear" w:color="auto" w:fill="auto"/>
                <w:vertAlign w:val="baseline"/>
                <w:lang w:val="en-US" w:eastAsia="zh-CN"/>
              </w:rPr>
              <w:t>和出行建议，并及时为各县（市、区）相关部门提供技术指导和支持</w:t>
            </w:r>
            <w:r>
              <w:rPr>
                <w:rFonts w:hint="eastAsia" w:ascii="仿宋_GB2312" w:hAnsi="仿宋_GB2312" w:cs="仿宋_GB2312"/>
                <w:color w:val="auto"/>
                <w:kern w:val="0"/>
                <w:sz w:val="24"/>
                <w:szCs w:val="24"/>
                <w:shd w:val="clear" w:color="auto" w:fill="auto"/>
                <w:vertAlign w:val="baseline"/>
                <w:lang w:val="en-US" w:eastAsia="zh-CN"/>
              </w:rPr>
              <w:t>；编制本单位重污染天气应急专项实施方案</w:t>
            </w:r>
            <w:r>
              <w:rPr>
                <w:rFonts w:hint="eastAsia" w:ascii="仿宋_GB2312" w:hAnsi="仿宋_GB2312" w:eastAsia="仿宋_GB2312" w:cs="仿宋_GB2312"/>
                <w:color w:val="auto"/>
                <w:kern w:val="0"/>
                <w:sz w:val="24"/>
                <w:szCs w:val="24"/>
                <w:shd w:val="clear" w:color="auto" w:fill="auto"/>
                <w:vertAlign w:val="baseline"/>
                <w:lang w:val="en-US" w:eastAsia="zh-CN"/>
              </w:rPr>
              <w:t>。</w:t>
            </w:r>
          </w:p>
        </w:tc>
      </w:tr>
    </w:tbl>
    <w:p>
      <w:pPr>
        <w:rPr>
          <w:rStyle w:val="18"/>
          <w:rFonts w:ascii="方正小标宋简体" w:eastAsia="方正小标宋简体" w:cs="宋体"/>
          <w:b w:val="0"/>
          <w:bCs/>
          <w:i w:val="0"/>
          <w:color w:val="auto"/>
          <w:kern w:val="0"/>
          <w:sz w:val="44"/>
          <w:szCs w:val="44"/>
          <w:shd w:val="clear" w:color="auto" w:fill="FFFFFF"/>
        </w:rPr>
        <w:sectPr>
          <w:footerReference r:id="rId5" w:type="default"/>
          <w:pgSz w:w="16838" w:h="11906" w:orient="landscape"/>
          <w:pgMar w:top="1803" w:right="1440" w:bottom="1463" w:left="1440" w:header="851" w:footer="992" w:gutter="0"/>
          <w:pgBorders>
            <w:top w:val="none" w:sz="0" w:space="0"/>
            <w:left w:val="none" w:sz="0" w:space="0"/>
            <w:bottom w:val="none" w:sz="0" w:space="0"/>
            <w:right w:val="none" w:sz="0" w:space="0"/>
          </w:pgBorders>
          <w:pgNumType w:fmt="numberInDash"/>
          <w:cols w:space="720" w:num="1"/>
          <w:rtlGutter w:val="1"/>
          <w:docGrid w:type="lines" w:linePitch="436" w:charSpace="0"/>
        </w:sectPr>
      </w:pPr>
    </w:p>
    <w:p>
      <w:pPr>
        <w:rPr>
          <w:rFonts w:hint="default" w:ascii="黑体" w:hAnsi="黑体" w:eastAsia="黑体" w:cs="黑体"/>
          <w:lang w:val="en-US" w:eastAsia="zh-CN"/>
        </w:rPr>
      </w:pPr>
      <w:r>
        <w:rPr>
          <w:rFonts w:hint="eastAsia" w:ascii="黑体" w:hAnsi="黑体" w:eastAsia="黑体" w:cs="黑体"/>
          <w:lang w:val="en-US" w:eastAsia="zh-CN"/>
        </w:rPr>
        <w:t>附件4</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auto"/>
        <w:rPr>
          <w:rStyle w:val="18"/>
          <w:rFonts w:ascii="方正小标宋简体" w:eastAsia="方正小标宋简体" w:cs="宋体"/>
          <w:b w:val="0"/>
          <w:bCs/>
          <w:i w:val="0"/>
          <w:color w:val="auto"/>
          <w:kern w:val="0"/>
          <w:sz w:val="44"/>
          <w:szCs w:val="44"/>
          <w:shd w:val="clear" w:color="auto" w:fill="FFFFFF"/>
        </w:rPr>
      </w:pPr>
    </w:p>
    <w:p>
      <w:pPr>
        <w:pStyle w:val="3"/>
        <w:spacing w:before="0" w:beforeAutospacing="0" w:after="0" w:afterAutospacing="0" w:line="580" w:lineRule="exact"/>
        <w:jc w:val="center"/>
        <w:rPr>
          <w:rStyle w:val="18"/>
          <w:rFonts w:ascii="方正小标宋简体" w:eastAsia="方正小标宋简体" w:cs="宋体"/>
          <w:b w:val="0"/>
          <w:bCs/>
          <w:i w:val="0"/>
          <w:color w:val="auto"/>
          <w:kern w:val="0"/>
          <w:sz w:val="44"/>
          <w:szCs w:val="44"/>
          <w:shd w:val="clear" w:color="auto" w:fill="FFFFFF"/>
        </w:rPr>
      </w:pPr>
      <w:r>
        <w:rPr>
          <w:rStyle w:val="18"/>
          <w:rFonts w:ascii="方正小标宋简体" w:eastAsia="方正小标宋简体" w:cs="宋体"/>
          <w:b w:val="0"/>
          <w:bCs/>
          <w:i w:val="0"/>
          <w:color w:val="auto"/>
          <w:kern w:val="0"/>
          <w:sz w:val="44"/>
          <w:szCs w:val="44"/>
          <w:shd w:val="clear" w:color="auto" w:fill="FFFFFF"/>
        </w:rPr>
        <w:t>吕梁市重污染天气预报会商意见</w:t>
      </w:r>
    </w:p>
    <w:p>
      <w:pPr>
        <w:spacing w:line="400" w:lineRule="exact"/>
      </w:pPr>
    </w:p>
    <w:tbl>
      <w:tblPr>
        <w:tblStyle w:val="15"/>
        <w:tblW w:w="0" w:type="auto"/>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
      <w:tblGrid>
        <w:gridCol w:w="1323"/>
        <w:gridCol w:w="7380"/>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2455" w:hRule="atLeast"/>
          <w:jc w:val="center"/>
        </w:trPr>
        <w:tc>
          <w:tcPr>
            <w:tcW w:w="1323" w:type="dxa"/>
            <w:tcBorders>
              <w:top w:val="single" w:color="auto" w:sz="8" w:space="0"/>
              <w:left w:val="single" w:color="auto" w:sz="8" w:space="0"/>
              <w:bottom w:val="single" w:color="auto" w:sz="8" w:space="0"/>
              <w:right w:val="single" w:color="auto"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line="580" w:lineRule="exact"/>
              <w:ind w:left="0" w:right="0"/>
              <w:jc w:val="center"/>
              <w:rPr>
                <w:rStyle w:val="18"/>
                <w:rFonts w:hint="eastAsia" w:ascii="仿宋_GB2312" w:hAnsi="仿宋_GB2312" w:eastAsia="仿宋_GB2312" w:cs="仿宋_GB2312"/>
                <w:i w:val="0"/>
                <w:sz w:val="28"/>
                <w:szCs w:val="28"/>
              </w:rPr>
            </w:pPr>
            <w:r>
              <w:rPr>
                <w:rStyle w:val="18"/>
                <w:rFonts w:hint="eastAsia" w:ascii="仿宋_GB2312" w:hAnsi="仿宋_GB2312" w:eastAsia="仿宋_GB2312" w:cs="仿宋_GB2312"/>
                <w:i w:val="0"/>
                <w:sz w:val="28"/>
                <w:szCs w:val="28"/>
              </w:rPr>
              <w:t>会商</w:t>
            </w:r>
          </w:p>
          <w:p>
            <w:pPr>
              <w:keepNext w:val="0"/>
              <w:keepLines w:val="0"/>
              <w:suppressLineNumbers w:val="0"/>
              <w:spacing w:before="0" w:beforeAutospacing="0" w:after="0" w:afterAutospacing="0" w:line="580" w:lineRule="exact"/>
              <w:ind w:left="0" w:right="0"/>
              <w:jc w:val="center"/>
              <w:rPr>
                <w:rFonts w:hint="eastAsia" w:ascii="仿宋_GB2312" w:hAnsi="仿宋_GB2312" w:eastAsia="仿宋_GB2312" w:cs="仿宋_GB2312"/>
                <w:sz w:val="28"/>
                <w:szCs w:val="28"/>
              </w:rPr>
            </w:pPr>
            <w:r>
              <w:rPr>
                <w:rStyle w:val="18"/>
                <w:rFonts w:hint="eastAsia" w:ascii="仿宋_GB2312" w:hAnsi="仿宋_GB2312" w:eastAsia="仿宋_GB2312" w:cs="仿宋_GB2312"/>
                <w:i w:val="0"/>
                <w:sz w:val="28"/>
                <w:szCs w:val="28"/>
              </w:rPr>
              <w:t>结论</w:t>
            </w:r>
          </w:p>
        </w:tc>
        <w:tc>
          <w:tcPr>
            <w:tcW w:w="7380" w:type="dxa"/>
            <w:tcBorders>
              <w:top w:val="single" w:color="auto" w:sz="8" w:space="0"/>
              <w:left w:val="nil"/>
              <w:bottom w:val="single" w:color="auto" w:sz="8" w:space="0"/>
              <w:right w:val="single" w:color="auto" w:sz="8" w:space="0"/>
            </w:tcBorders>
            <w:noWrap/>
            <w:tcMar>
              <w:top w:w="0" w:type="dxa"/>
              <w:left w:w="108" w:type="dxa"/>
              <w:bottom w:w="0" w:type="dxa"/>
              <w:right w:w="108" w:type="dxa"/>
            </w:tcMar>
          </w:tcPr>
          <w:p>
            <w:pPr>
              <w:keepNext w:val="0"/>
              <w:keepLines w:val="0"/>
              <w:suppressLineNumbers w:val="0"/>
              <w:spacing w:before="0" w:beforeAutospacing="0" w:after="0" w:afterAutospacing="0" w:line="580" w:lineRule="exact"/>
              <w:ind w:left="0" w:right="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2430" w:hRule="atLeast"/>
          <w:jc w:val="center"/>
        </w:trPr>
        <w:tc>
          <w:tcPr>
            <w:tcW w:w="8703" w:type="dxa"/>
            <w:gridSpan w:val="2"/>
            <w:tcBorders>
              <w:top w:val="nil"/>
              <w:left w:val="single" w:color="auto" w:sz="8" w:space="0"/>
              <w:bottom w:val="single" w:color="auto" w:sz="8" w:space="0"/>
              <w:right w:val="single" w:color="auto" w:sz="8" w:space="0"/>
            </w:tcBorders>
            <w:noWrap/>
            <w:tcMar>
              <w:top w:w="0" w:type="dxa"/>
              <w:left w:w="108" w:type="dxa"/>
              <w:bottom w:w="0" w:type="dxa"/>
              <w:right w:w="108" w:type="dxa"/>
            </w:tcMar>
          </w:tcPr>
          <w:p>
            <w:pPr>
              <w:keepNext w:val="0"/>
              <w:keepLines w:val="0"/>
              <w:suppressLineNumbers w:val="0"/>
              <w:spacing w:before="0" w:beforeAutospacing="0" w:after="0" w:afterAutospacing="0" w:line="580" w:lineRule="exact"/>
              <w:ind w:left="0" w:right="0"/>
              <w:rPr>
                <w:rStyle w:val="18"/>
                <w:rFonts w:hint="eastAsia" w:ascii="仿宋_GB2312" w:hAnsi="仿宋_GB2312" w:eastAsia="仿宋_GB2312" w:cs="仿宋_GB2312"/>
                <w:i w:val="0"/>
                <w:sz w:val="28"/>
                <w:szCs w:val="28"/>
              </w:rPr>
            </w:pPr>
            <w:r>
              <w:rPr>
                <w:rStyle w:val="18"/>
                <w:rFonts w:hint="eastAsia" w:ascii="仿宋_GB2312" w:hAnsi="仿宋_GB2312" w:eastAsia="仿宋_GB2312" w:cs="仿宋_GB2312"/>
                <w:i w:val="0"/>
                <w:sz w:val="28"/>
                <w:szCs w:val="28"/>
              </w:rPr>
              <w:t>专家组意见：</w:t>
            </w:r>
          </w:p>
          <w:p>
            <w:pPr>
              <w:keepNext w:val="0"/>
              <w:keepLines w:val="0"/>
              <w:suppressLineNumbers w:val="0"/>
              <w:spacing w:before="0" w:beforeAutospacing="0" w:after="0" w:afterAutospacing="0" w:line="580" w:lineRule="exact"/>
              <w:ind w:left="0" w:right="0"/>
              <w:rPr>
                <w:rStyle w:val="18"/>
                <w:rFonts w:hint="eastAsia" w:ascii="仿宋_GB2312" w:hAnsi="仿宋_GB2312" w:eastAsia="仿宋_GB2312" w:cs="仿宋_GB2312"/>
                <w:i w:val="0"/>
                <w:sz w:val="28"/>
                <w:szCs w:val="28"/>
              </w:rPr>
            </w:pPr>
          </w:p>
          <w:p>
            <w:pPr>
              <w:keepNext w:val="0"/>
              <w:keepLines w:val="0"/>
              <w:suppressLineNumbers w:val="0"/>
              <w:spacing w:before="0" w:beforeAutospacing="0" w:after="0" w:afterAutospacing="0" w:line="580" w:lineRule="exact"/>
              <w:ind w:left="0" w:right="0" w:firstLine="840" w:firstLineChars="300"/>
              <w:rPr>
                <w:rStyle w:val="18"/>
                <w:rFonts w:hint="eastAsia" w:ascii="仿宋_GB2312" w:hAnsi="仿宋_GB2312" w:eastAsia="仿宋_GB2312" w:cs="仿宋_GB2312"/>
                <w:i w:val="0"/>
                <w:sz w:val="28"/>
                <w:szCs w:val="28"/>
              </w:rPr>
            </w:pPr>
            <w:r>
              <w:rPr>
                <w:rStyle w:val="18"/>
                <w:rFonts w:hint="eastAsia" w:ascii="仿宋_GB2312" w:hAnsi="仿宋_GB2312" w:eastAsia="仿宋_GB2312" w:cs="仿宋_GB2312"/>
                <w:i w:val="0"/>
                <w:sz w:val="28"/>
                <w:szCs w:val="28"/>
              </w:rPr>
              <w:t xml:space="preserve">  </w:t>
            </w:r>
          </w:p>
          <w:p>
            <w:pPr>
              <w:keepNext w:val="0"/>
              <w:keepLines w:val="0"/>
              <w:suppressLineNumbers w:val="0"/>
              <w:spacing w:before="0" w:beforeAutospacing="0" w:after="0" w:afterAutospacing="0" w:line="580" w:lineRule="exact"/>
              <w:ind w:left="0" w:right="0" w:firstLine="560" w:firstLineChars="200"/>
              <w:rPr>
                <w:rStyle w:val="18"/>
                <w:rFonts w:hint="eastAsia" w:ascii="仿宋_GB2312" w:hAnsi="仿宋_GB2312" w:eastAsia="仿宋_GB2312" w:cs="仿宋_GB2312"/>
                <w:i w:val="0"/>
                <w:sz w:val="28"/>
                <w:szCs w:val="28"/>
              </w:rPr>
            </w:pPr>
            <w:r>
              <w:rPr>
                <w:rStyle w:val="18"/>
                <w:rFonts w:hint="eastAsia" w:ascii="仿宋_GB2312" w:hAnsi="仿宋_GB2312" w:eastAsia="仿宋_GB2312" w:cs="仿宋_GB2312"/>
                <w:i w:val="0"/>
                <w:sz w:val="28"/>
                <w:szCs w:val="28"/>
              </w:rPr>
              <w:t>                          年   月    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2771" w:hRule="atLeast"/>
          <w:jc w:val="center"/>
        </w:trPr>
        <w:tc>
          <w:tcPr>
            <w:tcW w:w="8703" w:type="dxa"/>
            <w:gridSpan w:val="2"/>
            <w:tcBorders>
              <w:top w:val="nil"/>
              <w:left w:val="single" w:color="auto" w:sz="8" w:space="0"/>
              <w:bottom w:val="single" w:color="auto" w:sz="8" w:space="0"/>
              <w:right w:val="single" w:color="auto" w:sz="8" w:space="0"/>
            </w:tcBorders>
            <w:noWrap/>
            <w:tcMar>
              <w:top w:w="0" w:type="dxa"/>
              <w:left w:w="108" w:type="dxa"/>
              <w:bottom w:w="0" w:type="dxa"/>
              <w:right w:w="108" w:type="dxa"/>
            </w:tcMar>
          </w:tcPr>
          <w:p>
            <w:pPr>
              <w:keepNext w:val="0"/>
              <w:keepLines w:val="0"/>
              <w:suppressLineNumbers w:val="0"/>
              <w:spacing w:before="0" w:beforeAutospacing="0" w:after="0" w:afterAutospacing="0" w:line="580" w:lineRule="exact"/>
              <w:ind w:left="0" w:right="0"/>
              <w:jc w:val="both"/>
              <w:rPr>
                <w:rStyle w:val="18"/>
                <w:rFonts w:hint="eastAsia" w:ascii="仿宋_GB2312" w:hAnsi="仿宋_GB2312" w:eastAsia="仿宋_GB2312" w:cs="仿宋_GB2312"/>
                <w:i w:val="0"/>
                <w:sz w:val="28"/>
                <w:szCs w:val="28"/>
              </w:rPr>
            </w:pPr>
            <w:r>
              <w:rPr>
                <w:rStyle w:val="18"/>
                <w:rFonts w:hint="eastAsia" w:ascii="仿宋_GB2312" w:hAnsi="仿宋_GB2312" w:eastAsia="仿宋_GB2312" w:cs="仿宋_GB2312"/>
                <w:i w:val="0"/>
                <w:sz w:val="28"/>
                <w:szCs w:val="28"/>
                <w:lang w:val="en-US" w:eastAsia="zh-CN"/>
              </w:rPr>
              <w:t>市</w:t>
            </w:r>
            <w:r>
              <w:rPr>
                <w:rStyle w:val="18"/>
                <w:rFonts w:hint="eastAsia" w:ascii="仿宋_GB2312" w:hAnsi="仿宋_GB2312" w:eastAsia="仿宋_GB2312" w:cs="仿宋_GB2312"/>
                <w:i w:val="0"/>
                <w:sz w:val="28"/>
                <w:szCs w:val="28"/>
              </w:rPr>
              <w:t>气象</w:t>
            </w:r>
            <w:r>
              <w:rPr>
                <w:rStyle w:val="18"/>
                <w:rFonts w:hint="eastAsia" w:ascii="仿宋_GB2312" w:hAnsi="仿宋_GB2312" w:eastAsia="仿宋_GB2312" w:cs="仿宋_GB2312"/>
                <w:i w:val="0"/>
                <w:sz w:val="28"/>
                <w:szCs w:val="28"/>
                <w:lang w:val="en-US" w:eastAsia="zh-CN"/>
              </w:rPr>
              <w:t>局意见：</w:t>
            </w:r>
          </w:p>
          <w:p>
            <w:pPr>
              <w:keepNext w:val="0"/>
              <w:keepLines w:val="0"/>
              <w:suppressLineNumbers w:val="0"/>
              <w:spacing w:before="0" w:beforeAutospacing="0" w:after="0" w:afterAutospacing="0" w:line="580" w:lineRule="exact"/>
              <w:ind w:left="0" w:right="0" w:firstLine="560" w:firstLineChars="200"/>
              <w:jc w:val="both"/>
              <w:rPr>
                <w:rStyle w:val="18"/>
                <w:rFonts w:hint="eastAsia" w:ascii="仿宋_GB2312" w:hAnsi="仿宋_GB2312" w:eastAsia="仿宋_GB2312" w:cs="仿宋_GB2312"/>
                <w:i w:val="0"/>
                <w:sz w:val="28"/>
                <w:szCs w:val="28"/>
              </w:rPr>
            </w:pPr>
            <w:r>
              <w:rPr>
                <w:rStyle w:val="18"/>
                <w:rFonts w:hint="eastAsia" w:ascii="仿宋_GB2312" w:hAnsi="仿宋_GB2312" w:eastAsia="仿宋_GB2312" w:cs="仿宋_GB2312"/>
                <w:i w:val="0"/>
                <w:sz w:val="28"/>
                <w:szCs w:val="28"/>
              </w:rPr>
              <w:t xml:space="preserve">                          </w:t>
            </w:r>
          </w:p>
          <w:p>
            <w:pPr>
              <w:keepNext w:val="0"/>
              <w:keepLines w:val="0"/>
              <w:suppressLineNumbers w:val="0"/>
              <w:spacing w:before="0" w:beforeAutospacing="0" w:after="0" w:afterAutospacing="0" w:line="580" w:lineRule="exact"/>
              <w:ind w:left="0" w:right="0" w:firstLine="560" w:firstLineChars="200"/>
              <w:jc w:val="both"/>
              <w:rPr>
                <w:rStyle w:val="18"/>
                <w:rFonts w:hint="eastAsia" w:ascii="仿宋_GB2312" w:hAnsi="仿宋_GB2312" w:eastAsia="仿宋_GB2312" w:cs="仿宋_GB2312"/>
                <w:i w:val="0"/>
                <w:sz w:val="28"/>
                <w:szCs w:val="28"/>
              </w:rPr>
            </w:pPr>
          </w:p>
          <w:p>
            <w:pPr>
              <w:keepNext w:val="0"/>
              <w:keepLines w:val="0"/>
              <w:suppressLineNumbers w:val="0"/>
              <w:spacing w:before="0" w:beforeAutospacing="0" w:after="0" w:afterAutospacing="0" w:line="580" w:lineRule="exact"/>
              <w:ind w:left="0" w:right="0" w:firstLine="5600" w:firstLineChars="2000"/>
              <w:jc w:val="both"/>
              <w:rPr>
                <w:rStyle w:val="18"/>
                <w:rFonts w:hint="eastAsia" w:ascii="仿宋_GB2312" w:hAnsi="仿宋_GB2312" w:eastAsia="仿宋_GB2312" w:cs="仿宋_GB2312"/>
                <w:i w:val="0"/>
                <w:sz w:val="28"/>
                <w:szCs w:val="28"/>
              </w:rPr>
            </w:pPr>
            <w:r>
              <w:rPr>
                <w:rStyle w:val="18"/>
                <w:rFonts w:hint="eastAsia" w:ascii="仿宋_GB2312" w:hAnsi="仿宋_GB2312" w:eastAsia="仿宋_GB2312" w:cs="仿宋_GB2312"/>
                <w:i w:val="0"/>
                <w:sz w:val="28"/>
                <w:szCs w:val="28"/>
              </w:rPr>
              <w:t xml:space="preserve">  年  </w:t>
            </w:r>
            <w:r>
              <w:rPr>
                <w:rStyle w:val="18"/>
                <w:rFonts w:hint="eastAsia" w:ascii="仿宋_GB2312" w:hAnsi="仿宋_GB2312" w:eastAsia="仿宋_GB2312" w:cs="仿宋_GB2312"/>
                <w:i w:val="0"/>
                <w:sz w:val="28"/>
                <w:szCs w:val="28"/>
                <w:lang w:val="en-US" w:eastAsia="zh-CN"/>
              </w:rPr>
              <w:t xml:space="preserve"> </w:t>
            </w:r>
            <w:r>
              <w:rPr>
                <w:rStyle w:val="18"/>
                <w:rFonts w:hint="eastAsia" w:ascii="仿宋_GB2312" w:hAnsi="仿宋_GB2312" w:eastAsia="仿宋_GB2312" w:cs="仿宋_GB2312"/>
                <w:i w:val="0"/>
                <w:sz w:val="28"/>
                <w:szCs w:val="28"/>
              </w:rPr>
              <w:t> 月    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2925" w:hRule="atLeast"/>
          <w:jc w:val="center"/>
        </w:trPr>
        <w:tc>
          <w:tcPr>
            <w:tcW w:w="8703" w:type="dxa"/>
            <w:gridSpan w:val="2"/>
            <w:tcBorders>
              <w:top w:val="nil"/>
              <w:left w:val="single" w:color="auto" w:sz="8" w:space="0"/>
              <w:bottom w:val="single" w:color="auto" w:sz="8" w:space="0"/>
              <w:right w:val="single" w:color="auto" w:sz="8" w:space="0"/>
            </w:tcBorders>
            <w:noWrap/>
            <w:tcMar>
              <w:top w:w="0" w:type="dxa"/>
              <w:left w:w="108" w:type="dxa"/>
              <w:bottom w:w="0" w:type="dxa"/>
              <w:right w:w="108" w:type="dxa"/>
            </w:tcMar>
          </w:tcPr>
          <w:p>
            <w:pPr>
              <w:keepNext w:val="0"/>
              <w:keepLines w:val="0"/>
              <w:suppressLineNumbers w:val="0"/>
              <w:spacing w:before="0" w:beforeAutospacing="0" w:after="0" w:afterAutospacing="0" w:line="580" w:lineRule="exact"/>
              <w:ind w:left="0" w:right="0"/>
              <w:rPr>
                <w:rFonts w:hint="eastAsia" w:ascii="仿宋_GB2312" w:hAnsi="仿宋_GB2312" w:eastAsia="仿宋_GB2312" w:cs="仿宋_GB2312"/>
                <w:sz w:val="28"/>
                <w:szCs w:val="28"/>
              </w:rPr>
            </w:pPr>
            <w:r>
              <w:rPr>
                <w:rStyle w:val="18"/>
                <w:rFonts w:hint="eastAsia" w:ascii="仿宋_GB2312" w:hAnsi="仿宋_GB2312" w:eastAsia="仿宋_GB2312" w:cs="仿宋_GB2312"/>
                <w:i w:val="0"/>
                <w:sz w:val="28"/>
                <w:szCs w:val="28"/>
                <w:lang w:eastAsia="zh-CN"/>
              </w:rPr>
              <w:t>市</w:t>
            </w:r>
            <w:r>
              <w:rPr>
                <w:rStyle w:val="18"/>
                <w:rFonts w:hint="eastAsia" w:ascii="仿宋_GB2312" w:hAnsi="仿宋_GB2312" w:eastAsia="仿宋_GB2312" w:cs="仿宋_GB2312"/>
                <w:i w:val="0"/>
                <w:sz w:val="28"/>
                <w:szCs w:val="28"/>
              </w:rPr>
              <w:t>生态环境</w:t>
            </w:r>
            <w:r>
              <w:rPr>
                <w:rStyle w:val="18"/>
                <w:rFonts w:hint="eastAsia" w:ascii="仿宋_GB2312" w:hAnsi="仿宋_GB2312" w:eastAsia="仿宋_GB2312" w:cs="仿宋_GB2312"/>
                <w:i w:val="0"/>
                <w:sz w:val="28"/>
                <w:szCs w:val="28"/>
                <w:lang w:val="en-US" w:eastAsia="zh-CN"/>
              </w:rPr>
              <w:t>局意见</w:t>
            </w:r>
            <w:r>
              <w:rPr>
                <w:rStyle w:val="18"/>
                <w:rFonts w:hint="eastAsia" w:ascii="仿宋_GB2312" w:hAnsi="仿宋_GB2312" w:eastAsia="仿宋_GB2312" w:cs="仿宋_GB2312"/>
                <w:i w:val="0"/>
                <w:sz w:val="28"/>
                <w:szCs w:val="28"/>
              </w:rPr>
              <w:t>：</w:t>
            </w:r>
          </w:p>
          <w:p>
            <w:pPr>
              <w:keepNext w:val="0"/>
              <w:keepLines w:val="0"/>
              <w:suppressLineNumbers w:val="0"/>
              <w:spacing w:before="0" w:beforeAutospacing="0" w:after="0" w:afterAutospacing="0" w:line="580" w:lineRule="exact"/>
              <w:ind w:left="0" w:right="0" w:firstLine="42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p>
            <w:pPr>
              <w:keepNext w:val="0"/>
              <w:keepLines w:val="0"/>
              <w:suppressLineNumbers w:val="0"/>
              <w:spacing w:before="0" w:beforeAutospacing="0" w:after="0" w:afterAutospacing="0" w:line="580" w:lineRule="exact"/>
              <w:ind w:left="0" w:right="0" w:firstLine="420"/>
              <w:rPr>
                <w:rStyle w:val="18"/>
                <w:rFonts w:hint="eastAsia" w:ascii="仿宋_GB2312" w:hAnsi="仿宋_GB2312" w:eastAsia="仿宋_GB2312" w:cs="仿宋_GB2312"/>
                <w:i w:val="0"/>
                <w:sz w:val="28"/>
                <w:szCs w:val="28"/>
              </w:rPr>
            </w:pPr>
            <w:r>
              <w:rPr>
                <w:rStyle w:val="18"/>
                <w:rFonts w:hint="eastAsia" w:ascii="仿宋_GB2312" w:hAnsi="仿宋_GB2312" w:eastAsia="仿宋_GB2312" w:cs="仿宋_GB2312"/>
                <w:i w:val="0"/>
                <w:sz w:val="28"/>
                <w:szCs w:val="28"/>
              </w:rPr>
              <w:t xml:space="preserve">                                                                       </w:t>
            </w:r>
            <w:r>
              <w:rPr>
                <w:rStyle w:val="18"/>
                <w:rFonts w:hint="eastAsia" w:ascii="仿宋_GB2312" w:hAnsi="仿宋_GB2312" w:eastAsia="仿宋_GB2312" w:cs="仿宋_GB2312"/>
                <w:i w:val="0"/>
                <w:sz w:val="28"/>
                <w:szCs w:val="28"/>
                <w:lang w:val="en-US" w:eastAsia="zh-CN"/>
              </w:rPr>
              <w:t xml:space="preserve">                                         </w:t>
            </w:r>
            <w:r>
              <w:rPr>
                <w:rStyle w:val="18"/>
                <w:rFonts w:hint="eastAsia" w:ascii="仿宋_GB2312" w:hAnsi="仿宋_GB2312" w:eastAsia="仿宋_GB2312" w:cs="仿宋_GB2312"/>
                <w:i w:val="0"/>
                <w:sz w:val="28"/>
                <w:szCs w:val="28"/>
              </w:rPr>
              <w:t>年   </w:t>
            </w:r>
            <w:r>
              <w:rPr>
                <w:rStyle w:val="18"/>
                <w:rFonts w:hint="eastAsia" w:ascii="仿宋_GB2312" w:hAnsi="仿宋_GB2312" w:eastAsia="仿宋_GB2312" w:cs="仿宋_GB2312"/>
                <w:i w:val="0"/>
                <w:sz w:val="28"/>
                <w:szCs w:val="28"/>
                <w:lang w:val="en-US" w:eastAsia="zh-CN"/>
              </w:rPr>
              <w:t xml:space="preserve"> </w:t>
            </w:r>
            <w:r>
              <w:rPr>
                <w:rStyle w:val="18"/>
                <w:rFonts w:hint="eastAsia" w:ascii="仿宋_GB2312" w:hAnsi="仿宋_GB2312" w:eastAsia="仿宋_GB2312" w:cs="仿宋_GB2312"/>
                <w:i w:val="0"/>
                <w:sz w:val="28"/>
                <w:szCs w:val="28"/>
              </w:rPr>
              <w:t>月   </w:t>
            </w:r>
            <w:r>
              <w:rPr>
                <w:rStyle w:val="18"/>
                <w:rFonts w:hint="eastAsia" w:ascii="仿宋_GB2312" w:hAnsi="仿宋_GB2312" w:eastAsia="仿宋_GB2312" w:cs="仿宋_GB2312"/>
                <w:i w:val="0"/>
                <w:sz w:val="28"/>
                <w:szCs w:val="28"/>
                <w:lang w:val="en-US" w:eastAsia="zh-CN"/>
              </w:rPr>
              <w:t xml:space="preserve"> </w:t>
            </w:r>
            <w:r>
              <w:rPr>
                <w:rStyle w:val="18"/>
                <w:rFonts w:hint="eastAsia" w:ascii="仿宋_GB2312" w:hAnsi="仿宋_GB2312" w:eastAsia="仿宋_GB2312" w:cs="仿宋_GB2312"/>
                <w:i w:val="0"/>
                <w:sz w:val="28"/>
                <w:szCs w:val="28"/>
              </w:rPr>
              <w:t>日</w:t>
            </w:r>
          </w:p>
        </w:tc>
      </w:tr>
    </w:tbl>
    <w:p>
      <w:pPr>
        <w:rPr>
          <w:rFonts w:hint="default" w:ascii="CESI黑体-GB13000" w:hAnsi="CESI黑体-GB13000" w:eastAsia="CESI黑体-GB13000" w:cs="CESI黑体-GB13000"/>
          <w:lang w:val="en-US" w:eastAsia="zh-CN"/>
        </w:rPr>
      </w:pPr>
      <w:r>
        <w:rPr>
          <w:rFonts w:hint="eastAsia" w:ascii="CESI黑体-GB13000" w:hAnsi="CESI黑体-GB13000" w:eastAsia="CESI黑体-GB13000" w:cs="CESI黑体-GB13000"/>
          <w:lang w:val="en-US" w:eastAsia="zh-CN"/>
        </w:rPr>
        <w:t>附件5</w:t>
      </w:r>
    </w:p>
    <w:p>
      <w:pPr>
        <w:spacing w:line="580" w:lineRule="exact"/>
        <w:jc w:val="center"/>
        <w:rPr>
          <w:rStyle w:val="18"/>
          <w:rFonts w:hint="eastAsia" w:ascii="方正小标宋简体" w:hAnsi="宋体" w:eastAsia="方正小标宋简体" w:cs="宋体"/>
          <w:bCs/>
          <w:i w:val="0"/>
          <w:spacing w:val="-28"/>
          <w:sz w:val="44"/>
          <w:szCs w:val="44"/>
          <w:shd w:val="clear" w:color="auto" w:fill="FFFFFF"/>
        </w:rPr>
      </w:pPr>
    </w:p>
    <w:p>
      <w:pPr>
        <w:spacing w:line="580" w:lineRule="exact"/>
        <w:jc w:val="center"/>
        <w:rPr>
          <w:rStyle w:val="18"/>
          <w:rFonts w:hint="eastAsia" w:ascii="方正小标宋简体" w:hAnsi="宋体" w:eastAsia="方正小标宋简体" w:cs="宋体"/>
          <w:bCs/>
          <w:i w:val="0"/>
          <w:spacing w:val="-11"/>
          <w:sz w:val="44"/>
          <w:szCs w:val="44"/>
          <w:shd w:val="clear" w:color="auto" w:fill="FFFFFF"/>
        </w:rPr>
      </w:pPr>
      <w:r>
        <w:rPr>
          <w:rStyle w:val="18"/>
          <w:rFonts w:hint="eastAsia" w:ascii="方正小标宋简体" w:hAnsi="宋体" w:eastAsia="方正小标宋简体" w:cs="宋体"/>
          <w:bCs/>
          <w:i w:val="0"/>
          <w:spacing w:val="-11"/>
          <w:sz w:val="44"/>
          <w:szCs w:val="44"/>
          <w:shd w:val="clear" w:color="auto" w:fill="FFFFFF"/>
        </w:rPr>
        <w:t>吕梁市重污染天气预警信息发布（解除）审批表</w:t>
      </w:r>
    </w:p>
    <w:p>
      <w:pPr>
        <w:spacing w:line="400" w:lineRule="exact"/>
        <w:rPr>
          <w:rFonts w:hint="eastAsia" w:ascii="宋体" w:hAnsi="宋体" w:eastAsia="宋体" w:cs="宋体"/>
          <w:bCs/>
          <w:spacing w:val="-28"/>
          <w:sz w:val="28"/>
          <w:szCs w:val="28"/>
        </w:rPr>
      </w:pPr>
    </w:p>
    <w:tbl>
      <w:tblPr>
        <w:tblStyle w:val="15"/>
        <w:tblpPr w:leftFromText="180" w:rightFromText="180" w:vertAnchor="text" w:horzAnchor="page" w:tblpX="1527" w:tblpY="417"/>
        <w:tblOverlap w:val="never"/>
        <w:tblW w:w="0" w:type="auto"/>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
      <w:tblGrid>
        <w:gridCol w:w="2589"/>
        <w:gridCol w:w="1688"/>
        <w:gridCol w:w="2908"/>
        <w:gridCol w:w="1886"/>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702" w:hRule="atLeast"/>
        </w:trPr>
        <w:tc>
          <w:tcPr>
            <w:tcW w:w="2589" w:type="dxa"/>
            <w:tcBorders>
              <w:top w:val="single" w:color="auto" w:sz="8" w:space="0"/>
              <w:left w:val="single" w:color="auto" w:sz="8" w:space="0"/>
              <w:bottom w:val="single" w:color="auto" w:sz="8" w:space="0"/>
              <w:right w:val="single" w:color="auto" w:sz="8" w:space="0"/>
            </w:tcBorders>
            <w:noWrap/>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_GB2312" w:hAnsi="仿宋_GB2312" w:eastAsia="仿宋_GB2312" w:cs="仿宋_GB2312"/>
                <w:sz w:val="28"/>
                <w:szCs w:val="28"/>
              </w:rPr>
            </w:pPr>
            <w:r>
              <w:rPr>
                <w:rStyle w:val="18"/>
                <w:rFonts w:hint="eastAsia" w:ascii="仿宋_GB2312" w:hAnsi="仿宋_GB2312" w:eastAsia="仿宋_GB2312" w:cs="仿宋_GB2312"/>
                <w:i w:val="0"/>
                <w:sz w:val="28"/>
                <w:szCs w:val="28"/>
              </w:rPr>
              <w:t>预警信息级别</w:t>
            </w:r>
          </w:p>
        </w:tc>
        <w:tc>
          <w:tcPr>
            <w:tcW w:w="1688"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tc>
        <w:tc>
          <w:tcPr>
            <w:tcW w:w="2908"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_GB2312" w:hAnsi="仿宋_GB2312" w:eastAsia="仿宋_GB2312" w:cs="仿宋_GB2312"/>
                <w:sz w:val="28"/>
                <w:szCs w:val="28"/>
              </w:rPr>
            </w:pPr>
            <w:r>
              <w:rPr>
                <w:rStyle w:val="18"/>
                <w:rFonts w:hint="eastAsia" w:ascii="仿宋_GB2312" w:hAnsi="仿宋_GB2312" w:eastAsia="仿宋_GB2312" w:cs="仿宋_GB2312"/>
                <w:i w:val="0"/>
                <w:sz w:val="28"/>
                <w:szCs w:val="28"/>
              </w:rPr>
              <w:t>发布（解除）时间</w:t>
            </w:r>
          </w:p>
        </w:tc>
        <w:tc>
          <w:tcPr>
            <w:tcW w:w="1886"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2091" w:hRule="atLeast"/>
        </w:trPr>
        <w:tc>
          <w:tcPr>
            <w:tcW w:w="2589"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_GB2312" w:hAnsi="仿宋_GB2312" w:eastAsia="仿宋_GB2312" w:cs="仿宋_GB2312"/>
                <w:sz w:val="28"/>
                <w:szCs w:val="28"/>
              </w:rPr>
            </w:pPr>
            <w:r>
              <w:rPr>
                <w:rStyle w:val="18"/>
                <w:rFonts w:hint="eastAsia" w:ascii="仿宋_GB2312" w:hAnsi="仿宋_GB2312" w:eastAsia="仿宋_GB2312" w:cs="仿宋_GB2312"/>
                <w:i w:val="0"/>
                <w:sz w:val="28"/>
                <w:szCs w:val="28"/>
              </w:rPr>
              <w:t>预警发布（解除）信息依据</w:t>
            </w:r>
          </w:p>
        </w:tc>
        <w:tc>
          <w:tcPr>
            <w:tcW w:w="6482"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2984" w:hRule="atLeast"/>
        </w:trPr>
        <w:tc>
          <w:tcPr>
            <w:tcW w:w="2589"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_GB2312" w:hAnsi="仿宋_GB2312" w:eastAsia="仿宋_GB2312" w:cs="仿宋_GB2312"/>
                <w:sz w:val="28"/>
                <w:szCs w:val="28"/>
              </w:rPr>
            </w:pPr>
            <w:r>
              <w:rPr>
                <w:rStyle w:val="18"/>
                <w:rFonts w:hint="eastAsia" w:ascii="仿宋_GB2312" w:hAnsi="仿宋_GB2312" w:eastAsia="仿宋_GB2312" w:cs="仿宋_GB2312"/>
                <w:i w:val="0"/>
                <w:sz w:val="28"/>
                <w:szCs w:val="28"/>
              </w:rPr>
              <w:t>预警发布（解除）信息主要内容</w:t>
            </w:r>
          </w:p>
        </w:tc>
        <w:tc>
          <w:tcPr>
            <w:tcW w:w="6482"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1998" w:hRule="atLeast"/>
        </w:trPr>
        <w:tc>
          <w:tcPr>
            <w:tcW w:w="2589"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Style w:val="18"/>
                <w:rFonts w:hint="eastAsia" w:ascii="仿宋_GB2312" w:hAnsi="仿宋_GB2312" w:eastAsia="仿宋_GB2312" w:cs="仿宋_GB2312"/>
                <w:i w:val="0"/>
                <w:sz w:val="28"/>
                <w:szCs w:val="28"/>
              </w:rPr>
            </w:pPr>
            <w:r>
              <w:rPr>
                <w:rStyle w:val="18"/>
                <w:rFonts w:hint="eastAsia" w:ascii="仿宋_GB2312" w:hAnsi="仿宋_GB2312" w:eastAsia="仿宋_GB2312" w:cs="仿宋_GB2312"/>
                <w:i w:val="0"/>
                <w:sz w:val="28"/>
                <w:szCs w:val="28"/>
                <w:lang w:eastAsia="zh-CN"/>
              </w:rPr>
              <w:t>市</w:t>
            </w:r>
            <w:r>
              <w:rPr>
                <w:rStyle w:val="18"/>
                <w:rFonts w:hint="eastAsia" w:ascii="仿宋_GB2312" w:hAnsi="仿宋_GB2312" w:eastAsia="仿宋_GB2312" w:cs="仿宋_GB2312"/>
                <w:i w:val="0"/>
                <w:sz w:val="28"/>
                <w:szCs w:val="28"/>
              </w:rPr>
              <w:t>指挥部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Style w:val="18"/>
                <w:rFonts w:hint="eastAsia" w:ascii="仿宋_GB2312" w:hAnsi="仿宋_GB2312" w:eastAsia="仿宋_GB2312" w:cs="仿宋_GB2312"/>
                <w:i w:val="0"/>
                <w:sz w:val="28"/>
                <w:szCs w:val="28"/>
              </w:rPr>
            </w:pPr>
            <w:r>
              <w:rPr>
                <w:rStyle w:val="18"/>
                <w:rFonts w:hint="eastAsia" w:ascii="仿宋_GB2312" w:hAnsi="仿宋_GB2312" w:eastAsia="仿宋_GB2312" w:cs="仿宋_GB2312"/>
                <w:i w:val="0"/>
                <w:sz w:val="28"/>
                <w:szCs w:val="28"/>
              </w:rPr>
              <w:t>副总指挥意见</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_GB2312" w:hAnsi="仿宋_GB2312" w:eastAsia="仿宋_GB2312" w:cs="仿宋_GB2312"/>
                <w:sz w:val="28"/>
                <w:szCs w:val="28"/>
              </w:rPr>
            </w:pPr>
            <w:r>
              <w:rPr>
                <w:rStyle w:val="18"/>
                <w:rFonts w:hint="eastAsia" w:ascii="仿宋_GB2312" w:hAnsi="仿宋_GB2312" w:eastAsia="仿宋_GB2312" w:cs="仿宋_GB2312"/>
                <w:i w:val="0"/>
                <w:sz w:val="28"/>
                <w:szCs w:val="28"/>
              </w:rPr>
              <w:t>（签字）</w:t>
            </w:r>
          </w:p>
        </w:tc>
        <w:tc>
          <w:tcPr>
            <w:tcW w:w="6482"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2257" w:hRule="atLeast"/>
        </w:trPr>
        <w:tc>
          <w:tcPr>
            <w:tcW w:w="2589"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Style w:val="18"/>
                <w:rFonts w:hint="eastAsia" w:ascii="仿宋_GB2312" w:hAnsi="仿宋_GB2312" w:eastAsia="仿宋_GB2312" w:cs="仿宋_GB2312"/>
                <w:i w:val="0"/>
                <w:sz w:val="28"/>
                <w:szCs w:val="28"/>
              </w:rPr>
            </w:pPr>
            <w:r>
              <w:rPr>
                <w:rStyle w:val="18"/>
                <w:rFonts w:hint="eastAsia" w:ascii="仿宋_GB2312" w:hAnsi="仿宋_GB2312" w:eastAsia="仿宋_GB2312" w:cs="仿宋_GB2312"/>
                <w:i w:val="0"/>
                <w:sz w:val="28"/>
                <w:szCs w:val="28"/>
                <w:lang w:eastAsia="zh-CN"/>
              </w:rPr>
              <w:t>市</w:t>
            </w:r>
            <w:r>
              <w:rPr>
                <w:rStyle w:val="18"/>
                <w:rFonts w:hint="eastAsia" w:ascii="仿宋_GB2312" w:hAnsi="仿宋_GB2312" w:eastAsia="仿宋_GB2312" w:cs="仿宋_GB2312"/>
                <w:i w:val="0"/>
                <w:sz w:val="28"/>
                <w:szCs w:val="28"/>
              </w:rPr>
              <w:t>指挥部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Style w:val="18"/>
                <w:rFonts w:hint="eastAsia" w:ascii="仿宋_GB2312" w:hAnsi="仿宋_GB2312" w:eastAsia="仿宋_GB2312" w:cs="仿宋_GB2312"/>
                <w:i w:val="0"/>
                <w:sz w:val="28"/>
                <w:szCs w:val="28"/>
              </w:rPr>
            </w:pPr>
            <w:r>
              <w:rPr>
                <w:rStyle w:val="18"/>
                <w:rFonts w:hint="eastAsia" w:ascii="仿宋_GB2312" w:hAnsi="仿宋_GB2312" w:eastAsia="仿宋_GB2312" w:cs="仿宋_GB2312"/>
                <w:i w:val="0"/>
                <w:sz w:val="28"/>
                <w:szCs w:val="28"/>
              </w:rPr>
              <w:t>总指挥意见</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_GB2312" w:hAnsi="仿宋_GB2312" w:eastAsia="仿宋_GB2312" w:cs="仿宋_GB2312"/>
                <w:sz w:val="28"/>
                <w:szCs w:val="28"/>
              </w:rPr>
            </w:pPr>
            <w:r>
              <w:rPr>
                <w:rStyle w:val="18"/>
                <w:rFonts w:hint="eastAsia" w:ascii="仿宋_GB2312" w:hAnsi="仿宋_GB2312" w:eastAsia="仿宋_GB2312" w:cs="仿宋_GB2312"/>
                <w:i w:val="0"/>
                <w:sz w:val="28"/>
                <w:szCs w:val="28"/>
              </w:rPr>
              <w:t>（签字）</w:t>
            </w:r>
          </w:p>
        </w:tc>
        <w:tc>
          <w:tcPr>
            <w:tcW w:w="6482"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tc>
      </w:tr>
    </w:tbl>
    <w:p>
      <w:pPr>
        <w:rPr>
          <w:rFonts w:hint="default" w:ascii="CESI黑体-GB13000" w:hAnsi="CESI黑体-GB13000" w:eastAsia="CESI黑体-GB13000" w:cs="CESI黑体-GB13000"/>
          <w:lang w:val="en-US" w:eastAsia="zh-CN"/>
        </w:rPr>
      </w:pPr>
      <w:r>
        <w:rPr>
          <w:rFonts w:hint="eastAsia" w:ascii="CESI黑体-GB13000" w:hAnsi="CESI黑体-GB13000" w:eastAsia="CESI黑体-GB13000" w:cs="CESI黑体-GB13000"/>
          <w:lang w:val="en-US" w:eastAsia="zh-CN"/>
        </w:rPr>
        <w:t>附件6</w:t>
      </w:r>
    </w:p>
    <w:p>
      <w:pPr>
        <w:pStyle w:val="3"/>
        <w:spacing w:before="0" w:beforeAutospacing="0" w:after="0" w:afterAutospacing="0" w:line="580" w:lineRule="exact"/>
        <w:jc w:val="center"/>
        <w:rPr>
          <w:rStyle w:val="18"/>
          <w:rFonts w:ascii="方正小标宋简体" w:eastAsia="方正小标宋简体" w:cs="宋体"/>
          <w:b w:val="0"/>
          <w:bCs/>
          <w:i w:val="0"/>
          <w:color w:val="auto"/>
          <w:spacing w:val="-20"/>
          <w:sz w:val="44"/>
          <w:szCs w:val="44"/>
          <w:shd w:val="clear" w:color="auto" w:fill="FFFFFF"/>
        </w:rPr>
      </w:pPr>
    </w:p>
    <w:p>
      <w:pPr>
        <w:pStyle w:val="3"/>
        <w:spacing w:before="0" w:beforeAutospacing="0" w:after="0" w:afterAutospacing="0" w:line="580" w:lineRule="exact"/>
        <w:jc w:val="center"/>
        <w:rPr>
          <w:rStyle w:val="18"/>
          <w:rFonts w:ascii="方正小标宋简体" w:eastAsia="方正小标宋简体" w:cs="宋体"/>
          <w:b w:val="0"/>
          <w:bCs/>
          <w:i w:val="0"/>
          <w:color w:val="auto"/>
          <w:spacing w:val="0"/>
          <w:sz w:val="44"/>
          <w:szCs w:val="44"/>
          <w:shd w:val="clear" w:color="auto" w:fill="FFFFFF"/>
        </w:rPr>
      </w:pPr>
      <w:r>
        <w:rPr>
          <w:rStyle w:val="18"/>
          <w:rFonts w:ascii="方正小标宋简体" w:eastAsia="方正小标宋简体" w:cs="宋体"/>
          <w:b w:val="0"/>
          <w:bCs/>
          <w:i w:val="0"/>
          <w:color w:val="auto"/>
          <w:spacing w:val="0"/>
          <w:sz w:val="44"/>
          <w:szCs w:val="44"/>
          <w:shd w:val="clear" w:color="auto" w:fill="FFFFFF"/>
        </w:rPr>
        <w:t>吕梁市重污染天气应急响应统计表</w:t>
      </w:r>
    </w:p>
    <w:p>
      <w:pPr>
        <w:spacing w:line="400" w:lineRule="exact"/>
      </w:pPr>
    </w:p>
    <w:tbl>
      <w:tblPr>
        <w:tblStyle w:val="15"/>
        <w:tblW w:w="0" w:type="auto"/>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
      <w:tblGrid>
        <w:gridCol w:w="2501"/>
        <w:gridCol w:w="6376"/>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1314" w:hRule="atLeast"/>
          <w:jc w:val="center"/>
        </w:trPr>
        <w:tc>
          <w:tcPr>
            <w:tcW w:w="2501" w:type="dxa"/>
            <w:tcBorders>
              <w:top w:val="single" w:color="auto" w:sz="8" w:space="0"/>
              <w:left w:val="single" w:color="auto" w:sz="8" w:space="0"/>
              <w:bottom w:val="single" w:color="auto" w:sz="8" w:space="0"/>
              <w:right w:val="single" w:color="auto"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line="580" w:lineRule="exact"/>
              <w:ind w:left="0" w:right="0"/>
              <w:jc w:val="center"/>
              <w:rPr>
                <w:rFonts w:hint="eastAsia" w:ascii="仿宋_GB2312" w:hAnsi="仿宋_GB2312" w:eastAsia="仿宋_GB2312" w:cs="仿宋_GB2312"/>
                <w:sz w:val="28"/>
                <w:szCs w:val="28"/>
              </w:rPr>
            </w:pPr>
            <w:r>
              <w:rPr>
                <w:rStyle w:val="18"/>
                <w:rFonts w:hint="eastAsia" w:ascii="仿宋_GB2312" w:hAnsi="仿宋_GB2312" w:eastAsia="仿宋_GB2312" w:cs="仿宋_GB2312"/>
                <w:i w:val="0"/>
                <w:sz w:val="28"/>
                <w:szCs w:val="28"/>
              </w:rPr>
              <w:t>响应级别</w:t>
            </w:r>
          </w:p>
        </w:tc>
        <w:tc>
          <w:tcPr>
            <w:tcW w:w="6376" w:type="dxa"/>
            <w:tcBorders>
              <w:top w:val="single" w:color="auto" w:sz="8" w:space="0"/>
              <w:left w:val="nil"/>
              <w:bottom w:val="single" w:color="auto" w:sz="8" w:space="0"/>
              <w:right w:val="single" w:color="auto" w:sz="8" w:space="0"/>
            </w:tcBorders>
            <w:noWrap/>
            <w:tcMar>
              <w:top w:w="0" w:type="dxa"/>
              <w:left w:w="108" w:type="dxa"/>
              <w:bottom w:w="0" w:type="dxa"/>
              <w:right w:w="108" w:type="dxa"/>
            </w:tcMar>
          </w:tcPr>
          <w:p>
            <w:pPr>
              <w:keepNext w:val="0"/>
              <w:keepLines w:val="0"/>
              <w:suppressLineNumbers w:val="0"/>
              <w:spacing w:before="0" w:beforeAutospacing="0" w:after="0" w:afterAutospacing="0" w:line="580" w:lineRule="exact"/>
              <w:ind w:left="0" w:right="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1329" w:hRule="atLeast"/>
          <w:jc w:val="center"/>
        </w:trPr>
        <w:tc>
          <w:tcPr>
            <w:tcW w:w="250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line="580" w:lineRule="exact"/>
              <w:ind w:left="0" w:right="0"/>
              <w:jc w:val="center"/>
              <w:rPr>
                <w:rFonts w:hint="eastAsia" w:ascii="仿宋_GB2312" w:hAnsi="仿宋_GB2312" w:eastAsia="仿宋_GB2312" w:cs="仿宋_GB2312"/>
                <w:sz w:val="28"/>
                <w:szCs w:val="28"/>
              </w:rPr>
            </w:pPr>
            <w:r>
              <w:rPr>
                <w:rStyle w:val="18"/>
                <w:rFonts w:hint="eastAsia" w:ascii="仿宋_GB2312" w:hAnsi="仿宋_GB2312" w:eastAsia="仿宋_GB2312" w:cs="仿宋_GB2312"/>
                <w:i w:val="0"/>
                <w:sz w:val="28"/>
                <w:szCs w:val="28"/>
              </w:rPr>
              <w:t>响应开始时间</w:t>
            </w:r>
          </w:p>
        </w:tc>
        <w:tc>
          <w:tcPr>
            <w:tcW w:w="6376" w:type="dxa"/>
            <w:tcBorders>
              <w:top w:val="nil"/>
              <w:left w:val="nil"/>
              <w:bottom w:val="single" w:color="auto" w:sz="8" w:space="0"/>
              <w:right w:val="single" w:color="auto" w:sz="8" w:space="0"/>
            </w:tcBorders>
            <w:noWrap/>
            <w:tcMar>
              <w:top w:w="0" w:type="dxa"/>
              <w:left w:w="108" w:type="dxa"/>
              <w:bottom w:w="0" w:type="dxa"/>
              <w:right w:w="108" w:type="dxa"/>
            </w:tcMar>
          </w:tcPr>
          <w:p>
            <w:pPr>
              <w:keepNext w:val="0"/>
              <w:keepLines w:val="0"/>
              <w:suppressLineNumbers w:val="0"/>
              <w:spacing w:before="0" w:beforeAutospacing="0" w:after="0" w:afterAutospacing="0" w:line="580" w:lineRule="exact"/>
              <w:ind w:left="0" w:right="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1417" w:hRule="atLeast"/>
          <w:jc w:val="center"/>
        </w:trPr>
        <w:tc>
          <w:tcPr>
            <w:tcW w:w="250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line="580" w:lineRule="exact"/>
              <w:ind w:left="0" w:right="0"/>
              <w:jc w:val="center"/>
              <w:rPr>
                <w:rFonts w:hint="eastAsia" w:ascii="仿宋_GB2312" w:hAnsi="仿宋_GB2312" w:eastAsia="仿宋_GB2312" w:cs="仿宋_GB2312"/>
                <w:sz w:val="28"/>
                <w:szCs w:val="28"/>
              </w:rPr>
            </w:pPr>
            <w:r>
              <w:rPr>
                <w:rStyle w:val="18"/>
                <w:rFonts w:hint="eastAsia" w:ascii="仿宋_GB2312" w:hAnsi="仿宋_GB2312" w:eastAsia="仿宋_GB2312" w:cs="仿宋_GB2312"/>
                <w:i w:val="0"/>
                <w:sz w:val="28"/>
                <w:szCs w:val="28"/>
              </w:rPr>
              <w:t>响应终止时间</w:t>
            </w:r>
          </w:p>
        </w:tc>
        <w:tc>
          <w:tcPr>
            <w:tcW w:w="6376" w:type="dxa"/>
            <w:tcBorders>
              <w:top w:val="nil"/>
              <w:left w:val="nil"/>
              <w:bottom w:val="single" w:color="auto" w:sz="8" w:space="0"/>
              <w:right w:val="single" w:color="auto" w:sz="8" w:space="0"/>
            </w:tcBorders>
            <w:noWrap/>
            <w:tcMar>
              <w:top w:w="0" w:type="dxa"/>
              <w:left w:w="108" w:type="dxa"/>
              <w:bottom w:w="0" w:type="dxa"/>
              <w:right w:w="108" w:type="dxa"/>
            </w:tcMar>
          </w:tcPr>
          <w:p>
            <w:pPr>
              <w:keepNext w:val="0"/>
              <w:keepLines w:val="0"/>
              <w:suppressLineNumbers w:val="0"/>
              <w:spacing w:before="0" w:beforeAutospacing="0" w:after="0" w:afterAutospacing="0" w:line="580" w:lineRule="exact"/>
              <w:ind w:left="0" w:right="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1385" w:hRule="atLeast"/>
          <w:jc w:val="center"/>
        </w:trPr>
        <w:tc>
          <w:tcPr>
            <w:tcW w:w="250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line="580" w:lineRule="exact"/>
              <w:ind w:left="0" w:right="0"/>
              <w:jc w:val="center"/>
              <w:rPr>
                <w:rFonts w:hint="eastAsia" w:ascii="仿宋_GB2312" w:hAnsi="仿宋_GB2312" w:eastAsia="仿宋_GB2312" w:cs="仿宋_GB2312"/>
                <w:sz w:val="28"/>
                <w:szCs w:val="28"/>
              </w:rPr>
            </w:pPr>
            <w:r>
              <w:rPr>
                <w:rStyle w:val="18"/>
                <w:rFonts w:hint="eastAsia" w:ascii="仿宋_GB2312" w:hAnsi="仿宋_GB2312" w:eastAsia="仿宋_GB2312" w:cs="仿宋_GB2312"/>
                <w:i w:val="0"/>
                <w:sz w:val="28"/>
                <w:szCs w:val="28"/>
              </w:rPr>
              <w:t>持续响应时间</w:t>
            </w:r>
          </w:p>
        </w:tc>
        <w:tc>
          <w:tcPr>
            <w:tcW w:w="6376" w:type="dxa"/>
            <w:tcBorders>
              <w:top w:val="nil"/>
              <w:left w:val="nil"/>
              <w:bottom w:val="single" w:color="auto" w:sz="8" w:space="0"/>
              <w:right w:val="single" w:color="auto" w:sz="8" w:space="0"/>
            </w:tcBorders>
            <w:noWrap/>
            <w:tcMar>
              <w:top w:w="0" w:type="dxa"/>
              <w:left w:w="108" w:type="dxa"/>
              <w:bottom w:w="0" w:type="dxa"/>
              <w:right w:w="108" w:type="dxa"/>
            </w:tcMar>
          </w:tcPr>
          <w:p>
            <w:pPr>
              <w:keepNext w:val="0"/>
              <w:keepLines w:val="0"/>
              <w:suppressLineNumbers w:val="0"/>
              <w:spacing w:before="0" w:beforeAutospacing="0" w:after="0" w:afterAutospacing="0" w:line="580" w:lineRule="exact"/>
              <w:ind w:left="0" w:right="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1772" w:hRule="atLeast"/>
          <w:jc w:val="center"/>
        </w:trPr>
        <w:tc>
          <w:tcPr>
            <w:tcW w:w="250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line="580" w:lineRule="exact"/>
              <w:ind w:left="0" w:right="0"/>
              <w:jc w:val="center"/>
              <w:rPr>
                <w:rFonts w:hint="eastAsia" w:ascii="仿宋_GB2312" w:hAnsi="仿宋_GB2312" w:eastAsia="仿宋_GB2312" w:cs="仿宋_GB2312"/>
                <w:sz w:val="28"/>
                <w:szCs w:val="28"/>
              </w:rPr>
            </w:pPr>
            <w:r>
              <w:rPr>
                <w:rStyle w:val="18"/>
                <w:rFonts w:hint="eastAsia" w:ascii="仿宋_GB2312" w:hAnsi="仿宋_GB2312" w:eastAsia="仿宋_GB2312" w:cs="仿宋_GB2312"/>
                <w:i w:val="0"/>
                <w:sz w:val="28"/>
                <w:szCs w:val="28"/>
              </w:rPr>
              <w:t>累计响应时间</w:t>
            </w:r>
          </w:p>
        </w:tc>
        <w:tc>
          <w:tcPr>
            <w:tcW w:w="6376" w:type="dxa"/>
            <w:tcBorders>
              <w:top w:val="nil"/>
              <w:left w:val="nil"/>
              <w:bottom w:val="single" w:color="auto" w:sz="8" w:space="0"/>
              <w:right w:val="single" w:color="auto" w:sz="8" w:space="0"/>
            </w:tcBorders>
            <w:noWrap/>
            <w:tcMar>
              <w:top w:w="0" w:type="dxa"/>
              <w:left w:w="108" w:type="dxa"/>
              <w:bottom w:w="0" w:type="dxa"/>
              <w:right w:w="108" w:type="dxa"/>
            </w:tcMar>
          </w:tcPr>
          <w:p>
            <w:pPr>
              <w:keepNext w:val="0"/>
              <w:keepLines w:val="0"/>
              <w:suppressLineNumbers w:val="0"/>
              <w:spacing w:before="0" w:beforeAutospacing="0" w:after="0" w:afterAutospacing="0" w:line="580" w:lineRule="exact"/>
              <w:ind w:left="0" w:right="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1825" w:hRule="atLeast"/>
          <w:jc w:val="center"/>
        </w:trPr>
        <w:tc>
          <w:tcPr>
            <w:tcW w:w="250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line="580" w:lineRule="exact"/>
              <w:ind w:left="0" w:right="0"/>
              <w:jc w:val="center"/>
              <w:rPr>
                <w:rFonts w:hint="eastAsia" w:ascii="仿宋_GB2312" w:hAnsi="仿宋_GB2312" w:eastAsia="仿宋_GB2312" w:cs="仿宋_GB2312"/>
                <w:sz w:val="28"/>
                <w:szCs w:val="28"/>
              </w:rPr>
            </w:pPr>
            <w:r>
              <w:rPr>
                <w:rStyle w:val="18"/>
                <w:rFonts w:hint="eastAsia" w:ascii="仿宋_GB2312" w:hAnsi="仿宋_GB2312" w:eastAsia="仿宋_GB2312" w:cs="仿宋_GB2312"/>
                <w:i w:val="0"/>
                <w:sz w:val="28"/>
                <w:szCs w:val="28"/>
              </w:rPr>
              <w:t>累计响应次数</w:t>
            </w:r>
          </w:p>
        </w:tc>
        <w:tc>
          <w:tcPr>
            <w:tcW w:w="6376" w:type="dxa"/>
            <w:tcBorders>
              <w:top w:val="nil"/>
              <w:left w:val="nil"/>
              <w:bottom w:val="single" w:color="auto" w:sz="8" w:space="0"/>
              <w:right w:val="single" w:color="auto" w:sz="8" w:space="0"/>
            </w:tcBorders>
            <w:noWrap/>
            <w:tcMar>
              <w:top w:w="0" w:type="dxa"/>
              <w:left w:w="108" w:type="dxa"/>
              <w:bottom w:w="0" w:type="dxa"/>
              <w:right w:w="108" w:type="dxa"/>
            </w:tcMar>
          </w:tcPr>
          <w:p>
            <w:pPr>
              <w:keepNext w:val="0"/>
              <w:keepLines w:val="0"/>
              <w:suppressLineNumbers w:val="0"/>
              <w:spacing w:before="0" w:beforeAutospacing="0" w:after="0" w:afterAutospacing="0" w:line="580" w:lineRule="exact"/>
              <w:ind w:left="0" w:right="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1052" w:hRule="atLeast"/>
          <w:jc w:val="center"/>
        </w:trPr>
        <w:tc>
          <w:tcPr>
            <w:tcW w:w="8877" w:type="dxa"/>
            <w:gridSpan w:val="2"/>
            <w:tcBorders>
              <w:top w:val="nil"/>
              <w:left w:val="single" w:color="auto" w:sz="8" w:space="0"/>
              <w:bottom w:val="single" w:color="auto" w:sz="8" w:space="0"/>
              <w:right w:val="single" w:color="auto" w:sz="8" w:space="0"/>
            </w:tcBorders>
            <w:noWrap/>
            <w:tcMar>
              <w:top w:w="0" w:type="dxa"/>
              <w:left w:w="108" w:type="dxa"/>
              <w:bottom w:w="0" w:type="dxa"/>
              <w:right w:w="108" w:type="dxa"/>
            </w:tcMar>
          </w:tcPr>
          <w:p>
            <w:pPr>
              <w:keepNext w:val="0"/>
              <w:keepLines w:val="0"/>
              <w:suppressLineNumbers w:val="0"/>
              <w:spacing w:before="0" w:beforeAutospacing="0" w:after="0" w:afterAutospacing="0" w:line="580" w:lineRule="exact"/>
              <w:ind w:left="0" w:right="0"/>
              <w:rPr>
                <w:rFonts w:hint="eastAsia" w:ascii="仿宋_GB2312" w:hAnsi="仿宋_GB2312" w:eastAsia="仿宋_GB2312" w:cs="仿宋_GB2312"/>
                <w:sz w:val="28"/>
                <w:szCs w:val="28"/>
              </w:rPr>
            </w:pPr>
            <w:r>
              <w:rPr>
                <w:rStyle w:val="18"/>
                <w:rFonts w:hint="eastAsia" w:ascii="仿宋_GB2312" w:hAnsi="仿宋_GB2312" w:eastAsia="仿宋_GB2312" w:cs="仿宋_GB2312"/>
                <w:i w:val="0"/>
                <w:sz w:val="28"/>
                <w:szCs w:val="28"/>
              </w:rPr>
              <w:t>备注：表格内时间均精确到小时</w:t>
            </w:r>
          </w:p>
        </w:tc>
      </w:tr>
    </w:tbl>
    <w:p>
      <w:pPr>
        <w:rPr>
          <w:rFonts w:hint="default" w:ascii="CESI黑体-GB13000" w:hAnsi="CESI黑体-GB13000" w:eastAsia="CESI黑体-GB13000" w:cs="CESI黑体-GB13000"/>
          <w:lang w:val="en-US" w:eastAsia="zh-CN"/>
        </w:rPr>
      </w:pPr>
      <w:r>
        <w:rPr>
          <w:rFonts w:hint="eastAsia" w:ascii="CESI黑体-GB13000" w:hAnsi="CESI黑体-GB13000" w:eastAsia="CESI黑体-GB13000" w:cs="CESI黑体-GB13000"/>
          <w:lang w:val="en-CA" w:eastAsia="zh-CN"/>
        </w:rPr>
        <w:t>附</w:t>
      </w:r>
      <w:r>
        <w:rPr>
          <w:rFonts w:hint="eastAsia" w:ascii="CESI黑体-GB13000" w:hAnsi="CESI黑体-GB13000" w:eastAsia="CESI黑体-GB13000" w:cs="CESI黑体-GB13000"/>
          <w:lang w:val="en-US" w:eastAsia="zh-CN"/>
        </w:rPr>
        <w:t>件7</w:t>
      </w:r>
    </w:p>
    <w:p>
      <w:pPr>
        <w:widowControl/>
        <w:spacing w:line="240" w:lineRule="auto"/>
        <w:ind w:firstLine="0"/>
        <w:jc w:val="center"/>
        <w:rPr>
          <w:rFonts w:ascii="方正小标宋简体" w:hAnsi="方正小标宋简体" w:eastAsia="方正小标宋简体" w:cs="方正小标宋简体"/>
          <w:b w:val="0"/>
          <w:bCs w:val="0"/>
          <w:kern w:val="0"/>
          <w:sz w:val="44"/>
          <w:szCs w:val="44"/>
          <w:lang w:val="en-CA"/>
        </w:rPr>
      </w:pPr>
      <w:r>
        <w:rPr>
          <w:rFonts w:hint="eastAsia" w:ascii="方正小标宋简体" w:hAnsi="方正小标宋简体" w:eastAsia="方正小标宋简体" w:cs="方正小标宋简体"/>
          <w:b w:val="0"/>
          <w:bCs w:val="0"/>
          <w:kern w:val="0"/>
          <w:sz w:val="44"/>
          <w:szCs w:val="44"/>
          <w:lang w:val="en-US" w:eastAsia="zh-CN"/>
        </w:rPr>
        <w:t>吕梁</w:t>
      </w:r>
      <w:r>
        <w:rPr>
          <w:rFonts w:hint="eastAsia" w:ascii="方正小标宋简体" w:hAnsi="方正小标宋简体" w:eastAsia="方正小标宋简体" w:cs="方正小标宋简体"/>
          <w:b w:val="0"/>
          <w:bCs w:val="0"/>
          <w:kern w:val="0"/>
          <w:sz w:val="44"/>
          <w:szCs w:val="44"/>
          <w:lang w:val="en-CA"/>
        </w:rPr>
        <w:t>市重污染天气应急效果评估表</w:t>
      </w:r>
    </w:p>
    <w:p>
      <w:pPr>
        <w:widowControl/>
        <w:spacing w:line="300" w:lineRule="exact"/>
        <w:ind w:firstLine="0"/>
        <w:jc w:val="center"/>
        <w:rPr>
          <w:rFonts w:ascii="方正小标宋简体" w:hAnsi="方正小标宋简体" w:eastAsia="方正小标宋简体" w:cs="方正小标宋简体"/>
          <w:b/>
          <w:bCs/>
          <w:kern w:val="0"/>
          <w:sz w:val="42"/>
          <w:szCs w:val="42"/>
          <w:lang w:val="en-CA"/>
        </w:rPr>
      </w:pPr>
    </w:p>
    <w:tbl>
      <w:tblPr>
        <w:tblStyle w:val="15"/>
        <w:tblW w:w="8640" w:type="dxa"/>
        <w:tblInd w:w="123"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413"/>
        <w:gridCol w:w="4160"/>
        <w:gridCol w:w="1128"/>
        <w:gridCol w:w="193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15" w:hRule="atLeast"/>
        </w:trPr>
        <w:tc>
          <w:tcPr>
            <w:tcW w:w="1413" w:type="dxa"/>
            <w:tcBorders>
              <w:tl2br w:val="nil"/>
              <w:tr2bl w:val="nil"/>
            </w:tcBorders>
            <w:vAlign w:val="center"/>
          </w:tcPr>
          <w:p>
            <w:pPr>
              <w:keepNext w:val="0"/>
              <w:keepLines w:val="0"/>
              <w:widowControl/>
              <w:suppressLineNumbers w:val="0"/>
              <w:spacing w:before="0" w:beforeAutospacing="0" w:after="0" w:afterAutospacing="0" w:line="240" w:lineRule="auto"/>
              <w:ind w:left="0" w:right="0" w:firstLine="0"/>
              <w:jc w:val="center"/>
              <w:rPr>
                <w:rFonts w:hint="eastAsia" w:ascii="仿宋_GB2312" w:hAnsi="仿宋_GB2312" w:eastAsia="仿宋_GB2312" w:cs="仿宋_GB2312"/>
                <w:kern w:val="0"/>
                <w:sz w:val="32"/>
                <w:szCs w:val="32"/>
                <w:lang w:val="en-CA"/>
              </w:rPr>
            </w:pPr>
            <w:r>
              <w:rPr>
                <w:rFonts w:hint="eastAsia" w:ascii="仿宋_GB2312" w:hAnsi="仿宋_GB2312" w:eastAsia="仿宋_GB2312" w:cs="仿宋_GB2312"/>
                <w:kern w:val="0"/>
                <w:sz w:val="32"/>
                <w:szCs w:val="32"/>
                <w:lang w:val="en-CA"/>
              </w:rPr>
              <w:t>组织单位</w:t>
            </w:r>
          </w:p>
        </w:tc>
        <w:tc>
          <w:tcPr>
            <w:tcW w:w="4160" w:type="dxa"/>
            <w:tcBorders>
              <w:tl2br w:val="nil"/>
              <w:tr2bl w:val="nil"/>
            </w:tcBorders>
            <w:vAlign w:val="center"/>
          </w:tcPr>
          <w:p>
            <w:pPr>
              <w:keepNext w:val="0"/>
              <w:keepLines w:val="0"/>
              <w:widowControl/>
              <w:suppressLineNumbers w:val="0"/>
              <w:spacing w:before="0" w:beforeAutospacing="0" w:after="0" w:afterAutospacing="0" w:line="240" w:lineRule="auto"/>
              <w:ind w:left="0" w:right="0" w:firstLine="0"/>
              <w:jc w:val="center"/>
              <w:rPr>
                <w:rFonts w:hint="eastAsia" w:ascii="仿宋_GB2312" w:hAnsi="仿宋_GB2312" w:eastAsia="仿宋_GB2312" w:cs="仿宋_GB2312"/>
                <w:kern w:val="0"/>
                <w:sz w:val="32"/>
                <w:szCs w:val="32"/>
                <w:lang w:val="en-CA"/>
              </w:rPr>
            </w:pPr>
          </w:p>
        </w:tc>
        <w:tc>
          <w:tcPr>
            <w:tcW w:w="1128" w:type="dxa"/>
            <w:tcBorders>
              <w:tl2br w:val="nil"/>
              <w:tr2bl w:val="nil"/>
            </w:tcBorders>
            <w:vAlign w:val="center"/>
          </w:tcPr>
          <w:p>
            <w:pPr>
              <w:keepNext w:val="0"/>
              <w:keepLines w:val="0"/>
              <w:widowControl/>
              <w:suppressLineNumbers w:val="0"/>
              <w:spacing w:before="0" w:beforeAutospacing="0" w:after="0" w:afterAutospacing="0" w:line="240" w:lineRule="auto"/>
              <w:ind w:left="0" w:right="0" w:firstLine="0"/>
              <w:jc w:val="center"/>
              <w:rPr>
                <w:rFonts w:hint="eastAsia" w:ascii="仿宋_GB2312" w:hAnsi="仿宋_GB2312" w:eastAsia="仿宋_GB2312" w:cs="仿宋_GB2312"/>
                <w:kern w:val="0"/>
                <w:sz w:val="32"/>
                <w:szCs w:val="32"/>
                <w:lang w:val="en-CA"/>
              </w:rPr>
            </w:pPr>
            <w:r>
              <w:rPr>
                <w:rFonts w:hint="eastAsia" w:ascii="仿宋_GB2312" w:hAnsi="仿宋_GB2312" w:eastAsia="仿宋_GB2312" w:cs="仿宋_GB2312"/>
                <w:kern w:val="0"/>
                <w:sz w:val="32"/>
                <w:szCs w:val="32"/>
                <w:lang w:val="en-CA"/>
              </w:rPr>
              <w:t>负责人</w:t>
            </w:r>
          </w:p>
        </w:tc>
        <w:tc>
          <w:tcPr>
            <w:tcW w:w="1939" w:type="dxa"/>
            <w:tcBorders>
              <w:tl2br w:val="nil"/>
              <w:tr2bl w:val="nil"/>
            </w:tcBorders>
            <w:vAlign w:val="center"/>
          </w:tcPr>
          <w:p>
            <w:pPr>
              <w:keepNext w:val="0"/>
              <w:keepLines w:val="0"/>
              <w:widowControl/>
              <w:suppressLineNumbers w:val="0"/>
              <w:spacing w:before="0" w:beforeAutospacing="0" w:after="0" w:afterAutospacing="0" w:line="240" w:lineRule="auto"/>
              <w:ind w:left="0" w:right="0" w:firstLine="0"/>
              <w:jc w:val="center"/>
              <w:rPr>
                <w:rFonts w:hint="eastAsia" w:ascii="仿宋_GB2312" w:hAnsi="仿宋_GB2312" w:eastAsia="仿宋_GB2312" w:cs="仿宋_GB2312"/>
                <w:kern w:val="0"/>
                <w:sz w:val="32"/>
                <w:szCs w:val="32"/>
                <w:lang w:val="en-CA"/>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224" w:hRule="atLeast"/>
        </w:trPr>
        <w:tc>
          <w:tcPr>
            <w:tcW w:w="1413" w:type="dxa"/>
            <w:tcBorders>
              <w:tl2br w:val="nil"/>
              <w:tr2bl w:val="nil"/>
            </w:tcBorders>
            <w:vAlign w:val="center"/>
          </w:tcPr>
          <w:p>
            <w:pPr>
              <w:keepNext w:val="0"/>
              <w:keepLines w:val="0"/>
              <w:widowControl/>
              <w:suppressLineNumbers w:val="0"/>
              <w:spacing w:before="0" w:beforeAutospacing="0" w:after="0" w:afterAutospacing="0" w:line="240" w:lineRule="auto"/>
              <w:ind w:left="0" w:right="0" w:firstLine="0"/>
              <w:jc w:val="center"/>
              <w:rPr>
                <w:rFonts w:hint="eastAsia" w:ascii="仿宋_GB2312" w:hAnsi="仿宋_GB2312" w:eastAsia="仿宋_GB2312" w:cs="仿宋_GB2312"/>
                <w:kern w:val="0"/>
                <w:sz w:val="32"/>
                <w:szCs w:val="32"/>
                <w:lang w:val="en-CA"/>
              </w:rPr>
            </w:pPr>
            <w:r>
              <w:rPr>
                <w:rFonts w:hint="eastAsia" w:ascii="仿宋_GB2312" w:hAnsi="仿宋_GB2312" w:eastAsia="仿宋_GB2312" w:cs="仿宋_GB2312"/>
                <w:kern w:val="0"/>
                <w:sz w:val="32"/>
                <w:szCs w:val="32"/>
                <w:lang w:val="en-CA"/>
              </w:rPr>
              <w:t>评估</w:t>
            </w:r>
          </w:p>
          <w:p>
            <w:pPr>
              <w:keepNext w:val="0"/>
              <w:keepLines w:val="0"/>
              <w:widowControl/>
              <w:suppressLineNumbers w:val="0"/>
              <w:spacing w:before="0" w:beforeAutospacing="0" w:after="0" w:afterAutospacing="0" w:line="240" w:lineRule="auto"/>
              <w:ind w:left="0" w:right="0" w:firstLine="0"/>
              <w:jc w:val="center"/>
              <w:rPr>
                <w:rFonts w:hint="eastAsia" w:ascii="仿宋_GB2312" w:hAnsi="仿宋_GB2312" w:eastAsia="仿宋_GB2312" w:cs="仿宋_GB2312"/>
                <w:kern w:val="0"/>
                <w:sz w:val="32"/>
                <w:szCs w:val="32"/>
                <w:lang w:val="en-CA"/>
              </w:rPr>
            </w:pPr>
            <w:r>
              <w:rPr>
                <w:rFonts w:hint="eastAsia" w:ascii="仿宋_GB2312" w:hAnsi="仿宋_GB2312" w:eastAsia="仿宋_GB2312" w:cs="仿宋_GB2312"/>
                <w:kern w:val="0"/>
                <w:sz w:val="32"/>
                <w:szCs w:val="32"/>
                <w:lang w:val="en-CA"/>
              </w:rPr>
              <w:t>组成员</w:t>
            </w:r>
          </w:p>
        </w:tc>
        <w:tc>
          <w:tcPr>
            <w:tcW w:w="7227" w:type="dxa"/>
            <w:gridSpan w:val="3"/>
            <w:tcBorders>
              <w:tl2br w:val="nil"/>
              <w:tr2bl w:val="nil"/>
            </w:tcBorders>
            <w:vAlign w:val="center"/>
          </w:tcPr>
          <w:p>
            <w:pPr>
              <w:keepNext w:val="0"/>
              <w:keepLines w:val="0"/>
              <w:widowControl/>
              <w:suppressLineNumbers w:val="0"/>
              <w:spacing w:before="0" w:beforeAutospacing="0" w:after="0" w:afterAutospacing="0" w:line="240" w:lineRule="auto"/>
              <w:ind w:left="0" w:right="0" w:firstLine="0"/>
              <w:jc w:val="center"/>
              <w:rPr>
                <w:rFonts w:hint="eastAsia" w:ascii="仿宋_GB2312" w:hAnsi="仿宋_GB2312" w:eastAsia="仿宋_GB2312" w:cs="仿宋_GB2312"/>
                <w:kern w:val="0"/>
                <w:sz w:val="32"/>
                <w:szCs w:val="32"/>
                <w:lang w:val="en-CA"/>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25" w:hRule="atLeast"/>
        </w:trPr>
        <w:tc>
          <w:tcPr>
            <w:tcW w:w="1413" w:type="dxa"/>
            <w:tcBorders>
              <w:tl2br w:val="nil"/>
              <w:tr2bl w:val="nil"/>
            </w:tcBorders>
            <w:vAlign w:val="center"/>
          </w:tcPr>
          <w:p>
            <w:pPr>
              <w:keepNext w:val="0"/>
              <w:keepLines w:val="0"/>
              <w:widowControl/>
              <w:suppressLineNumbers w:val="0"/>
              <w:spacing w:before="0" w:beforeAutospacing="0" w:after="0" w:afterAutospacing="0" w:line="240" w:lineRule="auto"/>
              <w:ind w:left="0" w:right="0" w:firstLine="0"/>
              <w:jc w:val="center"/>
              <w:rPr>
                <w:rFonts w:hint="eastAsia" w:ascii="仿宋_GB2312" w:hAnsi="仿宋_GB2312" w:eastAsia="仿宋_GB2312" w:cs="仿宋_GB2312"/>
                <w:kern w:val="0"/>
                <w:sz w:val="32"/>
                <w:szCs w:val="32"/>
                <w:lang w:val="en-CA"/>
              </w:rPr>
            </w:pPr>
            <w:r>
              <w:rPr>
                <w:rFonts w:hint="eastAsia" w:ascii="仿宋_GB2312" w:hAnsi="仿宋_GB2312" w:eastAsia="仿宋_GB2312" w:cs="仿宋_GB2312"/>
                <w:kern w:val="0"/>
                <w:sz w:val="32"/>
                <w:szCs w:val="32"/>
                <w:lang w:val="en-CA"/>
              </w:rPr>
              <w:t>预警级别</w:t>
            </w:r>
          </w:p>
        </w:tc>
        <w:tc>
          <w:tcPr>
            <w:tcW w:w="4160" w:type="dxa"/>
            <w:tcBorders>
              <w:tl2br w:val="nil"/>
              <w:tr2bl w:val="nil"/>
            </w:tcBorders>
            <w:vAlign w:val="center"/>
          </w:tcPr>
          <w:p>
            <w:pPr>
              <w:keepNext w:val="0"/>
              <w:keepLines w:val="0"/>
              <w:widowControl/>
              <w:suppressLineNumbers w:val="0"/>
              <w:spacing w:before="0" w:beforeAutospacing="0" w:after="0" w:afterAutospacing="0" w:line="240" w:lineRule="auto"/>
              <w:ind w:left="0" w:right="0" w:firstLine="0"/>
              <w:jc w:val="center"/>
              <w:rPr>
                <w:rFonts w:hint="eastAsia" w:ascii="仿宋_GB2312" w:hAnsi="仿宋_GB2312" w:eastAsia="仿宋_GB2312" w:cs="仿宋_GB2312"/>
                <w:kern w:val="0"/>
                <w:sz w:val="32"/>
                <w:szCs w:val="32"/>
                <w:lang w:val="en-CA"/>
              </w:rPr>
            </w:pPr>
            <w:r>
              <w:rPr>
                <w:rFonts w:hint="eastAsia" w:ascii="仿宋_GB2312" w:hAnsi="仿宋_GB2312" w:eastAsia="仿宋_GB2312" w:cs="仿宋_GB2312"/>
                <w:kern w:val="0"/>
                <w:sz w:val="32"/>
                <w:szCs w:val="32"/>
                <w:lang w:val="en-CA"/>
              </w:rPr>
              <w:t xml:space="preserve">黄色口  </w:t>
            </w:r>
            <w:r>
              <w:rPr>
                <w:rFonts w:hint="eastAsia" w:ascii="仿宋_GB2312" w:hAnsi="仿宋_GB2312" w:cs="仿宋_GB2312"/>
                <w:kern w:val="0"/>
                <w:sz w:val="32"/>
                <w:szCs w:val="32"/>
                <w:lang w:val="en-US" w:eastAsia="zh-CN"/>
              </w:rPr>
              <w:t xml:space="preserve">  </w:t>
            </w:r>
            <w:r>
              <w:rPr>
                <w:rFonts w:hint="eastAsia" w:ascii="仿宋_GB2312" w:hAnsi="仿宋_GB2312" w:eastAsia="仿宋_GB2312" w:cs="仿宋_GB2312"/>
                <w:kern w:val="0"/>
                <w:sz w:val="32"/>
                <w:szCs w:val="32"/>
                <w:lang w:val="en-CA"/>
              </w:rPr>
              <w:t>橙色口   红色口</w:t>
            </w:r>
          </w:p>
        </w:tc>
        <w:tc>
          <w:tcPr>
            <w:tcW w:w="1128" w:type="dxa"/>
            <w:tcBorders>
              <w:tl2br w:val="nil"/>
              <w:tr2bl w:val="nil"/>
            </w:tcBorders>
            <w:vAlign w:val="center"/>
          </w:tcPr>
          <w:p>
            <w:pPr>
              <w:keepNext w:val="0"/>
              <w:keepLines w:val="0"/>
              <w:widowControl/>
              <w:suppressLineNumbers w:val="0"/>
              <w:spacing w:before="0" w:beforeAutospacing="0" w:after="0" w:afterAutospacing="0" w:line="240" w:lineRule="auto"/>
              <w:ind w:left="0" w:right="0" w:firstLine="0"/>
              <w:jc w:val="center"/>
              <w:rPr>
                <w:rFonts w:hint="eastAsia" w:ascii="仿宋_GB2312" w:hAnsi="仿宋_GB2312" w:eastAsia="仿宋_GB2312" w:cs="仿宋_GB2312"/>
                <w:kern w:val="0"/>
                <w:sz w:val="32"/>
                <w:szCs w:val="32"/>
                <w:lang w:val="en-CA"/>
              </w:rPr>
            </w:pPr>
            <w:r>
              <w:rPr>
                <w:rFonts w:hint="eastAsia" w:ascii="仿宋_GB2312" w:hAnsi="仿宋_GB2312" w:eastAsia="仿宋_GB2312" w:cs="仿宋_GB2312"/>
                <w:kern w:val="0"/>
                <w:sz w:val="32"/>
                <w:szCs w:val="32"/>
                <w:lang w:val="en-CA"/>
              </w:rPr>
              <w:t>评估</w:t>
            </w:r>
          </w:p>
          <w:p>
            <w:pPr>
              <w:keepNext w:val="0"/>
              <w:keepLines w:val="0"/>
              <w:widowControl/>
              <w:suppressLineNumbers w:val="0"/>
              <w:spacing w:before="0" w:beforeAutospacing="0" w:after="0" w:afterAutospacing="0" w:line="240" w:lineRule="auto"/>
              <w:ind w:left="0" w:right="0" w:firstLine="0"/>
              <w:jc w:val="center"/>
              <w:rPr>
                <w:rFonts w:hint="eastAsia" w:ascii="仿宋_GB2312" w:hAnsi="仿宋_GB2312" w:eastAsia="仿宋_GB2312" w:cs="仿宋_GB2312"/>
                <w:kern w:val="0"/>
                <w:sz w:val="32"/>
                <w:szCs w:val="32"/>
                <w:lang w:val="en-CA"/>
              </w:rPr>
            </w:pPr>
            <w:r>
              <w:rPr>
                <w:rFonts w:hint="eastAsia" w:ascii="仿宋_GB2312" w:hAnsi="仿宋_GB2312" w:eastAsia="仿宋_GB2312" w:cs="仿宋_GB2312"/>
                <w:kern w:val="0"/>
                <w:sz w:val="32"/>
                <w:szCs w:val="32"/>
                <w:lang w:val="en-CA"/>
              </w:rPr>
              <w:t>时间</w:t>
            </w:r>
          </w:p>
        </w:tc>
        <w:tc>
          <w:tcPr>
            <w:tcW w:w="1939" w:type="dxa"/>
            <w:tcBorders>
              <w:tl2br w:val="nil"/>
              <w:tr2bl w:val="nil"/>
            </w:tcBorders>
            <w:vAlign w:val="center"/>
          </w:tcPr>
          <w:p>
            <w:pPr>
              <w:keepNext w:val="0"/>
              <w:keepLines w:val="0"/>
              <w:widowControl/>
              <w:suppressLineNumbers w:val="0"/>
              <w:spacing w:before="0" w:beforeAutospacing="0" w:after="0" w:afterAutospacing="0" w:line="240" w:lineRule="auto"/>
              <w:ind w:left="0" w:right="0" w:firstLine="0"/>
              <w:jc w:val="center"/>
              <w:rPr>
                <w:rFonts w:hint="eastAsia" w:ascii="仿宋_GB2312" w:hAnsi="仿宋_GB2312" w:eastAsia="仿宋_GB2312" w:cs="仿宋_GB2312"/>
                <w:kern w:val="0"/>
                <w:sz w:val="32"/>
                <w:szCs w:val="32"/>
                <w:lang w:val="en-CA"/>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351" w:hRule="atLeast"/>
        </w:trPr>
        <w:tc>
          <w:tcPr>
            <w:tcW w:w="1413" w:type="dxa"/>
            <w:tcBorders>
              <w:tl2br w:val="nil"/>
              <w:tr2bl w:val="nil"/>
            </w:tcBorders>
            <w:vAlign w:val="center"/>
          </w:tcPr>
          <w:p>
            <w:pPr>
              <w:keepNext w:val="0"/>
              <w:keepLines w:val="0"/>
              <w:widowControl/>
              <w:suppressLineNumbers w:val="0"/>
              <w:spacing w:before="0" w:beforeAutospacing="0" w:after="0" w:afterAutospacing="0" w:line="240" w:lineRule="auto"/>
              <w:ind w:left="0" w:right="0" w:firstLine="0"/>
              <w:jc w:val="center"/>
              <w:rPr>
                <w:rFonts w:hint="eastAsia" w:ascii="仿宋_GB2312" w:hAnsi="仿宋_GB2312" w:eastAsia="仿宋_GB2312" w:cs="仿宋_GB2312"/>
                <w:kern w:val="0"/>
                <w:sz w:val="32"/>
                <w:szCs w:val="32"/>
                <w:lang w:val="en-CA"/>
              </w:rPr>
            </w:pPr>
            <w:r>
              <w:rPr>
                <w:rFonts w:hint="eastAsia" w:ascii="仿宋_GB2312" w:hAnsi="仿宋_GB2312" w:eastAsia="仿宋_GB2312" w:cs="仿宋_GB2312"/>
                <w:kern w:val="0"/>
                <w:sz w:val="32"/>
                <w:szCs w:val="32"/>
                <w:lang w:val="en-CA"/>
              </w:rPr>
              <w:t>评</w:t>
            </w:r>
          </w:p>
          <w:p>
            <w:pPr>
              <w:keepNext w:val="0"/>
              <w:keepLines w:val="0"/>
              <w:widowControl/>
              <w:suppressLineNumbers w:val="0"/>
              <w:spacing w:before="0" w:beforeAutospacing="0" w:after="0" w:afterAutospacing="0" w:line="240" w:lineRule="auto"/>
              <w:ind w:left="0" w:right="0" w:firstLine="0"/>
              <w:jc w:val="center"/>
              <w:rPr>
                <w:rFonts w:hint="eastAsia" w:ascii="仿宋_GB2312" w:hAnsi="仿宋_GB2312" w:eastAsia="仿宋_GB2312" w:cs="仿宋_GB2312"/>
                <w:kern w:val="0"/>
                <w:sz w:val="32"/>
                <w:szCs w:val="32"/>
                <w:lang w:val="en-CA"/>
              </w:rPr>
            </w:pPr>
            <w:r>
              <w:rPr>
                <w:rFonts w:hint="eastAsia" w:ascii="仿宋_GB2312" w:hAnsi="仿宋_GB2312" w:eastAsia="仿宋_GB2312" w:cs="仿宋_GB2312"/>
                <w:kern w:val="0"/>
                <w:sz w:val="32"/>
                <w:szCs w:val="32"/>
                <w:lang w:val="en-CA"/>
              </w:rPr>
              <w:t>估</w:t>
            </w:r>
          </w:p>
          <w:p>
            <w:pPr>
              <w:keepNext w:val="0"/>
              <w:keepLines w:val="0"/>
              <w:widowControl/>
              <w:suppressLineNumbers w:val="0"/>
              <w:spacing w:before="0" w:beforeAutospacing="0" w:after="0" w:afterAutospacing="0" w:line="240" w:lineRule="auto"/>
              <w:ind w:left="0" w:right="0" w:firstLine="0"/>
              <w:jc w:val="center"/>
              <w:rPr>
                <w:rFonts w:hint="eastAsia" w:ascii="仿宋_GB2312" w:hAnsi="仿宋_GB2312" w:eastAsia="仿宋_GB2312" w:cs="仿宋_GB2312"/>
                <w:kern w:val="0"/>
                <w:sz w:val="32"/>
                <w:szCs w:val="32"/>
                <w:lang w:val="en-CA"/>
              </w:rPr>
            </w:pPr>
            <w:r>
              <w:rPr>
                <w:rFonts w:hint="eastAsia" w:ascii="仿宋_GB2312" w:hAnsi="仿宋_GB2312" w:eastAsia="仿宋_GB2312" w:cs="仿宋_GB2312"/>
                <w:kern w:val="0"/>
                <w:sz w:val="32"/>
                <w:szCs w:val="32"/>
                <w:lang w:val="en-CA"/>
              </w:rPr>
              <w:t>内</w:t>
            </w:r>
          </w:p>
          <w:p>
            <w:pPr>
              <w:keepNext w:val="0"/>
              <w:keepLines w:val="0"/>
              <w:widowControl/>
              <w:suppressLineNumbers w:val="0"/>
              <w:spacing w:before="0" w:beforeAutospacing="0" w:after="0" w:afterAutospacing="0" w:line="240" w:lineRule="auto"/>
              <w:ind w:left="0" w:right="0" w:firstLine="0"/>
              <w:jc w:val="center"/>
              <w:rPr>
                <w:rFonts w:hint="eastAsia" w:ascii="仿宋_GB2312" w:hAnsi="仿宋_GB2312" w:eastAsia="仿宋_GB2312" w:cs="仿宋_GB2312"/>
                <w:kern w:val="0"/>
                <w:sz w:val="32"/>
                <w:szCs w:val="32"/>
                <w:lang w:val="en-CA"/>
              </w:rPr>
            </w:pPr>
            <w:r>
              <w:rPr>
                <w:rFonts w:hint="eastAsia" w:ascii="仿宋_GB2312" w:hAnsi="仿宋_GB2312" w:eastAsia="仿宋_GB2312" w:cs="仿宋_GB2312"/>
                <w:kern w:val="0"/>
                <w:sz w:val="32"/>
                <w:szCs w:val="32"/>
                <w:lang w:val="en-CA"/>
              </w:rPr>
              <w:t>容</w:t>
            </w:r>
          </w:p>
        </w:tc>
        <w:tc>
          <w:tcPr>
            <w:tcW w:w="7227" w:type="dxa"/>
            <w:gridSpan w:val="3"/>
            <w:tcBorders>
              <w:tl2br w:val="nil"/>
              <w:tr2bl w:val="nil"/>
            </w:tcBorders>
            <w:vAlign w:val="center"/>
          </w:tcPr>
          <w:p>
            <w:pPr>
              <w:keepNext w:val="0"/>
              <w:keepLines w:val="0"/>
              <w:widowControl/>
              <w:suppressLineNumbers w:val="0"/>
              <w:spacing w:before="0" w:beforeAutospacing="0" w:after="0" w:afterAutospacing="0" w:line="240" w:lineRule="auto"/>
              <w:ind w:left="0" w:right="0" w:firstLine="0"/>
              <w:jc w:val="center"/>
              <w:rPr>
                <w:rFonts w:hint="eastAsia" w:ascii="仿宋_GB2312" w:hAnsi="仿宋_GB2312" w:eastAsia="仿宋_GB2312" w:cs="仿宋_GB2312"/>
                <w:kern w:val="0"/>
                <w:sz w:val="32"/>
                <w:szCs w:val="32"/>
                <w:lang w:val="en-CA"/>
              </w:rPr>
            </w:pPr>
          </w:p>
        </w:tc>
      </w:tr>
    </w:tbl>
    <w:p>
      <w:pPr>
        <w:pStyle w:val="21"/>
        <w:rPr>
          <w:rFonts w:hint="eastAsia" w:ascii="仿宋" w:hAnsi="仿宋" w:eastAsia="仿宋" w:cs="仿宋"/>
        </w:rPr>
      </w:pPr>
      <w:bookmarkStart w:id="0" w:name="_GoBack"/>
      <w:bookmarkEnd w:id="0"/>
    </w:p>
    <w:p>
      <w:pPr>
        <w:pStyle w:val="21"/>
        <w:rPr>
          <w:rFonts w:hint="eastAsia" w:ascii="仿宋" w:hAnsi="仿宋" w:eastAsia="仿宋" w:cs="仿宋"/>
        </w:rPr>
      </w:pPr>
    </w:p>
    <w:p>
      <w:pPr>
        <w:tabs>
          <w:tab w:val="left" w:pos="1680"/>
        </w:tabs>
        <w:spacing w:line="560" w:lineRule="exact"/>
        <w:rPr>
          <w:rFonts w:hint="eastAsia" w:ascii="仿宋" w:hAnsi="仿宋" w:eastAsia="仿宋" w:cs="仿宋"/>
        </w:rPr>
      </w:pPr>
    </w:p>
    <w:sectPr>
      <w:pgSz w:w="11906" w:h="16838"/>
      <w:pgMar w:top="2098" w:right="1474" w:bottom="1985" w:left="1588"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兰亭黑_GBK">
    <w:altName w:val="Arial Unicode MS"/>
    <w:panose1 w:val="02000000000000000000"/>
    <w:charset w:val="86"/>
    <w:family w:val="script"/>
    <w:pitch w:val="default"/>
    <w:sig w:usb0="00000000" w:usb1="00000000" w:usb2="00080016" w:usb3="00000000" w:csb0="00040001" w:csb1="00000000"/>
  </w:font>
  <w:font w:name="华文中宋">
    <w:panose1 w:val="02010600040101010101"/>
    <w:charset w:val="86"/>
    <w:family w:val="auto"/>
    <w:pitch w:val="default"/>
    <w:sig w:usb0="00000287" w:usb1="080F0000" w:usb2="00000000" w:usb3="00000000" w:csb0="0004009F" w:csb1="DFD70000"/>
  </w:font>
  <w:font w:name="Lucida Sans">
    <w:panose1 w:val="020B0602030504020204"/>
    <w:charset w:val="00"/>
    <w:family w:val="auto"/>
    <w:pitch w:val="default"/>
    <w:sig w:usb0="00000003" w:usb1="00000000" w:usb2="00000000" w:usb3="00000000" w:csb0="20000001"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CESI黑体-GB13000">
    <w:altName w:val="黑体"/>
    <w:panose1 w:val="02000500000000000000"/>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jc w:val="center"/>
      <w:rPr>
        <w:sz w:val="28"/>
      </w:rPr>
    </w:pPr>
    <w:r>
      <w:rPr>
        <w:sz w:val="28"/>
      </w:rPr>
      <w:pict>
        <v:shape id="_x0000_s2049" o:spid="_x0000_s2049" o:spt="202" type="#_x0000_t202" style="position:absolute;left:0pt;margin-top:-32pt;height:52.3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w:txbxContent>
              <w:p>
                <w:pPr>
                  <w:pStyle w:val="1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jc w:val="center"/>
      <w:rPr>
        <w:sz w:val="28"/>
      </w:rPr>
    </w:pPr>
    <w:r>
      <w:rPr>
        <w:sz w:val="28"/>
      </w:rPr>
      <w:pict>
        <v:shape id="_x0000_s2050" o:spid="_x0000_s2050" o:spt="202" type="#_x0000_t202" style="position:absolute;left:0pt;margin-top:-32pt;height:52.3pt;width:144pt;mso-position-horizontal:outside;mso-position-horizontal-relative:margin;mso-wrap-style:none;z-index:251661312;mso-width-relative:page;mso-height-relative:page;" filled="f" stroked="f" coordsize="21600,21600">
          <v:path/>
          <v:fill on="f" focussize="0,0"/>
          <v:stroke on="f"/>
          <v:imagedata o:title=""/>
          <o:lock v:ext="edit" aspectratio="f"/>
          <v:textbox inset="0mm,0mm,0mm,0mm">
            <w:txbxContent>
              <w:p>
                <w:pPr>
                  <w:pStyle w:val="1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hyphenationZone w:val="360"/>
  <w:drawingGridVerticalSpacing w:val="224"/>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2VlYTQ2N2FmYzdmYzJhYjIxYTk5OWE4YmI3YWM5Y2MifQ=="/>
    <w:docVar w:name="KGWebUrl" w:val="http://172.31.4.12:80/seeyon/officeservlet"/>
  </w:docVars>
  <w:rsids>
    <w:rsidRoot w:val="00587A84"/>
    <w:rsid w:val="00016C7F"/>
    <w:rsid w:val="00024C38"/>
    <w:rsid w:val="00026756"/>
    <w:rsid w:val="00030B1D"/>
    <w:rsid w:val="00040E0E"/>
    <w:rsid w:val="00050247"/>
    <w:rsid w:val="00054119"/>
    <w:rsid w:val="00056D39"/>
    <w:rsid w:val="00061917"/>
    <w:rsid w:val="00073922"/>
    <w:rsid w:val="00080F41"/>
    <w:rsid w:val="000A3CD4"/>
    <w:rsid w:val="000A6793"/>
    <w:rsid w:val="000B012F"/>
    <w:rsid w:val="000B0C55"/>
    <w:rsid w:val="000D2E6D"/>
    <w:rsid w:val="000D66F5"/>
    <w:rsid w:val="000E4C77"/>
    <w:rsid w:val="000F6DDA"/>
    <w:rsid w:val="000F6E28"/>
    <w:rsid w:val="00106BBB"/>
    <w:rsid w:val="00106E2A"/>
    <w:rsid w:val="0010763C"/>
    <w:rsid w:val="0013186F"/>
    <w:rsid w:val="00133988"/>
    <w:rsid w:val="00142177"/>
    <w:rsid w:val="001447D5"/>
    <w:rsid w:val="00155A9A"/>
    <w:rsid w:val="00160D37"/>
    <w:rsid w:val="001743CE"/>
    <w:rsid w:val="00175CB5"/>
    <w:rsid w:val="00191F59"/>
    <w:rsid w:val="00192647"/>
    <w:rsid w:val="00192EC8"/>
    <w:rsid w:val="001A2BD6"/>
    <w:rsid w:val="001A37E0"/>
    <w:rsid w:val="001B3767"/>
    <w:rsid w:val="001B72DE"/>
    <w:rsid w:val="0020093F"/>
    <w:rsid w:val="0020300F"/>
    <w:rsid w:val="00222790"/>
    <w:rsid w:val="00232015"/>
    <w:rsid w:val="00232F2F"/>
    <w:rsid w:val="00235726"/>
    <w:rsid w:val="002416FB"/>
    <w:rsid w:val="00252B80"/>
    <w:rsid w:val="00255F31"/>
    <w:rsid w:val="00260BF8"/>
    <w:rsid w:val="002626E1"/>
    <w:rsid w:val="00264B08"/>
    <w:rsid w:val="00267C4A"/>
    <w:rsid w:val="00272B34"/>
    <w:rsid w:val="00273606"/>
    <w:rsid w:val="00291C45"/>
    <w:rsid w:val="0029268C"/>
    <w:rsid w:val="002937ED"/>
    <w:rsid w:val="002969CA"/>
    <w:rsid w:val="002A381E"/>
    <w:rsid w:val="002B065B"/>
    <w:rsid w:val="002C2F5C"/>
    <w:rsid w:val="002C492E"/>
    <w:rsid w:val="002C4CB5"/>
    <w:rsid w:val="002D315F"/>
    <w:rsid w:val="002D32E7"/>
    <w:rsid w:val="002F4F51"/>
    <w:rsid w:val="003033EE"/>
    <w:rsid w:val="003041BC"/>
    <w:rsid w:val="003111AD"/>
    <w:rsid w:val="0031312D"/>
    <w:rsid w:val="0031692E"/>
    <w:rsid w:val="00317FB6"/>
    <w:rsid w:val="00320A7E"/>
    <w:rsid w:val="00327DCC"/>
    <w:rsid w:val="00334C9B"/>
    <w:rsid w:val="00337AB7"/>
    <w:rsid w:val="00341929"/>
    <w:rsid w:val="003432AA"/>
    <w:rsid w:val="00344457"/>
    <w:rsid w:val="00346393"/>
    <w:rsid w:val="003528AE"/>
    <w:rsid w:val="00354F58"/>
    <w:rsid w:val="00362A58"/>
    <w:rsid w:val="00365CA8"/>
    <w:rsid w:val="003721E7"/>
    <w:rsid w:val="003761EE"/>
    <w:rsid w:val="003768E2"/>
    <w:rsid w:val="003831E9"/>
    <w:rsid w:val="00395929"/>
    <w:rsid w:val="003B206F"/>
    <w:rsid w:val="003B287B"/>
    <w:rsid w:val="003C2143"/>
    <w:rsid w:val="003C60D4"/>
    <w:rsid w:val="003D4B10"/>
    <w:rsid w:val="003D6DF4"/>
    <w:rsid w:val="003E25C8"/>
    <w:rsid w:val="003F2230"/>
    <w:rsid w:val="003F6940"/>
    <w:rsid w:val="004036E3"/>
    <w:rsid w:val="00404FC7"/>
    <w:rsid w:val="0040707B"/>
    <w:rsid w:val="004102E5"/>
    <w:rsid w:val="00411213"/>
    <w:rsid w:val="00412715"/>
    <w:rsid w:val="004137DA"/>
    <w:rsid w:val="00414356"/>
    <w:rsid w:val="00414877"/>
    <w:rsid w:val="004256E6"/>
    <w:rsid w:val="004568D6"/>
    <w:rsid w:val="00461412"/>
    <w:rsid w:val="004617B1"/>
    <w:rsid w:val="00461EF8"/>
    <w:rsid w:val="00462199"/>
    <w:rsid w:val="00493410"/>
    <w:rsid w:val="00495FBB"/>
    <w:rsid w:val="004A2D33"/>
    <w:rsid w:val="004A4F49"/>
    <w:rsid w:val="004A4FD6"/>
    <w:rsid w:val="004D0E4A"/>
    <w:rsid w:val="004F1321"/>
    <w:rsid w:val="004F53F3"/>
    <w:rsid w:val="00513D88"/>
    <w:rsid w:val="005152F6"/>
    <w:rsid w:val="0053149D"/>
    <w:rsid w:val="00531CA7"/>
    <w:rsid w:val="00535468"/>
    <w:rsid w:val="005430AB"/>
    <w:rsid w:val="005832A0"/>
    <w:rsid w:val="00587A84"/>
    <w:rsid w:val="005906CB"/>
    <w:rsid w:val="005A72C0"/>
    <w:rsid w:val="005B04DE"/>
    <w:rsid w:val="005B6D01"/>
    <w:rsid w:val="005D1BCD"/>
    <w:rsid w:val="005D6713"/>
    <w:rsid w:val="005D7822"/>
    <w:rsid w:val="005F047F"/>
    <w:rsid w:val="005F66B1"/>
    <w:rsid w:val="006049F3"/>
    <w:rsid w:val="0061465E"/>
    <w:rsid w:val="00616C16"/>
    <w:rsid w:val="00617521"/>
    <w:rsid w:val="00641DE8"/>
    <w:rsid w:val="00642838"/>
    <w:rsid w:val="00652483"/>
    <w:rsid w:val="006538F1"/>
    <w:rsid w:val="00654B1A"/>
    <w:rsid w:val="00662098"/>
    <w:rsid w:val="0066488F"/>
    <w:rsid w:val="006658E0"/>
    <w:rsid w:val="0067155B"/>
    <w:rsid w:val="00673DC0"/>
    <w:rsid w:val="006757E3"/>
    <w:rsid w:val="00694EA3"/>
    <w:rsid w:val="006A3BA3"/>
    <w:rsid w:val="006A5076"/>
    <w:rsid w:val="006B1A00"/>
    <w:rsid w:val="006B570C"/>
    <w:rsid w:val="006C4AD6"/>
    <w:rsid w:val="006C59FD"/>
    <w:rsid w:val="006C6CC1"/>
    <w:rsid w:val="006C7C0F"/>
    <w:rsid w:val="006D5D7D"/>
    <w:rsid w:val="006E7949"/>
    <w:rsid w:val="006F543D"/>
    <w:rsid w:val="00700D85"/>
    <w:rsid w:val="00712948"/>
    <w:rsid w:val="00713E03"/>
    <w:rsid w:val="00725376"/>
    <w:rsid w:val="00725D61"/>
    <w:rsid w:val="007278B4"/>
    <w:rsid w:val="00736094"/>
    <w:rsid w:val="0074035B"/>
    <w:rsid w:val="00745E7C"/>
    <w:rsid w:val="00752C49"/>
    <w:rsid w:val="007559C1"/>
    <w:rsid w:val="0075682E"/>
    <w:rsid w:val="007573AA"/>
    <w:rsid w:val="00777AB9"/>
    <w:rsid w:val="00782849"/>
    <w:rsid w:val="00797E13"/>
    <w:rsid w:val="007A1F09"/>
    <w:rsid w:val="007A2950"/>
    <w:rsid w:val="007A323E"/>
    <w:rsid w:val="007A42C0"/>
    <w:rsid w:val="007B3824"/>
    <w:rsid w:val="007B3BAF"/>
    <w:rsid w:val="007C25FE"/>
    <w:rsid w:val="007C6BC4"/>
    <w:rsid w:val="007D0E15"/>
    <w:rsid w:val="007D3423"/>
    <w:rsid w:val="007D648F"/>
    <w:rsid w:val="007E02B7"/>
    <w:rsid w:val="007E071E"/>
    <w:rsid w:val="007E0AB5"/>
    <w:rsid w:val="007E1D10"/>
    <w:rsid w:val="007E1EC7"/>
    <w:rsid w:val="007E2BA3"/>
    <w:rsid w:val="007E418F"/>
    <w:rsid w:val="007E4813"/>
    <w:rsid w:val="008015D4"/>
    <w:rsid w:val="00801A0A"/>
    <w:rsid w:val="00801A42"/>
    <w:rsid w:val="008162FA"/>
    <w:rsid w:val="00821B76"/>
    <w:rsid w:val="00827A5B"/>
    <w:rsid w:val="00832D6C"/>
    <w:rsid w:val="008645B0"/>
    <w:rsid w:val="00867870"/>
    <w:rsid w:val="0088634B"/>
    <w:rsid w:val="0088747A"/>
    <w:rsid w:val="0089113E"/>
    <w:rsid w:val="00897C77"/>
    <w:rsid w:val="008A0860"/>
    <w:rsid w:val="008A0BD9"/>
    <w:rsid w:val="008B25E1"/>
    <w:rsid w:val="008D51E7"/>
    <w:rsid w:val="009075C6"/>
    <w:rsid w:val="00914639"/>
    <w:rsid w:val="009179D3"/>
    <w:rsid w:val="00926304"/>
    <w:rsid w:val="00933336"/>
    <w:rsid w:val="009718D5"/>
    <w:rsid w:val="0097711F"/>
    <w:rsid w:val="009869FC"/>
    <w:rsid w:val="009918FE"/>
    <w:rsid w:val="009A1AF3"/>
    <w:rsid w:val="009A79E1"/>
    <w:rsid w:val="009B1AFE"/>
    <w:rsid w:val="009D199F"/>
    <w:rsid w:val="009D2255"/>
    <w:rsid w:val="009D6492"/>
    <w:rsid w:val="009F079D"/>
    <w:rsid w:val="009F13AB"/>
    <w:rsid w:val="009F153C"/>
    <w:rsid w:val="009F5DEB"/>
    <w:rsid w:val="009F6FA5"/>
    <w:rsid w:val="00A00598"/>
    <w:rsid w:val="00A00D7C"/>
    <w:rsid w:val="00A01C3C"/>
    <w:rsid w:val="00A11A0B"/>
    <w:rsid w:val="00A14528"/>
    <w:rsid w:val="00A27C52"/>
    <w:rsid w:val="00A32E91"/>
    <w:rsid w:val="00A37022"/>
    <w:rsid w:val="00A46EF5"/>
    <w:rsid w:val="00A53BBE"/>
    <w:rsid w:val="00A64BF9"/>
    <w:rsid w:val="00A855A1"/>
    <w:rsid w:val="00A8774B"/>
    <w:rsid w:val="00A9499B"/>
    <w:rsid w:val="00AA0AC0"/>
    <w:rsid w:val="00AA2115"/>
    <w:rsid w:val="00AA57C3"/>
    <w:rsid w:val="00AA5A13"/>
    <w:rsid w:val="00AC6A57"/>
    <w:rsid w:val="00AC7620"/>
    <w:rsid w:val="00AD2D9A"/>
    <w:rsid w:val="00AE0722"/>
    <w:rsid w:val="00AF7729"/>
    <w:rsid w:val="00B01F9B"/>
    <w:rsid w:val="00B057E5"/>
    <w:rsid w:val="00B11C87"/>
    <w:rsid w:val="00B14BC1"/>
    <w:rsid w:val="00B242CD"/>
    <w:rsid w:val="00B2519C"/>
    <w:rsid w:val="00B37378"/>
    <w:rsid w:val="00B41A5F"/>
    <w:rsid w:val="00B43A10"/>
    <w:rsid w:val="00B508F5"/>
    <w:rsid w:val="00B53256"/>
    <w:rsid w:val="00B67563"/>
    <w:rsid w:val="00B75F9D"/>
    <w:rsid w:val="00B804E5"/>
    <w:rsid w:val="00B85D05"/>
    <w:rsid w:val="00B8701F"/>
    <w:rsid w:val="00B8716D"/>
    <w:rsid w:val="00B946BE"/>
    <w:rsid w:val="00BA2691"/>
    <w:rsid w:val="00BB398F"/>
    <w:rsid w:val="00BC050D"/>
    <w:rsid w:val="00BC20DE"/>
    <w:rsid w:val="00BE2728"/>
    <w:rsid w:val="00BF1D2B"/>
    <w:rsid w:val="00BF79C0"/>
    <w:rsid w:val="00C00F15"/>
    <w:rsid w:val="00C02419"/>
    <w:rsid w:val="00C04101"/>
    <w:rsid w:val="00C062ED"/>
    <w:rsid w:val="00C10A64"/>
    <w:rsid w:val="00C16CEA"/>
    <w:rsid w:val="00C24201"/>
    <w:rsid w:val="00C42684"/>
    <w:rsid w:val="00C44599"/>
    <w:rsid w:val="00C453C0"/>
    <w:rsid w:val="00C5043B"/>
    <w:rsid w:val="00C53105"/>
    <w:rsid w:val="00C647A5"/>
    <w:rsid w:val="00C701B2"/>
    <w:rsid w:val="00C704EF"/>
    <w:rsid w:val="00C7165D"/>
    <w:rsid w:val="00C736A4"/>
    <w:rsid w:val="00C845D7"/>
    <w:rsid w:val="00C870EA"/>
    <w:rsid w:val="00C91EB7"/>
    <w:rsid w:val="00CA232D"/>
    <w:rsid w:val="00CA367B"/>
    <w:rsid w:val="00CC2CF2"/>
    <w:rsid w:val="00CC37BF"/>
    <w:rsid w:val="00CE62AC"/>
    <w:rsid w:val="00D01144"/>
    <w:rsid w:val="00D0140A"/>
    <w:rsid w:val="00D10163"/>
    <w:rsid w:val="00D11194"/>
    <w:rsid w:val="00D132D6"/>
    <w:rsid w:val="00D174D0"/>
    <w:rsid w:val="00D252D5"/>
    <w:rsid w:val="00D3002B"/>
    <w:rsid w:val="00D43261"/>
    <w:rsid w:val="00D438CD"/>
    <w:rsid w:val="00D47603"/>
    <w:rsid w:val="00D574E5"/>
    <w:rsid w:val="00D57B58"/>
    <w:rsid w:val="00D66924"/>
    <w:rsid w:val="00D812B8"/>
    <w:rsid w:val="00D868F4"/>
    <w:rsid w:val="00D96DA4"/>
    <w:rsid w:val="00DA37A0"/>
    <w:rsid w:val="00DB4174"/>
    <w:rsid w:val="00DC1BC0"/>
    <w:rsid w:val="00DE6DE5"/>
    <w:rsid w:val="00DF2133"/>
    <w:rsid w:val="00DF3896"/>
    <w:rsid w:val="00DF3C63"/>
    <w:rsid w:val="00DF49D8"/>
    <w:rsid w:val="00E04599"/>
    <w:rsid w:val="00E056F8"/>
    <w:rsid w:val="00E171C6"/>
    <w:rsid w:val="00E23510"/>
    <w:rsid w:val="00E3141C"/>
    <w:rsid w:val="00E31A44"/>
    <w:rsid w:val="00E32BB1"/>
    <w:rsid w:val="00E33B63"/>
    <w:rsid w:val="00E33D38"/>
    <w:rsid w:val="00E5561B"/>
    <w:rsid w:val="00E70496"/>
    <w:rsid w:val="00E8042A"/>
    <w:rsid w:val="00E83263"/>
    <w:rsid w:val="00E85130"/>
    <w:rsid w:val="00E854AA"/>
    <w:rsid w:val="00EA2FCF"/>
    <w:rsid w:val="00EC69AF"/>
    <w:rsid w:val="00ED64E5"/>
    <w:rsid w:val="00EE0401"/>
    <w:rsid w:val="00EF4835"/>
    <w:rsid w:val="00F03038"/>
    <w:rsid w:val="00F03439"/>
    <w:rsid w:val="00F26910"/>
    <w:rsid w:val="00F3716C"/>
    <w:rsid w:val="00F4753A"/>
    <w:rsid w:val="00F52F7A"/>
    <w:rsid w:val="00F66DD6"/>
    <w:rsid w:val="00F7573C"/>
    <w:rsid w:val="00F97A29"/>
    <w:rsid w:val="00FA12D6"/>
    <w:rsid w:val="00FA21C4"/>
    <w:rsid w:val="00FB0E2A"/>
    <w:rsid w:val="00FC6962"/>
    <w:rsid w:val="00FD22E1"/>
    <w:rsid w:val="00FD2821"/>
    <w:rsid w:val="00FD400D"/>
    <w:rsid w:val="00FE1C2A"/>
    <w:rsid w:val="00FE296B"/>
    <w:rsid w:val="01F43B3C"/>
    <w:rsid w:val="09CD6EB2"/>
    <w:rsid w:val="0C9C5524"/>
    <w:rsid w:val="0DD947D1"/>
    <w:rsid w:val="14F1717A"/>
    <w:rsid w:val="17E06771"/>
    <w:rsid w:val="1A276522"/>
    <w:rsid w:val="1DCC4B0B"/>
    <w:rsid w:val="2973228F"/>
    <w:rsid w:val="2EFF6AF5"/>
    <w:rsid w:val="3302063B"/>
    <w:rsid w:val="343068CD"/>
    <w:rsid w:val="3B5962FC"/>
    <w:rsid w:val="4F1F4EC8"/>
    <w:rsid w:val="501E0B25"/>
    <w:rsid w:val="5185472D"/>
    <w:rsid w:val="52B42E29"/>
    <w:rsid w:val="55EF6888"/>
    <w:rsid w:val="5A08623F"/>
    <w:rsid w:val="5DA71932"/>
    <w:rsid w:val="623C7A7C"/>
    <w:rsid w:val="65022649"/>
    <w:rsid w:val="68C612E2"/>
    <w:rsid w:val="6E2BA7EF"/>
    <w:rsid w:val="72DC3A72"/>
    <w:rsid w:val="72FC2BCC"/>
    <w:rsid w:val="7B5FFA08"/>
    <w:rsid w:val="7BF68381"/>
    <w:rsid w:val="BFFB61A9"/>
    <w:rsid w:val="DFFF8AA5"/>
    <w:rsid w:val="FAF6E631"/>
    <w:rsid w:val="FC7E3399"/>
    <w:rsid w:val="FFFF192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仿宋_GB2312"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ascii="宋体" w:hAnsi="宋体" w:eastAsia="宋体" w:cs="Times New Roman"/>
      <w:b/>
      <w:snapToGrid w:val="0"/>
      <w:color w:val="000000"/>
      <w:kern w:val="44"/>
      <w:sz w:val="48"/>
      <w:szCs w:val="48"/>
    </w:rPr>
  </w:style>
  <w:style w:type="paragraph" w:styleId="4">
    <w:name w:val="heading 2"/>
    <w:basedOn w:val="1"/>
    <w:next w:val="1"/>
    <w:qFormat/>
    <w:uiPriority w:val="0"/>
    <w:pPr>
      <w:keepNext/>
      <w:keepLines/>
      <w:widowControl w:val="0"/>
      <w:spacing w:before="260" w:after="260" w:line="415" w:lineRule="auto"/>
      <w:outlineLvl w:val="1"/>
    </w:pPr>
    <w:rPr>
      <w:rFonts w:ascii="方正兰亭黑_GBK" w:hAnsi="方正兰亭黑_GBK" w:eastAsia="黑体" w:cs="Times New Roman"/>
      <w:b/>
      <w:bCs/>
      <w:sz w:val="32"/>
      <w:szCs w:val="32"/>
    </w:rPr>
  </w:style>
  <w:style w:type="paragraph" w:styleId="5">
    <w:name w:val="heading 3"/>
    <w:basedOn w:val="1"/>
    <w:next w:val="1"/>
    <w:qFormat/>
    <w:uiPriority w:val="0"/>
    <w:pPr>
      <w:keepNext/>
      <w:keepLines/>
      <w:widowControl w:val="0"/>
      <w:spacing w:before="260" w:after="260" w:line="415" w:lineRule="auto"/>
      <w:outlineLvl w:val="2"/>
    </w:pPr>
    <w:rPr>
      <w:rFonts w:ascii="Times New Roman" w:hAnsi="Times New Roman" w:cs="Times New Roman"/>
      <w:b/>
      <w:bCs/>
      <w:sz w:val="32"/>
      <w:szCs w:val="32"/>
    </w:rPr>
  </w:style>
  <w:style w:type="character" w:default="1" w:styleId="16">
    <w:name w:val="Default Paragraph Font"/>
    <w:qFormat/>
    <w:uiPriority w:val="0"/>
  </w:style>
  <w:style w:type="table" w:default="1" w:styleId="15">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table of authorities"/>
    <w:basedOn w:val="1"/>
    <w:next w:val="1"/>
    <w:qFormat/>
    <w:uiPriority w:val="0"/>
    <w:pPr>
      <w:ind w:left="200" w:leftChars="200"/>
    </w:pPr>
    <w:rPr>
      <w:rFonts w:ascii="Calibri" w:hAnsi="Calibri" w:eastAsia="宋体" w:cs="Arial"/>
      <w:sz w:val="21"/>
      <w:szCs w:val="22"/>
    </w:rPr>
  </w:style>
  <w:style w:type="paragraph" w:styleId="6">
    <w:name w:val="Normal Indent"/>
    <w:basedOn w:val="1"/>
    <w:qFormat/>
    <w:uiPriority w:val="0"/>
    <w:pPr>
      <w:ind w:firstLine="420"/>
    </w:pPr>
    <w:rPr>
      <w:rFonts w:ascii="Times New Roman" w:hAnsi="Times New Roman" w:cs="Times New Roman"/>
      <w:szCs w:val="20"/>
    </w:rPr>
  </w:style>
  <w:style w:type="paragraph" w:styleId="7">
    <w:name w:val="Body Text"/>
    <w:basedOn w:val="1"/>
    <w:next w:val="8"/>
    <w:qFormat/>
    <w:uiPriority w:val="0"/>
    <w:pPr>
      <w:spacing w:line="520" w:lineRule="exact"/>
    </w:pPr>
    <w:rPr>
      <w:rFonts w:ascii="华文中宋" w:hAnsi="Times New Roman" w:eastAsia="华文中宋" w:cs="Times New Roman"/>
      <w:sz w:val="44"/>
      <w:szCs w:val="20"/>
    </w:rPr>
  </w:style>
  <w:style w:type="paragraph" w:styleId="8">
    <w:name w:val="Body Text First Indent 2"/>
    <w:basedOn w:val="9"/>
    <w:next w:val="7"/>
    <w:qFormat/>
    <w:uiPriority w:val="0"/>
    <w:pPr>
      <w:widowControl w:val="0"/>
      <w:tabs>
        <w:tab w:val="left" w:pos="3960"/>
      </w:tabs>
      <w:spacing w:after="120"/>
      <w:ind w:firstLine="420"/>
      <w:jc w:val="both"/>
    </w:pPr>
    <w:rPr>
      <w:rFonts w:ascii="Times New Roman" w:hAnsi="Times New Roman" w:eastAsia="宋体" w:cs="Times New Roman"/>
      <w:kern w:val="2"/>
      <w:sz w:val="21"/>
      <w:lang w:val="en-US" w:eastAsia="zh-CN" w:bidi="ar-SA"/>
    </w:rPr>
  </w:style>
  <w:style w:type="paragraph" w:styleId="9">
    <w:name w:val="Body Text Indent"/>
    <w:basedOn w:val="1"/>
    <w:next w:val="8"/>
    <w:qFormat/>
    <w:uiPriority w:val="0"/>
    <w:pPr>
      <w:spacing w:after="120"/>
      <w:ind w:left="200" w:leftChars="200"/>
    </w:pPr>
    <w:rPr>
      <w:rFonts w:ascii="Calibri" w:hAnsi="Calibri" w:eastAsia="宋体" w:cs="宋体"/>
      <w:szCs w:val="20"/>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next w:val="12"/>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2">
    <w:name w:val="样式5"/>
    <w:basedOn w:val="13"/>
    <w:qFormat/>
    <w:uiPriority w:val="0"/>
    <w:pPr>
      <w:pBdr>
        <w:bottom w:val="none" w:color="auto" w:sz="0" w:space="0"/>
      </w:pBdr>
      <w:tabs>
        <w:tab w:val="center" w:pos="4153"/>
        <w:tab w:val="right" w:pos="8306"/>
      </w:tabs>
    </w:pPr>
  </w:style>
  <w:style w:type="paragraph" w:customStyle="1" w:styleId="13">
    <w:name w:val="正文1"/>
    <w:basedOn w:val="1"/>
    <w:qFormat/>
    <w:uiPriority w:val="0"/>
    <w:pPr>
      <w:spacing w:line="500" w:lineRule="atLeast"/>
      <w:ind w:firstLine="567"/>
    </w:pPr>
    <w:rPr>
      <w:rFonts w:ascii="Times New Roman" w:hAnsi="Calibri" w:eastAsia="宋体" w:cs="Times New Roman"/>
      <w:sz w:val="28"/>
      <w:szCs w:val="20"/>
    </w:rPr>
  </w:style>
  <w:style w:type="paragraph" w:styleId="14">
    <w:name w:val="Message Header"/>
    <w:basedOn w:val="1"/>
    <w:next w:val="7"/>
    <w:qFormat/>
    <w:uiPriority w:val="0"/>
    <w:pPr>
      <w:pBdr>
        <w:top w:val="none" w:color="auto" w:sz="0" w:space="0"/>
        <w:left w:val="none" w:color="auto" w:sz="0" w:space="0"/>
        <w:bottom w:val="none" w:color="auto" w:sz="0" w:space="0"/>
        <w:right w:val="none" w:color="auto" w:sz="0" w:space="0"/>
      </w:pBdr>
      <w:ind w:left="1000" w:leftChars="500" w:hanging="500" w:hangingChars="500"/>
      <w:jc w:val="center"/>
    </w:pPr>
    <w:rPr>
      <w:rFonts w:ascii="Arial" w:hAnsi="Arial" w:eastAsia="宋体" w:cs="Arial"/>
      <w:sz w:val="24"/>
      <w:szCs w:val="20"/>
    </w:rPr>
  </w:style>
  <w:style w:type="character" w:styleId="17">
    <w:name w:val="page number"/>
    <w:basedOn w:val="16"/>
    <w:qFormat/>
    <w:uiPriority w:val="0"/>
    <w:rPr>
      <w:rFonts w:ascii="Times New Roman" w:hAnsi="Times New Roman" w:eastAsia="宋体" w:cs="Lucida Sans"/>
    </w:rPr>
  </w:style>
  <w:style w:type="character" w:styleId="18">
    <w:name w:val="Emphasis"/>
    <w:basedOn w:val="16"/>
    <w:qFormat/>
    <w:uiPriority w:val="0"/>
    <w:rPr>
      <w:rFonts w:ascii="Times New Roman" w:hAnsi="Times New Roman" w:eastAsia="宋体" w:cs="Lucida Sans"/>
      <w:i/>
    </w:rPr>
  </w:style>
  <w:style w:type="character" w:styleId="19">
    <w:name w:val="Hyperlink"/>
    <w:basedOn w:val="16"/>
    <w:qFormat/>
    <w:uiPriority w:val="0"/>
    <w:rPr>
      <w:rFonts w:ascii="Times New Roman" w:hAnsi="Times New Roman" w:eastAsia="宋体" w:cs="Lucida Sans"/>
      <w:color w:val="0000FF"/>
      <w:u w:val="single"/>
    </w:rPr>
  </w:style>
  <w:style w:type="paragraph" w:styleId="20">
    <w:name w:val="No Spacing"/>
    <w:qFormat/>
    <w:uiPriority w:val="1"/>
    <w:pPr>
      <w:widowControl w:val="0"/>
      <w:jc w:val="both"/>
    </w:pPr>
    <w:rPr>
      <w:rFonts w:ascii="Times New Roman" w:hAnsi="Times New Roman" w:eastAsia="仿宋_GB2312" w:cs="Times New Roman"/>
      <w:kern w:val="2"/>
      <w:sz w:val="21"/>
      <w:szCs w:val="22"/>
      <w:lang w:val="en-US" w:eastAsia="zh-CN" w:bidi="ar-SA"/>
    </w:rPr>
  </w:style>
  <w:style w:type="paragraph" w:customStyle="1" w:styleId="21">
    <w:name w:val="Default"/>
    <w:basedOn w:val="1"/>
    <w:qFormat/>
    <w:uiPriority w:val="0"/>
    <w:pPr>
      <w:widowControl w:val="0"/>
      <w:autoSpaceDE w:val="0"/>
      <w:autoSpaceDN w:val="0"/>
      <w:snapToGrid/>
      <w:spacing w:after="0" w:line="240" w:lineRule="auto"/>
    </w:pPr>
    <w:rPr>
      <w:rFonts w:ascii="Calibri" w:hAnsi="Calibri" w:eastAsia="宋体" w:cs="Times New Roman"/>
      <w:color w:val="000000"/>
      <w:spacing w:val="0"/>
      <w:sz w:val="24"/>
      <w:szCs w:val="24"/>
    </w:rPr>
  </w:style>
  <w:style w:type="paragraph" w:customStyle="1" w:styleId="22">
    <w:name w:val="Body Text Indent"/>
    <w:basedOn w:val="1"/>
    <w:qFormat/>
    <w:uiPriority w:val="0"/>
    <w:pPr>
      <w:spacing w:after="120"/>
      <w:ind w:left="200" w:leftChars="200"/>
    </w:pPr>
    <w:rPr>
      <w:rFonts w:ascii="Times New Roman" w:hAnsi="Times New Roman" w:eastAsia="宋体" w:cs="Times New Roman"/>
      <w:szCs w:val="20"/>
    </w:rPr>
  </w:style>
  <w:style w:type="paragraph" w:customStyle="1" w:styleId="23">
    <w:name w:val="Body Text First Indent 2"/>
    <w:basedOn w:val="22"/>
    <w:next w:val="1"/>
    <w:qFormat/>
    <w:uiPriority w:val="0"/>
    <w:pPr>
      <w:ind w:firstLine="200" w:firstLineChars="200"/>
    </w:pPr>
    <w:rPr>
      <w:rFonts w:ascii="Times New Roman" w:hAnsi="Times New Roman" w:eastAsia="宋体" w:cs="Times New Roman"/>
    </w:rPr>
  </w:style>
  <w:style w:type="paragraph" w:customStyle="1" w:styleId="24">
    <w:name w:val="Heading #2|1"/>
    <w:basedOn w:val="1"/>
    <w:qFormat/>
    <w:uiPriority w:val="0"/>
    <w:pPr>
      <w:spacing w:after="190"/>
      <w:jc w:val="center"/>
      <w:outlineLvl w:val="1"/>
    </w:pPr>
    <w:rPr>
      <w:rFonts w:ascii="宋体" w:hAnsi="宋体" w:eastAsia="宋体" w:cs="宋体"/>
      <w:snapToGrid w:val="0"/>
      <w:color w:val="000000"/>
      <w:kern w:val="0"/>
      <w:sz w:val="40"/>
      <w:szCs w:val="40"/>
      <w:lang w:val="zh-TW" w:eastAsia="zh-TW" w:bidi="zh-TW"/>
    </w:rPr>
  </w:style>
  <w:style w:type="character" w:customStyle="1" w:styleId="25">
    <w:name w:val="font11"/>
    <w:basedOn w:val="16"/>
    <w:qFormat/>
    <w:uiPriority w:val="0"/>
    <w:rPr>
      <w:rFonts w:ascii="黑体" w:hAnsi="宋体" w:eastAsia="黑体" w:cs="黑体"/>
      <w:color w:val="000000"/>
      <w:sz w:val="24"/>
      <w:szCs w:val="24"/>
      <w:u w:val="none"/>
    </w:rPr>
  </w:style>
  <w:style w:type="paragraph" w:customStyle="1" w:styleId="26">
    <w:name w:val="p0"/>
    <w:next w:val="1"/>
    <w:qFormat/>
    <w:uiPriority w:val="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jc w:val="left"/>
      <w:textAlignment w:val="auto"/>
      <w:outlineLvl w:val="9"/>
    </w:pPr>
    <w:rPr>
      <w:rFonts w:ascii="Times New Roman" w:hAnsi="Times New Roman" w:eastAsia="宋体" w:cs="Times New Roman"/>
      <w:snapToGrid/>
      <w:color w:val="auto"/>
      <w:spacing w:val="0"/>
      <w:w w:val="100"/>
      <w:kern w:val="0"/>
      <w:position w:val="0"/>
      <w:sz w:val="21"/>
      <w:szCs w:val="21"/>
      <w:u w:val="none" w:color="auto"/>
      <w:vertAlign w:val="baseline"/>
      <w:lang w:val="en-US" w:eastAsia="zh-CN" w:bidi="ar-SA"/>
    </w:rPr>
  </w:style>
  <w:style w:type="paragraph" w:customStyle="1" w:styleId="27">
    <w:name w:val="正文文本缩进1"/>
    <w:basedOn w:val="1"/>
    <w:qFormat/>
    <w:uiPriority w:val="0"/>
    <w:pPr>
      <w:ind w:left="200" w:leftChars="200"/>
    </w:pPr>
    <w:rPr>
      <w:rFonts w:ascii="Times New Roman" w:hAnsi="Times New Roman" w:cs="Times New Roman"/>
      <w:szCs w:val="20"/>
    </w:rPr>
  </w:style>
  <w:style w:type="paragraph" w:customStyle="1" w:styleId="28">
    <w:name w:val="Body Text First Indent 21"/>
    <w:basedOn w:val="27"/>
    <w:next w:val="1"/>
    <w:qFormat/>
    <w:uiPriority w:val="0"/>
    <w:pPr>
      <w:ind w:firstLine="200" w:firstLineChars="200"/>
    </w:pPr>
    <w:rPr>
      <w:rFonts w:ascii="Times New Roman" w:hAnsi="Times New Roman" w:eastAsia="宋体" w:cs="Times New Roman"/>
    </w:rPr>
  </w:style>
  <w:style w:type="character" w:customStyle="1" w:styleId="29">
    <w:name w:val="font21"/>
    <w:basedOn w:val="16"/>
    <w:qFormat/>
    <w:uiPriority w:val="0"/>
    <w:rPr>
      <w:rFonts w:ascii="仿宋" w:hAnsi="仿宋" w:eastAsia="仿宋" w:cs="仿宋"/>
      <w:b/>
      <w:bCs/>
      <w:color w:val="000000"/>
      <w:sz w:val="24"/>
      <w:szCs w:val="24"/>
      <w:u w:val="none"/>
    </w:rPr>
  </w:style>
  <w:style w:type="paragraph" w:customStyle="1" w:styleId="30">
    <w:name w:val="Normal"/>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49" textRotate="1"/>
    <customShpInfo spid="_x0000_s2050" textRotate="1"/>
    <customShpInfo spid="_x0000_s1030"/>
    <customShpInfo spid="_x0000_s1031"/>
    <customShpInfo spid="_x0000_s1032"/>
    <customShpInfo spid="_x0000_s1033"/>
    <customShpInfo spid="_x0000_s1026"/>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46"/>
    <customShpInfo spid="_x0000_s1074"/>
    <customShpInfo spid="_x0000_s1075"/>
    <customShpInfo spid="_x0000_s1077"/>
    <customShpInfo spid="_x0000_s1079" textRotate="1"/>
    <customShpInfo spid="_x0000_s1080" textRotate="1"/>
    <customShpInfo spid="_x0000_s1081" textRotate="1"/>
    <customShpInfo spid="_x0000_s1082" textRotate="1"/>
    <customShpInfo spid="_x0000_s1084" textRotate="1"/>
    <customShpInfo spid="_x0000_s1085" textRotate="1"/>
    <customShpInfo spid="_x0000_s1086" textRotate="1"/>
    <customShpInfo spid="_x0000_s1087" textRotate="1"/>
    <customShpInfo spid="_x0000_s1083"/>
    <customShpInfo spid="_x0000_s1089" textRotate="1"/>
    <customShpInfo spid="_x0000_s1090" textRotate="1"/>
    <customShpInfo spid="_x0000_s1092" textRotate="1"/>
    <customShpInfo spid="_x0000_s1093" textRotate="1"/>
    <customShpInfo spid="_x0000_s1094" textRotate="1"/>
    <customShpInfo spid="_x0000_s1095" textRotate="1"/>
    <customShpInfo spid="_x0000_s1096" textRotate="1"/>
    <customShpInfo spid="_x0000_s1097" textRotate="1"/>
    <customShpInfo spid="_x0000_s1098" textRotate="1"/>
    <customShpInfo spid="_x0000_s1099" textRotate="1"/>
    <customShpInfo spid="_x0000_s1100" textRotate="1"/>
    <customShpInfo spid="_x0000_s1101" textRotate="1"/>
    <customShpInfo spid="_x0000_s1102" textRotate="1"/>
    <customShpInfo spid="_x0000_s1103" textRotate="1"/>
    <customShpInfo spid="_x0000_s1091"/>
    <customShpInfo spid="_x0000_s1104" textRotate="1"/>
    <customShpInfo spid="_x0000_s1105" textRotate="1"/>
    <customShpInfo spid="_x0000_s1088"/>
    <customShpInfo spid="_x0000_s1106" textRotate="1"/>
    <customShpInfo spid="_x0000_s1078"/>
    <customShpInfo spid="_x0000_s107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china</Company>
  <Pages>30</Pages>
  <Words>0</Words>
  <Characters>10099</Characters>
  <Lines>0</Lines>
  <Paragraphs>203</Paragraphs>
  <TotalTime>34</TotalTime>
  <ScaleCrop>false</ScaleCrop>
  <LinksUpToDate>false</LinksUpToDate>
  <CharactersWithSpaces>13466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2023-09-18T01:23:00Z</dcterms:created>
  <dc:creator>党贵荣</dc:creator>
  <cp:lastModifiedBy>lenovo</cp:lastModifiedBy>
  <cp:lastPrinted>2023-11-18T01:19:00Z</cp:lastPrinted>
  <dcterms:modified xsi:type="dcterms:W3CDTF">2023-11-27T09:35:17Z</dcterms:modified>
  <dc:title>吕梁市人民政府办公室</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文种">
    <vt:lpwstr/>
  </property>
  <property fmtid="{D5CDD505-2E9C-101B-9397-08002B2CF9AE}" pid="4" name="ICV">
    <vt:lpwstr>756764C7CD684FD69F594B34C128CA5A_13</vt:lpwstr>
  </property>
</Properties>
</file>