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黑体" w:eastAsia="方正小标宋简体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shd w:val="clear" w:color="auto" w:fill="FFFFFF"/>
        </w:rPr>
        <w:t>“企业环保服务日”预约登记表</w:t>
      </w:r>
    </w:p>
    <w:bookmarkEnd w:id="0"/>
    <w:p>
      <w:pPr>
        <w:spacing w:line="600" w:lineRule="atLeast"/>
        <w:rPr>
          <w:rFonts w:ascii="仿宋_GB2312" w:hAnsi="黑体" w:eastAsia="仿宋_GB2312"/>
          <w:sz w:val="36"/>
          <w:szCs w:val="32"/>
          <w:shd w:val="clear" w:color="auto" w:fill="FFFFFF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2707"/>
        <w:gridCol w:w="1624"/>
        <w:gridCol w:w="25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6839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企业地址</w:t>
            </w:r>
          </w:p>
        </w:tc>
        <w:tc>
          <w:tcPr>
            <w:tcW w:w="6839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来访代表</w:t>
            </w:r>
          </w:p>
        </w:tc>
        <w:tc>
          <w:tcPr>
            <w:tcW w:w="27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624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508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来访时间</w:t>
            </w:r>
          </w:p>
        </w:tc>
        <w:tc>
          <w:tcPr>
            <w:tcW w:w="6839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5" w:hRule="atLeast"/>
        </w:trPr>
        <w:tc>
          <w:tcPr>
            <w:tcW w:w="18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hint="eastAsia"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咨询或</w:t>
            </w:r>
          </w:p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反映事项概述</w:t>
            </w:r>
          </w:p>
        </w:tc>
        <w:tc>
          <w:tcPr>
            <w:tcW w:w="6839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50" w:lineRule="atLeast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50" w:lineRule="atLeast"/>
              <w:rPr>
                <w:rFonts w:hint="eastAsia"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50" w:lineRule="atLeast"/>
              <w:rPr>
                <w:rFonts w:hint="eastAsia" w:ascii="宋体" w:hAnsi="宋体"/>
                <w:color w:val="3D3D3D"/>
                <w:sz w:val="3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450" w:lineRule="atLeast"/>
              <w:rPr>
                <w:rFonts w:hint="eastAsia" w:ascii="宋体" w:hAnsi="宋体"/>
                <w:color w:val="3D3D3D"/>
                <w:sz w:val="3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450" w:lineRule="atLeast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8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问题解决</w:t>
            </w:r>
          </w:p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情况概述</w:t>
            </w:r>
          </w:p>
        </w:tc>
        <w:tc>
          <w:tcPr>
            <w:tcW w:w="6839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50" w:lineRule="atLeast"/>
              <w:rPr>
                <w:rFonts w:hint="eastAsia"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450" w:lineRule="atLeast"/>
              <w:rPr>
                <w:rFonts w:hint="eastAsia" w:ascii="宋体" w:hAnsi="宋体"/>
                <w:color w:val="3D3D3D"/>
                <w:sz w:val="3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450" w:lineRule="atLeast"/>
              <w:rPr>
                <w:rFonts w:hint="eastAsia" w:ascii="宋体" w:hAnsi="宋体"/>
                <w:color w:val="3D3D3D"/>
                <w:sz w:val="3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450" w:lineRule="atLeast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8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回访时间</w:t>
            </w:r>
          </w:p>
        </w:tc>
        <w:tc>
          <w:tcPr>
            <w:tcW w:w="27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624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jc w:val="center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D3D3D"/>
                <w:sz w:val="32"/>
                <w:szCs w:val="32"/>
                <w:shd w:val="clear" w:color="auto" w:fill="FFFFFF"/>
              </w:rPr>
              <w:t>是否满意</w:t>
            </w:r>
          </w:p>
        </w:tc>
        <w:tc>
          <w:tcPr>
            <w:tcW w:w="2508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50" w:lineRule="atLeast"/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/>
                <w:color w:val="3D3D3D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>
      <w:pPr>
        <w:shd w:val="solid" w:color="FFFFFF" w:fill="auto"/>
        <w:autoSpaceDN w:val="0"/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7626A"/>
    <w:rsid w:val="0EC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2020-04-30T03:05:00Z</dcterms:created>
  <dc:creator>暖洋洋 </dc:creator>
  <cp:lastModifiedBy>暖洋洋 </cp:lastModifiedBy>
  <dcterms:modified xsi:type="dcterms:W3CDTF">2020-04-30T03:06:54Z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