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E44F"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F966C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律师事务所参选申请书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 w14:paraId="38423E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ADD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吕梁市司法局：</w:t>
      </w:r>
    </w:p>
    <w:p w14:paraId="7791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吕梁市司法局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市级实体平台公共法律服务项目购买服务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要求，我所经全面自查评估，确认符合参选资格，现正式提交申请，参与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明确申报服务类别：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服务内容A或服务内容B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公共法律服务项目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选。</w:t>
      </w:r>
    </w:p>
    <w:p w14:paraId="2DD6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我所成立于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，执业许可证号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，已依法设立并稳定运营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年。截至2025年12月，我所共有专兼职律师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人，其中执业3年以上律师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人，满足资质要求；拥有一级律师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人、二级律师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人、三级律师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人、四级律师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人，专业梯队完备。自成立以来，我所严格恪守律师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业道德与执业纪律，近3年年度检查考核均为合格，“信用中国”查询无失信记录，未受过司法行政机关行政处罚或律师协会行业处分，已足额投保律师执业责任险，合规经营记录良好。</w:t>
      </w:r>
    </w:p>
    <w:p w14:paraId="2A64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党建工作方面，我所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说明党组织建设情况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，如“已成立独立党支部，支部书记由[姓名]（主任/合伙人）担任”或“无独立党支部但有联合党组织覆盖”，近3年荣获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具体党建荣誉名称，如“XX市先进基层党组织”等荣誉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，党建工作扎实推进。</w:t>
      </w:r>
    </w:p>
    <w:p w14:paraId="102CD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业务能力与服务经验方面，我所综合实力突出。近3年累计承担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家党政机关法律顾问工作，凭借专业服务获得广泛认可；荣获[具体行业荣誉，如“XX省优秀律师事务所”]等表彰，行业口碑良好。针对本次申报岗位，我所已组建专属服务团队，团队成员共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人（不少于3人），团队负责人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年（5年以上），团队平均执业年限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年，近3年共办理法律援助案件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件、行政诉讼案件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件、仲裁案件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件，无有效投诉记录，曾参与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具体重大项目名称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重大项目服务；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我所</w:t>
      </w:r>
      <w:r>
        <w:rPr>
          <w:rFonts w:hint="eastAsia" w:ascii="仿宋_GB2312" w:hAnsi="仿宋_GB2312" w:eastAsia="仿宋_GB2312" w:cs="仿宋_GB2312"/>
          <w:sz w:val="32"/>
          <w:szCs w:val="32"/>
        </w:rPr>
        <w:t>派遣律师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党员/非党员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，执业年限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年，近3年办理法律援助案件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件、行政诉讼案件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件、仲裁案件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件，曾参与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具体重大项目名称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重大项目服务。</w:t>
      </w:r>
    </w:p>
    <w:p w14:paraId="176D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社会责任方面，我所积极践行公益担当，近3年先后参与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具体公益活动名称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，如“法治进校园公益宣讲”“扶贫助残捐款”等公益活动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项，切实履行律师事务所社会职责，为公共法律服务事业发展贡献力量。</w:t>
      </w:r>
    </w:p>
    <w:p w14:paraId="77BF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为保障项目服务质量，我所已制定专项服务方案，明确律师排班计划、服务质量管控机制、突发情况应对预案及具体特色服务内容等核心内容。本次参选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服务报价为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元，未超出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限价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范围。</w:t>
      </w:r>
    </w:p>
    <w:p w14:paraId="5549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所郑重承诺：本次提交的所有参选资料真实有效，复印件均与原件一致，无任何虚假隐瞒情况；若存在弄虚作假、违规参选等行为，自愿接受取消参选资格的处理；如成功中选，将严格按照服务方案及合同约定履行服务义务，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局管理，接受考核监督，保质保量完成各项公共法律服务任务。</w:t>
      </w:r>
    </w:p>
    <w:p w14:paraId="4DD00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CB5E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C4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EFC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律师事务所全称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DAD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法定代表人/负责人（签字）：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E18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</w:p>
    <w:p w14:paraId="2EE6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C117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4CEDB8F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423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4ABE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4ABE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2026-01-21T09:42:54Z</dcterms:created>
  <dc:creator>Administrator</dc:creator>
  <cp:lastModifiedBy>A、小盆友</cp:lastModifiedBy>
  <dcterms:modified xsi:type="dcterms:W3CDTF">2026-01-21T09:43:04Z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eyJoZGlkIjoiNTM1MDE5MTUxZjRhOGU5YWI2ZmE2ZWMyYjBmODJmZWMiLCJ1c2VySWQiOiI0MDEzMjY2MzcifQ==</vt:lpwstr>
  </property>
  <property fmtid="{D5CDD505-2E9C-101B-9397-08002B2CF9AE}" pid="4" name="ICV">
    <vt:lpwstr>8372F968237B445D9888FB878EF4C96A_12</vt:lpwstr>
  </property>
</Properties>
</file>