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23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0"/>
        <w:gridCol w:w="569"/>
        <w:gridCol w:w="885"/>
        <w:gridCol w:w="885"/>
        <w:gridCol w:w="993"/>
        <w:gridCol w:w="938"/>
        <w:gridCol w:w="582"/>
        <w:gridCol w:w="581"/>
        <w:gridCol w:w="651"/>
        <w:gridCol w:w="979"/>
        <w:gridCol w:w="1875"/>
        <w:gridCol w:w="694"/>
        <w:gridCol w:w="881"/>
        <w:gridCol w:w="1268"/>
        <w:gridCol w:w="802"/>
        <w:gridCol w:w="610"/>
      </w:tblGrid>
      <w:tr w:rsidR="0041680E" w:rsidTr="00CC3D7C">
        <w:trPr>
          <w:trHeight w:val="600"/>
        </w:trPr>
        <w:tc>
          <w:tcPr>
            <w:tcW w:w="15223" w:type="dxa"/>
            <w:gridSpan w:val="1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6"/>
                <w:szCs w:val="36"/>
                <w:lang/>
              </w:rPr>
              <w:t>附件3</w:t>
            </w:r>
          </w:p>
        </w:tc>
      </w:tr>
      <w:tr w:rsidR="0041680E" w:rsidTr="00CC3D7C">
        <w:trPr>
          <w:trHeight w:val="600"/>
        </w:trPr>
        <w:tc>
          <w:tcPr>
            <w:tcW w:w="15223" w:type="dxa"/>
            <w:gridSpan w:val="16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  <w:lang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36"/>
                <w:szCs w:val="36"/>
                <w:lang/>
              </w:rPr>
              <w:t>2019年第16期食品监督抽检产品不合格信息</w:t>
            </w: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抽样编号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被抽样单位地址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食品名称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规格型号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商标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生产日期/批号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不合格项目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分类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公告号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公告日期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任务来源/项目名称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备注</w:t>
            </w: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NCP19142300461632867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方山县海明大酒店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方山县大武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镇店坪村口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以东30米处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韭菜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2019-10-18（购进日期）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腐霉利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|3.16mg/kg|≤ 0.2mg/kg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NCP19142300461632871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方山县记来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水产部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方山县大武镇大武村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绿豆芽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2019-10-18（购进日期）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4-氯苯氧乙酸钠(以4-氯苯氧乙酸计)|0.17mg/kg|不得使用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NCP19142300461632876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3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方山县恒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源蔬菜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批发部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方山县大武镇大武二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村中国石油南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50米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绿豆芽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2019-10-18（购进日期）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4-氯苯氧乙酸钠(以4-氯苯氧乙酸计)|0.10mg/kg|不得使用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NCP19142300461632877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山西兴县华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润联盛峁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底煤业有限公司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山西省吕梁市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兴县奥家湾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底村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2019-10-17（购进日期）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4-氯苯氧乙酸钠(以4-氯苯氧乙酸计)|0.12mg/kg|不得使用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抽样编号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标称生产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企业名称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标称生产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企业地址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被抽样单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位名称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被抽样单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位地址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食品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名称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规格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型号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商标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生产日期/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批号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不合格项目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分类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公告号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公告日期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任务来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源/项目名称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备注</w:t>
            </w: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lastRenderedPageBreak/>
              <w:t>NCP19142300461632878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5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山西兴县华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润联盛峁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底煤业有限公司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山西省吕梁市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兴县奥家湾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底村(仓库地址:山西省吕梁市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兴县奥家湾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乡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底村)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绿豆芽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2019-10-17（购进日期）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4-氯苯氧乙酸钠(以4-氯苯氧乙酸计)|0.24mg/kg|不得使用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NCP19142300461632886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6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兴县新嘉园生活超市有限公司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兴县蔚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镇宝山花园小区一层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2019-10-17（购进日期）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4-氯苯氧乙酸钠(以4-氯苯氧乙酸计)|0.07mg/kg|不得使用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385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NCP19142300461632889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兴县新嘉园生活超市有限公司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兴县蔚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镇宝山花园小区一层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绿豆芽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2019-10-17（购进日期）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4-氯苯氧乙酸钠(以4-氯苯氧乙酸计)|0.12mg/kg|不得使用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1422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NCP19142300461631031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方山县海平水产粮油店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吕梁市方山县峪口镇峪口村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2019-09-26（购进日期）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4-氯苯氧乙酸钠(以4-氯苯氧乙酸计)|0.33mg/kg|不得使用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抽样编号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序号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标称生产企业名称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标称生产企业地址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被抽样单位名称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被抽样单位地址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食品名称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规格型号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商标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生产日期/批号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不合格项目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分类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公告号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公告日期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t>任务来源/项目</w:t>
            </w: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名称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0"/>
                <w:szCs w:val="20"/>
                <w:lang/>
              </w:rPr>
              <w:lastRenderedPageBreak/>
              <w:t>备注</w:t>
            </w: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lastRenderedPageBreak/>
              <w:t>NCP19142300461631032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方山县海平水产粮油店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吕梁市方山县峪口镇峪口村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绿豆芽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2019-09-26（购进日期）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4-氯苯氧乙酸钠(以4-氯苯氧乙酸计)|0.07mg/kg|不得使用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NCP19142300461631040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10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县奴保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水产调料大全销售部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方山县城方正街438号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黄豆芽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2019-09-24（购进日期）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4-氯苯氧乙酸钠(以4-氯苯氧乙酸计)|0.12mg/kg|不得使用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NCP19142300461631041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县奴保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水产调料大全销售部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方山县城方正街438号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绿豆芽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2019-09-24（购进日期）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4-氯苯氧乙酸钠(以4-氯苯氧乙酸计)|0.05mg/kg|不得使用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  <w:tr w:rsidR="0041680E" w:rsidTr="00CC3D7C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600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NCP19142300461631085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12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临县万家购连锁超市有限公司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山西省吕梁市临县新城凤凰路国洋怡都058号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绿豆芽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散装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/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2019-09-23（购进日期）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4-氯苯氧乙酸钠(以4-氯苯氧乙酸计)|0.05mg/kg|不得使用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食用农产品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2019年第16期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2019.11.19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吕梁市/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  <w:lang/>
              </w:rPr>
              <w:t>市抽</w:t>
            </w:r>
            <w:proofErr w:type="gramEnd"/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41680E" w:rsidRDefault="0041680E" w:rsidP="00CC3D7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</w:tr>
    </w:tbl>
    <w:p w:rsidR="0041680E" w:rsidRDefault="0041680E" w:rsidP="0041680E">
      <w:pPr>
        <w:jc w:val="both"/>
        <w:rPr>
          <w:rFonts w:ascii="宋体" w:hAnsi="宋体" w:cs="宋体"/>
          <w:b/>
          <w:bCs/>
          <w:sz w:val="36"/>
          <w:szCs w:val="36"/>
        </w:rPr>
      </w:pPr>
    </w:p>
    <w:p w:rsidR="00495BA5" w:rsidRDefault="00495BA5"/>
    <w:sectPr w:rsidR="00495BA5" w:rsidSect="007435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1680E"/>
    <w:rsid w:val="0041680E"/>
    <w:rsid w:val="00495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80E"/>
    <w:rPr>
      <w:rFonts w:ascii="Calibri" w:eastAsia="宋体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2020-01-06T02:42:00Z</dcterms:created>
  <dcterms:modified xsi:type="dcterms:W3CDTF">2020-01-06T02:42:00Z</dcterms:modified>
</cp:coreProperties>
</file>