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FFFFFF"/>
        <w:kinsoku/>
        <w:wordWrap/>
        <w:overflowPunct/>
        <w:topLinePunct w:val="0"/>
        <w:bidi w:val="0"/>
        <w:snapToGrid/>
        <w:spacing w:line="600" w:lineRule="exact"/>
        <w:jc w:val="center"/>
        <w:textAlignment w:val="auto"/>
        <w:outlineLvl w:val="0"/>
        <w:rPr>
          <w:rStyle w:val="12"/>
          <w:rFonts w:hint="eastAsia" w:ascii="方正小标宋简体" w:hAnsi="方正小标宋简体" w:eastAsia="方正小标宋简体" w:cs="方正小标宋简体"/>
          <w:b w:val="0"/>
          <w:bCs w:val="0"/>
          <w:color w:val="000000"/>
          <w:sz w:val="44"/>
          <w:szCs w:val="44"/>
        </w:rPr>
      </w:pPr>
      <w:bookmarkStart w:id="0" w:name="_GoBack"/>
      <w:bookmarkEnd w:id="0"/>
      <w:r>
        <w:rPr>
          <w:rStyle w:val="12"/>
          <w:rFonts w:hint="eastAsia" w:ascii="方正小标宋简体" w:hAnsi="方正小标宋简体" w:eastAsia="方正小标宋简体" w:cs="方正小标宋简体"/>
          <w:b w:val="0"/>
          <w:bCs w:val="0"/>
          <w:color w:val="000000"/>
          <w:sz w:val="44"/>
          <w:szCs w:val="44"/>
        </w:rPr>
        <w:t>山西省煤层气开采事故应急预案</w:t>
      </w:r>
    </w:p>
    <w:p>
      <w:pPr>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eastAsia"/>
        </w:r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0"/>
        <w:rPr>
          <w:rFonts w:hint="eastAsia" w:ascii="黑体" w:eastAsia="黑体" w:cs="黑体"/>
          <w:sz w:val="32"/>
          <w:szCs w:val="32"/>
          <w:lang w:val="zh-CN"/>
        </w:rPr>
      </w:pPr>
      <w:r>
        <w:rPr>
          <w:rFonts w:hint="eastAsia" w:ascii="黑体" w:eastAsia="黑体" w:cs="黑体"/>
          <w:sz w:val="32"/>
          <w:szCs w:val="32"/>
          <w:lang w:val="zh-CN"/>
        </w:rPr>
        <w:t>1 总 则</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outlineLvl w:val="1"/>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 xml:space="preserve">1.1 目的 </w:t>
      </w:r>
    </w:p>
    <w:p>
      <w:pPr>
        <w:pStyle w:val="4"/>
        <w:keepNext w:val="0"/>
        <w:keepLines w:val="0"/>
        <w:pageBreakBefore w:val="0"/>
        <w:widowControl w:val="0"/>
        <w:kinsoku/>
        <w:wordWrap/>
        <w:overflowPunct/>
        <w:topLinePunct w:val="0"/>
        <w:bidi w:val="0"/>
        <w:snapToGrid/>
        <w:spacing w:line="600" w:lineRule="exact"/>
        <w:ind w:right="25" w:rightChars="12" w:firstLine="636" w:firstLineChars="199"/>
        <w:jc w:val="both"/>
        <w:textAlignment w:val="auto"/>
        <w:rPr>
          <w:rFonts w:hint="eastAsia" w:ascii="仿宋_GB2312" w:eastAsia="仿宋_GB2312" w:cs="仿宋_GB2312"/>
          <w:sz w:val="32"/>
          <w:szCs w:val="32"/>
          <w:lang w:val="zh-CN"/>
        </w:rPr>
      </w:pPr>
      <w:r>
        <w:rPr>
          <w:rFonts w:hint="eastAsia" w:ascii="仿宋_GB2312" w:hAnsi="宋体" w:eastAsia="仿宋_GB2312"/>
          <w:sz w:val="32"/>
          <w:szCs w:val="32"/>
        </w:rPr>
        <w:t>进一步增强应对和防范全省煤层气开采事故风险和事故的能力，最大限度地减少事故造成的人员伤亡和财产损失。</w:t>
      </w:r>
      <w:r>
        <w:rPr>
          <w:rFonts w:ascii="仿宋_GB2312" w:eastAsia="仿宋_GB2312" w:cs="仿宋_GB2312"/>
          <w:sz w:val="32"/>
          <w:szCs w:val="32"/>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outlineLvl w:val="1"/>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1.</w:t>
      </w:r>
      <w:r>
        <w:rPr>
          <w:rFonts w:hint="eastAsia" w:ascii="楷体_GB2312" w:hAnsi="楷体_GB2312" w:eastAsia="楷体_GB2312" w:cs="楷体_GB2312"/>
          <w:b/>
          <w:bCs/>
          <w:sz w:val="32"/>
          <w:szCs w:val="32"/>
        </w:rPr>
        <w:t xml:space="preserve">2 </w:t>
      </w:r>
      <w:r>
        <w:rPr>
          <w:rFonts w:hint="eastAsia" w:ascii="楷体_GB2312" w:hAnsi="楷体_GB2312" w:eastAsia="楷体_GB2312" w:cs="楷体_GB2312"/>
          <w:b/>
          <w:bCs/>
          <w:sz w:val="32"/>
          <w:szCs w:val="32"/>
          <w:lang w:val="zh-CN"/>
        </w:rPr>
        <w:t>工作原则</w:t>
      </w:r>
    </w:p>
    <w:p>
      <w:pPr>
        <w:pStyle w:val="4"/>
        <w:keepNext w:val="0"/>
        <w:keepLines w:val="0"/>
        <w:pageBreakBefore w:val="0"/>
        <w:widowControl w:val="0"/>
        <w:kinsoku/>
        <w:wordWrap/>
        <w:overflowPunct/>
        <w:topLinePunct w:val="0"/>
        <w:bidi w:val="0"/>
        <w:snapToGrid/>
        <w:spacing w:line="600" w:lineRule="exact"/>
        <w:ind w:right="25" w:rightChars="12" w:firstLine="636" w:firstLineChars="199"/>
        <w:jc w:val="both"/>
        <w:textAlignment w:val="auto"/>
        <w:rPr>
          <w:rFonts w:hint="eastAsia" w:ascii="仿宋_GB2312" w:hAnsi="宋体" w:eastAsia="仿宋_GB2312"/>
          <w:sz w:val="32"/>
          <w:szCs w:val="32"/>
          <w:lang w:val="zh-CN"/>
        </w:rPr>
      </w:pPr>
      <w:r>
        <w:rPr>
          <w:rFonts w:hint="eastAsia" w:ascii="仿宋_GB2312" w:hAnsi="宋体" w:eastAsia="仿宋_GB2312"/>
          <w:sz w:val="32"/>
          <w:szCs w:val="32"/>
        </w:rPr>
        <w:t>以人为本，安全第一；统一领导，分级负责；条块结合，属地为主；依靠科学，依法规范；预防为主，防救结合。</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outlineLvl w:val="1"/>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1.</w:t>
      </w:r>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val="zh-CN"/>
        </w:rPr>
        <w:t xml:space="preserve"> 编制依据 </w:t>
      </w:r>
    </w:p>
    <w:p>
      <w:pPr>
        <w:pStyle w:val="4"/>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rPr>
      </w:pPr>
      <w:r>
        <w:rPr>
          <w:rFonts w:hint="eastAsia" w:ascii="仿宋_GB2312" w:hAnsi="仿宋" w:eastAsia="仿宋_GB2312"/>
          <w:sz w:val="32"/>
          <w:szCs w:val="32"/>
        </w:rPr>
        <w:t>《中华人民共和国突发事件应对法》《中华人民共和国安全生产法》</w:t>
      </w:r>
      <w:r>
        <w:rPr>
          <w:rFonts w:hint="eastAsia" w:ascii="仿宋_GB2312" w:hAnsi="仿宋_GB2312" w:eastAsia="仿宋_GB2312" w:cs="仿宋_GB2312"/>
          <w:sz w:val="32"/>
          <w:szCs w:val="32"/>
          <w:lang w:val="zh-CN"/>
        </w:rPr>
        <w:t>《山西省突发事件应对条例》</w:t>
      </w:r>
      <w:r>
        <w:rPr>
          <w:rFonts w:hint="eastAsia" w:ascii="仿宋_GB2312" w:hAnsi="仿宋" w:eastAsia="仿宋_GB2312"/>
          <w:sz w:val="32"/>
          <w:szCs w:val="32"/>
        </w:rPr>
        <w:t>《</w:t>
      </w:r>
      <w:r>
        <w:rPr>
          <w:rFonts w:hint="eastAsia" w:ascii="仿宋_GB2312" w:hAnsi="仿宋" w:eastAsia="仿宋_GB2312"/>
          <w:sz w:val="32"/>
          <w:szCs w:val="32"/>
          <w:lang w:eastAsia="zh-CN"/>
        </w:rPr>
        <w:t>山西省安全生产条例</w:t>
      </w:r>
      <w:r>
        <w:rPr>
          <w:rFonts w:hint="eastAsia" w:ascii="仿宋_GB2312" w:hAnsi="仿宋" w:eastAsia="仿宋_GB2312"/>
          <w:sz w:val="32"/>
          <w:szCs w:val="32"/>
        </w:rPr>
        <w:t>》</w:t>
      </w:r>
      <w:r>
        <w:rPr>
          <w:rFonts w:hint="eastAsia" w:ascii="仿宋_GB2312" w:hAnsi="仿宋_GB2312" w:eastAsia="仿宋_GB2312" w:cs="仿宋_GB2312"/>
          <w:sz w:val="32"/>
          <w:szCs w:val="32"/>
          <w:lang w:val="zh-CN"/>
        </w:rPr>
        <w:t>《山西省生产安全事故应急预案》等。</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outlineLvl w:val="1"/>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1.</w:t>
      </w:r>
      <w:r>
        <w:rPr>
          <w:rFonts w:hint="eastAsia" w:ascii="楷体_GB2312" w:hAnsi="楷体_GB2312" w:eastAsia="楷体_GB2312" w:cs="楷体_GB2312"/>
          <w:b/>
          <w:bCs/>
          <w:sz w:val="32"/>
          <w:szCs w:val="32"/>
        </w:rPr>
        <w:t>4</w:t>
      </w:r>
      <w:r>
        <w:rPr>
          <w:rFonts w:hint="eastAsia" w:ascii="楷体_GB2312" w:hAnsi="楷体_GB2312" w:eastAsia="楷体_GB2312" w:cs="楷体_GB2312"/>
          <w:b/>
          <w:bCs/>
          <w:sz w:val="32"/>
          <w:szCs w:val="32"/>
          <w:lang w:val="zh-CN"/>
        </w:rPr>
        <w:t xml:space="preserve"> 适用范围</w:t>
      </w:r>
    </w:p>
    <w:p>
      <w:pPr>
        <w:pStyle w:val="4"/>
        <w:keepNext w:val="0"/>
        <w:keepLines w:val="0"/>
        <w:pageBreakBefore w:val="0"/>
        <w:widowControl w:val="0"/>
        <w:kinsoku/>
        <w:wordWrap/>
        <w:overflowPunct/>
        <w:topLinePunct w:val="0"/>
        <w:bidi w:val="0"/>
        <w:snapToGrid/>
        <w:spacing w:line="600" w:lineRule="exact"/>
        <w:ind w:firstLine="636" w:firstLineChars="199"/>
        <w:jc w:val="both"/>
        <w:textAlignment w:val="auto"/>
        <w:rPr>
          <w:rFonts w:ascii="仿宋_GB2312" w:hAnsi="仿宋" w:eastAsia="仿宋_GB2312"/>
          <w:sz w:val="32"/>
          <w:szCs w:val="32"/>
        </w:rPr>
      </w:pPr>
      <w:r>
        <w:rPr>
          <w:rFonts w:hint="eastAsia" w:ascii="仿宋_GB2312" w:hAnsi="宋体" w:eastAsia="仿宋_GB2312"/>
          <w:sz w:val="32"/>
          <w:szCs w:val="32"/>
        </w:rPr>
        <w:t>本预案适用于山西省境内煤层气开采（一级加压站及以内）</w:t>
      </w:r>
      <w:r>
        <w:rPr>
          <w:rFonts w:hint="eastAsia" w:ascii="仿宋_GB2312" w:hAnsi="仿宋" w:eastAsia="仿宋_GB2312"/>
          <w:sz w:val="32"/>
          <w:szCs w:val="32"/>
        </w:rPr>
        <w:t>发生的生产安全</w:t>
      </w:r>
      <w:r>
        <w:rPr>
          <w:rFonts w:ascii="仿宋_GB2312" w:hAnsi="仿宋" w:eastAsia="仿宋_GB2312"/>
          <w:sz w:val="32"/>
          <w:szCs w:val="32"/>
        </w:rPr>
        <w:t>事故</w:t>
      </w:r>
      <w:r>
        <w:rPr>
          <w:rFonts w:hint="eastAsia" w:ascii="仿宋_GB2312" w:hAnsi="仿宋" w:eastAsia="仿宋_GB2312"/>
          <w:sz w:val="32"/>
          <w:szCs w:val="32"/>
        </w:rPr>
        <w:t>的应对</w:t>
      </w:r>
      <w:r>
        <w:rPr>
          <w:rFonts w:ascii="仿宋_GB2312" w:hAnsi="仿宋" w:eastAsia="仿宋_GB2312"/>
          <w:sz w:val="32"/>
          <w:szCs w:val="32"/>
        </w:rPr>
        <w:t>工作。</w:t>
      </w:r>
    </w:p>
    <w:p>
      <w:pPr>
        <w:pStyle w:val="4"/>
        <w:keepNext w:val="0"/>
        <w:keepLines w:val="0"/>
        <w:pageBreakBefore w:val="0"/>
        <w:widowControl w:val="0"/>
        <w:kinsoku/>
        <w:wordWrap/>
        <w:overflowPunct/>
        <w:topLinePunct w:val="0"/>
        <w:bidi w:val="0"/>
        <w:snapToGrid/>
        <w:spacing w:line="600" w:lineRule="exact"/>
        <w:ind w:right="25" w:rightChars="12" w:firstLine="636" w:firstLineChars="199"/>
        <w:jc w:val="both"/>
        <w:textAlignment w:val="auto"/>
        <w:rPr>
          <w:rFonts w:hint="eastAsia" w:ascii="仿宋_GB2312" w:hAnsi="宋体" w:eastAsia="仿宋_GB2312"/>
          <w:sz w:val="32"/>
          <w:szCs w:val="32"/>
          <w:lang w:val="zh-CN"/>
        </w:rPr>
      </w:pPr>
      <w:r>
        <w:rPr>
          <w:rFonts w:hint="eastAsia" w:ascii="仿宋_GB2312" w:hAnsi="宋体" w:eastAsia="仿宋_GB2312"/>
          <w:sz w:val="32"/>
          <w:szCs w:val="32"/>
        </w:rPr>
        <w:t>煤层气开采事故引发环境事件，或煤层气开采过程中发生放射源事故，按照山西省突发环境事件、放射源事故相关应急预案执行。</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val="zh-CN"/>
        </w:rPr>
        <w:t>1.</w:t>
      </w:r>
      <w:r>
        <w:rPr>
          <w:rFonts w:hint="eastAsia" w:ascii="楷体_GB2312" w:hAnsi="楷体_GB2312" w:eastAsia="楷体_GB2312" w:cs="楷体_GB2312"/>
          <w:b/>
          <w:bCs/>
          <w:sz w:val="32"/>
          <w:szCs w:val="32"/>
        </w:rPr>
        <w:t>5</w:t>
      </w:r>
      <w:r>
        <w:rPr>
          <w:rFonts w:hint="eastAsia" w:ascii="楷体_GB2312" w:hAnsi="楷体_GB2312" w:eastAsia="楷体_GB2312" w:cs="楷体_GB2312"/>
          <w:b/>
          <w:bCs/>
          <w:sz w:val="32"/>
          <w:szCs w:val="32"/>
          <w:lang w:val="zh-CN"/>
        </w:rPr>
        <w:t xml:space="preserve"> </w:t>
      </w:r>
      <w:r>
        <w:rPr>
          <w:rFonts w:hint="eastAsia" w:ascii="楷体_GB2312" w:hAnsi="楷体_GB2312" w:eastAsia="楷体_GB2312" w:cs="楷体_GB2312"/>
          <w:b/>
          <w:bCs/>
          <w:sz w:val="32"/>
          <w:szCs w:val="32"/>
        </w:rPr>
        <w:t>事故分级</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eastAsia="仿宋_GB2312" w:cs="仿宋_GB2312"/>
          <w:sz w:val="32"/>
          <w:szCs w:val="32"/>
        </w:rPr>
      </w:pPr>
      <w:r>
        <w:rPr>
          <w:rFonts w:hint="eastAsia" w:ascii="仿宋_GB2312" w:hAnsi="宋体" w:eastAsia="仿宋_GB2312"/>
          <w:sz w:val="32"/>
          <w:szCs w:val="32"/>
        </w:rPr>
        <w:t>根据《生产安全事故报告和调查处理条例》，煤层气开采事故分为特别重大事故、重大事故、较大事故和一般事故</w:t>
      </w:r>
      <w:r>
        <w:rPr>
          <w:rFonts w:hint="eastAsia" w:ascii="仿宋_GB2312" w:eastAsia="仿宋_GB2312" w:cs="仿宋_GB2312"/>
          <w:sz w:val="32"/>
          <w:szCs w:val="32"/>
        </w:rPr>
        <w:t>，详见附表3。</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0"/>
        <w:rPr>
          <w:rFonts w:hint="eastAsia" w:ascii="黑体" w:eastAsia="黑体" w:cs="黑体"/>
          <w:sz w:val="32"/>
          <w:szCs w:val="32"/>
          <w:lang w:val="zh-CN"/>
        </w:rPr>
      </w:pPr>
      <w:r>
        <w:rPr>
          <w:rFonts w:hint="eastAsia" w:ascii="黑体" w:eastAsia="黑体" w:cs="黑体"/>
          <w:sz w:val="32"/>
          <w:szCs w:val="32"/>
          <w:lang w:val="zh-CN"/>
        </w:rPr>
        <w:t>2 山西省煤层气开采生产安全事故应急指挥体系</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全省煤层气开采事故应急指挥体系由省、市、县各级生产安全</w:t>
      </w:r>
      <w:r>
        <w:rPr>
          <w:rFonts w:hint="eastAsia" w:ascii="仿宋_GB2312" w:eastAsia="仿宋_GB2312" w:cs="仿宋_GB2312"/>
          <w:sz w:val="32"/>
          <w:szCs w:val="32"/>
          <w:lang w:eastAsia="zh-CN"/>
        </w:rPr>
        <w:t>事故应急</w:t>
      </w:r>
      <w:r>
        <w:rPr>
          <w:rFonts w:hint="eastAsia" w:ascii="仿宋_GB2312" w:eastAsia="仿宋_GB2312" w:cs="仿宋_GB2312"/>
          <w:sz w:val="32"/>
          <w:szCs w:val="32"/>
        </w:rPr>
        <w:t>指挥部及其办公室组成，负责组织、协调和指导相应事故等级的煤层气开采事故应急处置工作。</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省、市、县生产安全</w:t>
      </w:r>
      <w:r>
        <w:rPr>
          <w:rFonts w:hint="eastAsia" w:ascii="仿宋_GB2312" w:eastAsia="仿宋_GB2312" w:cs="仿宋_GB2312"/>
          <w:sz w:val="32"/>
          <w:szCs w:val="32"/>
          <w:lang w:eastAsia="zh-CN"/>
        </w:rPr>
        <w:t>事故应急</w:t>
      </w:r>
      <w:r>
        <w:rPr>
          <w:rFonts w:hint="eastAsia" w:ascii="仿宋_GB2312" w:eastAsia="仿宋_GB2312" w:cs="仿宋_GB2312"/>
          <w:sz w:val="32"/>
          <w:szCs w:val="32"/>
        </w:rPr>
        <w:t>指挥部及其办公室，分别负责应对重大以上、较大以上、一般以上煤层气开采事故。上一级成立现场指挥部时，下一级指挥部应立即移交指挥权，并继续配合做好应急处置工作。</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较大</w:t>
      </w:r>
      <w:r>
        <w:rPr>
          <w:rFonts w:hint="eastAsia" w:ascii="仿宋_GB2312" w:hAnsi="仿宋_GB2312" w:eastAsia="仿宋_GB2312" w:cs="仿宋_GB2312"/>
          <w:sz w:val="32"/>
          <w:szCs w:val="32"/>
        </w:rPr>
        <w:t>煤层气开采</w:t>
      </w:r>
      <w:r>
        <w:rPr>
          <w:rFonts w:hint="eastAsia" w:ascii="仿宋_GB2312" w:hAnsi="仿宋_GB2312" w:eastAsia="仿宋_GB2312" w:cs="仿宋_GB2312"/>
          <w:sz w:val="32"/>
          <w:szCs w:val="32"/>
          <w:lang w:val="zh-CN"/>
        </w:rPr>
        <w:t>事故应急处置</w:t>
      </w:r>
      <w:r>
        <w:rPr>
          <w:rFonts w:hint="eastAsia" w:ascii="仿宋_GB2312" w:hAnsi="仿宋_GB2312" w:eastAsia="仿宋_GB2312" w:cs="仿宋_GB2312"/>
          <w:sz w:val="32"/>
          <w:szCs w:val="32"/>
        </w:rPr>
        <w:t>涉及两个市级行政区域的</w:t>
      </w:r>
      <w:r>
        <w:rPr>
          <w:rFonts w:hint="eastAsia" w:ascii="仿宋_GB2312" w:hAnsi="仿宋_GB2312" w:eastAsia="仿宋_GB2312" w:cs="仿宋_GB2312"/>
          <w:sz w:val="32"/>
          <w:szCs w:val="32"/>
          <w:lang w:val="zh-CN"/>
        </w:rPr>
        <w:t>，由对</w:t>
      </w:r>
      <w:r>
        <w:rPr>
          <w:rFonts w:hint="eastAsia" w:ascii="仿宋_GB2312" w:hAnsi="仿宋_GB2312" w:eastAsia="仿宋_GB2312" w:cs="仿宋_GB2312"/>
          <w:sz w:val="32"/>
          <w:szCs w:val="32"/>
        </w:rPr>
        <w:t>煤层气开采事故发生地</w:t>
      </w:r>
      <w:r>
        <w:rPr>
          <w:rFonts w:hint="eastAsia" w:ascii="仿宋_GB2312" w:hAnsi="仿宋_GB2312" w:eastAsia="仿宋_GB2312" w:cs="仿宋_GB2312"/>
          <w:sz w:val="32"/>
          <w:szCs w:val="32"/>
          <w:lang w:val="zh-CN"/>
        </w:rPr>
        <w:t>有属地安全监管责任的市级指挥部指挥，省</w:t>
      </w:r>
      <w:r>
        <w:rPr>
          <w:rFonts w:hint="eastAsia" w:ascii="仿宋_GB2312" w:hAnsi="仿宋_GB2312" w:eastAsia="仿宋_GB2312" w:cs="仿宋_GB2312"/>
          <w:sz w:val="32"/>
          <w:szCs w:val="32"/>
        </w:rPr>
        <w:t>指挥部予以</w:t>
      </w:r>
      <w:r>
        <w:rPr>
          <w:rFonts w:hint="eastAsia" w:ascii="仿宋_GB2312" w:hAnsi="仿宋_GB2312" w:eastAsia="仿宋_GB2312" w:cs="仿宋_GB2312"/>
          <w:sz w:val="32"/>
          <w:szCs w:val="32"/>
          <w:lang w:val="zh-CN"/>
        </w:rPr>
        <w:t>协调；一般</w:t>
      </w:r>
      <w:r>
        <w:rPr>
          <w:rFonts w:hint="eastAsia" w:ascii="仿宋_GB2312" w:hAnsi="仿宋_GB2312" w:eastAsia="仿宋_GB2312" w:cs="仿宋_GB2312"/>
          <w:sz w:val="32"/>
          <w:szCs w:val="32"/>
        </w:rPr>
        <w:t>煤层气开采</w:t>
      </w:r>
      <w:r>
        <w:rPr>
          <w:rFonts w:hint="eastAsia" w:ascii="仿宋_GB2312" w:hAnsi="仿宋_GB2312" w:eastAsia="仿宋_GB2312" w:cs="仿宋_GB2312"/>
          <w:sz w:val="32"/>
          <w:szCs w:val="32"/>
          <w:lang w:val="zh-CN"/>
        </w:rPr>
        <w:t>事故应急处置</w:t>
      </w:r>
      <w:r>
        <w:rPr>
          <w:rFonts w:hint="eastAsia" w:ascii="仿宋_GB2312" w:hAnsi="仿宋_GB2312" w:eastAsia="仿宋_GB2312" w:cs="仿宋_GB2312"/>
          <w:sz w:val="32"/>
          <w:szCs w:val="32"/>
        </w:rPr>
        <w:t>涉及市行政区域内两个县级行政区域的</w:t>
      </w:r>
      <w:r>
        <w:rPr>
          <w:rFonts w:hint="eastAsia" w:ascii="仿宋_GB2312" w:hAnsi="仿宋_GB2312" w:eastAsia="仿宋_GB2312" w:cs="仿宋_GB2312"/>
          <w:sz w:val="32"/>
          <w:szCs w:val="32"/>
          <w:lang w:val="zh-CN"/>
        </w:rPr>
        <w:t>，由对</w:t>
      </w:r>
      <w:r>
        <w:rPr>
          <w:rFonts w:hint="eastAsia" w:ascii="仿宋_GB2312" w:hAnsi="仿宋_GB2312" w:eastAsia="仿宋_GB2312" w:cs="仿宋_GB2312"/>
          <w:sz w:val="32"/>
          <w:szCs w:val="32"/>
        </w:rPr>
        <w:t>煤层气开采事故发生地</w:t>
      </w:r>
      <w:r>
        <w:rPr>
          <w:rFonts w:hint="eastAsia" w:ascii="仿宋_GB2312" w:hAnsi="仿宋_GB2312" w:eastAsia="仿宋_GB2312" w:cs="仿宋_GB2312"/>
          <w:sz w:val="32"/>
          <w:szCs w:val="32"/>
          <w:lang w:val="zh-CN"/>
        </w:rPr>
        <w:t>有属地安全监管责任的县级指挥部指挥，市级</w:t>
      </w:r>
      <w:r>
        <w:rPr>
          <w:rFonts w:hint="eastAsia" w:ascii="仿宋_GB2312" w:hAnsi="仿宋_GB2312" w:eastAsia="仿宋_GB2312" w:cs="仿宋_GB2312"/>
          <w:sz w:val="32"/>
          <w:szCs w:val="32"/>
        </w:rPr>
        <w:t>指挥部予以</w:t>
      </w:r>
      <w:r>
        <w:rPr>
          <w:rFonts w:hint="eastAsia" w:ascii="仿宋_GB2312" w:hAnsi="仿宋_GB2312" w:eastAsia="仿宋_GB2312" w:cs="仿宋_GB2312"/>
          <w:sz w:val="32"/>
          <w:szCs w:val="32"/>
          <w:lang w:val="zh-CN"/>
        </w:rPr>
        <w:t>协调。</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2.1 </w:t>
      </w:r>
      <w:r>
        <w:rPr>
          <w:rFonts w:hint="eastAsia" w:ascii="楷体_GB2312" w:hAnsi="楷体_GB2312" w:eastAsia="楷体_GB2312" w:cs="楷体_GB2312"/>
          <w:b/>
          <w:bCs/>
          <w:sz w:val="32"/>
          <w:szCs w:val="32"/>
          <w:lang w:val="zh-CN"/>
        </w:rPr>
        <w:t>省</w:t>
      </w:r>
      <w:r>
        <w:rPr>
          <w:rFonts w:hint="eastAsia" w:ascii="楷体_GB2312" w:hAnsi="楷体_GB2312" w:eastAsia="楷体_GB2312" w:cs="楷体_GB2312"/>
          <w:b/>
          <w:bCs/>
          <w:sz w:val="32"/>
          <w:szCs w:val="32"/>
        </w:rPr>
        <w:t>煤层气开采</w:t>
      </w:r>
      <w:r>
        <w:rPr>
          <w:rFonts w:hint="eastAsia" w:ascii="楷体_GB2312" w:hAnsi="楷体_GB2312" w:eastAsia="楷体_GB2312" w:cs="楷体_GB2312"/>
          <w:b/>
          <w:bCs/>
          <w:sz w:val="32"/>
          <w:szCs w:val="32"/>
          <w:lang w:val="zh-CN"/>
        </w:rPr>
        <w:t>生产安全事故应急</w:t>
      </w:r>
      <w:r>
        <w:rPr>
          <w:rFonts w:hint="eastAsia" w:ascii="楷体_GB2312" w:hAnsi="楷体_GB2312" w:eastAsia="楷体_GB2312" w:cs="楷体_GB2312"/>
          <w:b/>
          <w:bCs/>
          <w:sz w:val="32"/>
          <w:szCs w:val="32"/>
        </w:rPr>
        <w:t>指挥机构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在省生产安全事故应急指挥部统一领导下，省应急管理厅成立省煤层气开采事故应急工作领导小组（以下简称厅领导小组）</w:t>
      </w:r>
      <w:r>
        <w:rPr>
          <w:rFonts w:hint="eastAsia" w:ascii="仿宋_GB2312" w:eastAsia="仿宋_GB2312" w:cs="仿宋_GB2312"/>
          <w:sz w:val="32"/>
          <w:szCs w:val="32"/>
          <w:lang w:eastAsia="zh-CN"/>
        </w:rPr>
        <w:t>组长由省应急管理厅厅长担任，副组长由</w:t>
      </w:r>
      <w:r>
        <w:rPr>
          <w:rFonts w:hint="eastAsia" w:ascii="仿宋_GB2312" w:eastAsia="仿宋_GB2312" w:cs="仿宋_GB2312"/>
          <w:sz w:val="32"/>
          <w:szCs w:val="32"/>
        </w:rPr>
        <w:t>省应急管理厅分管调度、应急救援和煤层气开采安全监管工作的副厅长</w:t>
      </w:r>
      <w:r>
        <w:rPr>
          <w:rFonts w:hint="eastAsia" w:ascii="仿宋_GB2312" w:eastAsia="仿宋_GB2312" w:cs="仿宋_GB2312"/>
          <w:sz w:val="32"/>
          <w:szCs w:val="32"/>
          <w:lang w:eastAsia="zh-CN"/>
        </w:rPr>
        <w:t>担任</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hAnsi="Calibri" w:eastAsia="仿宋_GB2312" w:cs="仿宋_GB2312"/>
          <w:kern w:val="2"/>
          <w:sz w:val="32"/>
          <w:szCs w:val="32"/>
          <w:lang w:val="en-US" w:eastAsia="zh-CN" w:bidi="ar-SA"/>
        </w:rPr>
        <w:t>厅</w:t>
      </w:r>
      <w:r>
        <w:rPr>
          <w:rFonts w:hint="eastAsia" w:ascii="仿宋_GB2312" w:hAnsi="宋体" w:eastAsia="仿宋_GB2312"/>
          <w:sz w:val="32"/>
          <w:szCs w:val="32"/>
          <w:lang w:val="en-US" w:eastAsia="zh-CN"/>
        </w:rPr>
        <w:t>领导小组根据事故分级及响应条件成立综合组、抢险救援组、技术组3个工作组。根据事故情况和抢险需要，组长可以可视情调整工作组、组成处室及职责</w:t>
      </w:r>
      <w:r>
        <w:rPr>
          <w:rFonts w:hint="eastAsia" w:ascii="仿宋_GB2312" w:eastAsia="仿宋_GB2312" w:cs="仿宋_GB2312"/>
          <w:sz w:val="32"/>
          <w:szCs w:val="32"/>
          <w:lang w:val="en-US" w:eastAsia="zh-CN"/>
        </w:rPr>
        <w:t>参加事故处置工作。</w:t>
      </w:r>
      <w:r>
        <w:rPr>
          <w:rFonts w:hint="eastAsia" w:ascii="仿宋_GB2312" w:hAnsi="宋体" w:eastAsia="仿宋_GB2312"/>
          <w:sz w:val="32"/>
          <w:szCs w:val="32"/>
        </w:rPr>
        <w:t>厅领导小组的组成及成员单位主要职责</w:t>
      </w:r>
      <w:r>
        <w:rPr>
          <w:rFonts w:hint="eastAsia" w:ascii="仿宋_GB2312" w:eastAsia="仿宋_GB2312" w:cs="仿宋_GB2312"/>
          <w:sz w:val="32"/>
          <w:szCs w:val="32"/>
        </w:rPr>
        <w:t>详见附表1。</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 xml:space="preserve">2.1.1 </w:t>
      </w:r>
      <w:r>
        <w:rPr>
          <w:rFonts w:hint="eastAsia" w:ascii="仿宋_GB2312" w:hAnsi="仿宋_GB2312" w:eastAsia="仿宋_GB2312" w:cs="仿宋_GB2312"/>
          <w:b/>
          <w:bCs/>
          <w:color w:val="auto"/>
          <w:sz w:val="32"/>
          <w:szCs w:val="32"/>
          <w:lang w:val="en-US" w:eastAsia="zh-CN"/>
        </w:rPr>
        <w:t xml:space="preserve">综合组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组长：应急指挥中心主任</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成员处室：厅办公室、新闻宣传处、应急管理调度中心等相关处室。</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职责：按照厅领导小组指示和有关规定，收集、汇总、报送事故和救援动态信息，承办文秘等工作；完成现场厅领导小组交办的其他任务。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 xml:space="preserve">2.1.2 </w:t>
      </w:r>
      <w:r>
        <w:rPr>
          <w:rFonts w:hint="eastAsia" w:ascii="仿宋_GB2312" w:hAnsi="仿宋_GB2312" w:eastAsia="仿宋_GB2312" w:cs="仿宋_GB2312"/>
          <w:b/>
          <w:bCs/>
          <w:color w:val="auto"/>
          <w:sz w:val="32"/>
          <w:szCs w:val="32"/>
          <w:lang w:val="en-US" w:eastAsia="zh-CN"/>
        </w:rPr>
        <w:t xml:space="preserve">抢险救援组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组长：救援协调和预案管理处处长</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成员单位：调查评估和统计处、救灾和物质保障处、规划财务处等相关处室。</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职责：按照厅领导小组指示和有关规定，依法参与事故的调查、核查和处理；调集相关队伍、应急救援装备、专家参加救援工作；组织、协调相关应急资源参加救援工作；协调组织事故抢救所需经费的保障；完成现场厅领导小组交办的其他任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 xml:space="preserve">2.1.3 </w:t>
      </w:r>
      <w:r>
        <w:rPr>
          <w:rFonts w:hint="eastAsia" w:ascii="仿宋_GB2312" w:hAnsi="仿宋_GB2312" w:eastAsia="仿宋_GB2312" w:cs="仿宋_GB2312"/>
          <w:b/>
          <w:bCs/>
          <w:color w:val="auto"/>
          <w:sz w:val="32"/>
          <w:szCs w:val="32"/>
          <w:lang w:val="en-US" w:eastAsia="zh-CN"/>
        </w:rPr>
        <w:t xml:space="preserve">技术组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 xml:space="preserve">组长：煤矿通风安全监督管理处处长。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 xml:space="preserve">成员单位：调查评估和统计处、煤矿安全执法处等相关处室。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职责：按照厅领导指示和有关规定，及时掌握和提供事发企业相关信息，参与事故应急救援和调查处理工作，指导事故企业做好煤层气开采善后恢复工作。</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2.2 应急力量</w:t>
      </w:r>
    </w:p>
    <w:p>
      <w:pPr>
        <w:pStyle w:val="2"/>
        <w:keepNext w:val="0"/>
        <w:keepLines w:val="0"/>
        <w:pageBreakBefore w:val="0"/>
        <w:widowControl w:val="0"/>
        <w:kinsoku/>
        <w:wordWrap/>
        <w:overflowPunct/>
        <w:topLinePunct w:val="0"/>
        <w:bidi w:val="0"/>
        <w:snapToGrid/>
        <w:spacing w:line="600" w:lineRule="exact"/>
        <w:ind w:left="0" w:leftChars="0" w:firstLine="640"/>
        <w:jc w:val="both"/>
        <w:textAlignment w:val="auto"/>
        <w:rPr>
          <w:rFonts w:hint="eastAsia"/>
        </w:rPr>
      </w:pPr>
      <w:r>
        <w:rPr>
          <w:rFonts w:hint="eastAsia" w:ascii="仿宋_GB2312" w:hAnsi="仿宋_GB2312" w:cs="仿宋_GB2312"/>
          <w:sz w:val="32"/>
          <w:szCs w:val="32"/>
        </w:rPr>
        <w:t>煤层气开采事故应急处置力量主要有消防救援队伍、危化专业救援队伍、矿山救护队伍和</w:t>
      </w:r>
      <w:r>
        <w:rPr>
          <w:rFonts w:hint="eastAsia" w:ascii="仿宋_GB2312" w:cs="仿宋_GB2312"/>
          <w:sz w:val="32"/>
          <w:szCs w:val="32"/>
        </w:rPr>
        <w:t>医疗救治人员</w:t>
      </w:r>
      <w:r>
        <w:rPr>
          <w:rFonts w:hint="eastAsia" w:ascii="仿宋_GB2312" w:hAnsi="仿宋_GB2312" w:cs="仿宋_GB2312"/>
          <w:sz w:val="32"/>
          <w:szCs w:val="32"/>
        </w:rPr>
        <w:t xml:space="preserve">，必要时抽调省军区、武警山西省总队和社会救援力量等参加。 </w:t>
      </w:r>
    </w:p>
    <w:p>
      <w:pPr>
        <w:pStyle w:val="2"/>
        <w:keepNext w:val="0"/>
        <w:keepLines w:val="0"/>
        <w:pageBreakBefore w:val="0"/>
        <w:widowControl w:val="0"/>
        <w:kinsoku/>
        <w:wordWrap/>
        <w:overflowPunct/>
        <w:topLinePunct w:val="0"/>
        <w:bidi w:val="0"/>
        <w:snapToGrid/>
        <w:spacing w:line="600" w:lineRule="exact"/>
        <w:ind w:left="0" w:leftChars="0" w:firstLine="640"/>
        <w:jc w:val="both"/>
        <w:textAlignment w:val="auto"/>
        <w:outlineLvl w:val="0"/>
        <w:rPr>
          <w:rFonts w:hint="eastAsia" w:ascii="黑体" w:eastAsia="黑体" w:cs="黑体"/>
          <w:kern w:val="2"/>
          <w:sz w:val="32"/>
          <w:szCs w:val="32"/>
        </w:rPr>
      </w:pPr>
      <w:r>
        <w:rPr>
          <w:rFonts w:hint="eastAsia" w:ascii="黑体" w:eastAsia="黑体" w:cs="黑体"/>
          <w:kern w:val="2"/>
          <w:sz w:val="32"/>
          <w:szCs w:val="32"/>
        </w:rPr>
        <w:t>3 风险防控</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eastAsia="仿宋_GB2312" w:cs="仿宋_GB2312"/>
          <w:sz w:val="32"/>
          <w:szCs w:val="32"/>
        </w:rPr>
        <w:t>根据全省煤层气生产安全事故风险辨识评估结果，</w:t>
      </w:r>
      <w:r>
        <w:rPr>
          <w:rFonts w:hint="eastAsia" w:ascii="仿宋_GB2312" w:hAnsi="仿宋" w:eastAsia="仿宋_GB2312" w:cs="宋体"/>
          <w:color w:val="000000"/>
          <w:kern w:val="0"/>
          <w:sz w:val="32"/>
          <w:szCs w:val="32"/>
        </w:rPr>
        <w:t>全省煤层气开采不同程度地存在</w:t>
      </w:r>
      <w:r>
        <w:rPr>
          <w:rFonts w:hint="eastAsia" w:ascii="仿宋_GB2312" w:hAnsi="仿宋_GB2312" w:eastAsia="仿宋_GB2312" w:cs="仿宋_GB2312"/>
          <w:sz w:val="32"/>
          <w:szCs w:val="32"/>
        </w:rPr>
        <w:t>泄漏、火灾、爆炸等事故的潜在可能性，少数煤层气开采同时存在中毒、窒息等事故的潜在可能性，如发生事故，可能会</w:t>
      </w:r>
      <w:r>
        <w:rPr>
          <w:rFonts w:hint="eastAsia" w:ascii="仿宋_GB2312" w:eastAsia="仿宋_GB2312"/>
          <w:sz w:val="32"/>
          <w:szCs w:val="32"/>
        </w:rPr>
        <w:t>造成</w:t>
      </w:r>
      <w:r>
        <w:rPr>
          <w:rFonts w:hint="eastAsia" w:ascii="仿宋_GB2312" w:hAnsi="仿宋_GB2312" w:eastAsia="仿宋_GB2312" w:cs="仿宋_GB2312"/>
          <w:sz w:val="32"/>
          <w:szCs w:val="32"/>
        </w:rPr>
        <w:t>人员伤亡和财产损失，破坏和影响钻场、加压站、设备和设施等。</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级应急（地方煤矿安全监管）部门要制定煤层气开采安全风险分级管控制度，建立辖区内煤层气开采基本情况、重大安全风险和重要安全隐患台账，定期对辖区内煤层气开采安全生产状况及安全风险进行整体评估，实行分级管控，加强安全监督检查，防范化解重大安全风险和消除重大事故隐患。</w:t>
      </w:r>
    </w:p>
    <w:p>
      <w:pPr>
        <w:pStyle w:val="2"/>
        <w:keepNext w:val="0"/>
        <w:keepLines w:val="0"/>
        <w:pageBreakBefore w:val="0"/>
        <w:widowControl w:val="0"/>
        <w:kinsoku/>
        <w:wordWrap/>
        <w:overflowPunct/>
        <w:topLinePunct w:val="0"/>
        <w:bidi w:val="0"/>
        <w:snapToGrid/>
        <w:spacing w:line="600" w:lineRule="exact"/>
        <w:ind w:left="0" w:leftChars="0" w:firstLine="640"/>
        <w:jc w:val="both"/>
        <w:textAlignment w:val="auto"/>
        <w:outlineLvl w:val="0"/>
        <w:rPr>
          <w:rFonts w:hint="eastAsia" w:ascii="黑体" w:eastAsia="黑体" w:cs="黑体"/>
          <w:kern w:val="2"/>
          <w:sz w:val="32"/>
          <w:szCs w:val="32"/>
        </w:rPr>
      </w:pPr>
      <w:r>
        <w:rPr>
          <w:rFonts w:hint="eastAsia" w:ascii="黑体" w:eastAsia="黑体" w:cs="黑体"/>
          <w:kern w:val="2"/>
          <w:sz w:val="32"/>
          <w:szCs w:val="32"/>
        </w:rPr>
        <w:t>4 监测和预警</w:t>
      </w:r>
    </w:p>
    <w:p>
      <w:pPr>
        <w:pStyle w:val="4"/>
        <w:keepNext w:val="0"/>
        <w:keepLines w:val="0"/>
        <w:pageBreakBefore w:val="0"/>
        <w:widowControl w:val="0"/>
        <w:kinsoku/>
        <w:wordWrap/>
        <w:overflowPunct/>
        <w:topLinePunct w:val="0"/>
        <w:bidi w:val="0"/>
        <w:snapToGrid/>
        <w:spacing w:line="600" w:lineRule="exact"/>
        <w:ind w:firstLine="643" w:firstLineChars="200"/>
        <w:jc w:val="both"/>
        <w:textAlignment w:val="auto"/>
        <w:outlineLvl w:val="1"/>
        <w:rPr>
          <w:rFonts w:hint="eastAsia" w:ascii="仿宋_GB2312" w:eastAsia="仿宋_GB2312" w:cs="仿宋_GB2312"/>
          <w:sz w:val="32"/>
          <w:szCs w:val="32"/>
        </w:rPr>
      </w:pPr>
      <w:r>
        <w:rPr>
          <w:rFonts w:hint="eastAsia" w:ascii="楷体_GB2312" w:hAnsi="楷体_GB2312" w:eastAsia="楷体_GB2312" w:cs="楷体_GB2312"/>
          <w:b/>
          <w:bCs/>
          <w:sz w:val="32"/>
          <w:szCs w:val="32"/>
        </w:rPr>
        <w:t>4.1 监测</w:t>
      </w:r>
    </w:p>
    <w:p>
      <w:pPr>
        <w:pStyle w:val="4"/>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 w:eastAsia="仿宋_GB2312"/>
          <w:sz w:val="32"/>
          <w:szCs w:val="32"/>
        </w:rPr>
      </w:pPr>
      <w:r>
        <w:rPr>
          <w:rFonts w:hint="eastAsia" w:ascii="仿宋_GB2312" w:eastAsia="仿宋_GB2312" w:cs="仿宋_GB2312"/>
          <w:sz w:val="32"/>
          <w:szCs w:val="32"/>
        </w:rPr>
        <w:t>各级应急（地方煤矿安全监管）部门要根据煤层气生产安全事故种类和特点，加强对辖区内煤层气开采重大危险源和安全生产状况进行监测，</w:t>
      </w:r>
      <w:r>
        <w:rPr>
          <w:rFonts w:hint="eastAsia" w:ascii="仿宋_GB2312" w:hAnsi="仿宋_GB2312" w:eastAsia="仿宋_GB2312" w:cs="仿宋_GB2312"/>
          <w:kern w:val="2"/>
          <w:sz w:val="32"/>
          <w:szCs w:val="32"/>
        </w:rPr>
        <w:t>对存在重大安全风险和重要安全隐患的</w:t>
      </w:r>
      <w:r>
        <w:rPr>
          <w:rFonts w:hint="eastAsia" w:ascii="仿宋_GB2312" w:hAnsi="仿宋" w:eastAsia="仿宋_GB2312"/>
          <w:sz w:val="32"/>
          <w:szCs w:val="32"/>
        </w:rPr>
        <w:t>煤层气开采企业实施重点监测，及时分析重点监测信息并跟踪管控情况。同时，与</w:t>
      </w:r>
      <w:r>
        <w:rPr>
          <w:rFonts w:hint="eastAsia" w:ascii="仿宋_GB2312" w:eastAsia="仿宋_GB2312" w:cs="仿宋_GB2312"/>
          <w:sz w:val="32"/>
          <w:szCs w:val="32"/>
        </w:rPr>
        <w:t>煤层气开采能源、</w:t>
      </w:r>
      <w:r>
        <w:rPr>
          <w:rFonts w:hint="eastAsia" w:ascii="仿宋_GB2312" w:hAnsi="仿宋" w:eastAsia="仿宋_GB2312"/>
          <w:sz w:val="32"/>
          <w:szCs w:val="32"/>
        </w:rPr>
        <w:t>安全监察、自然资源、水利、气象等有关部门建立生产安全事故信息和自然灾害信息资源获取及共享机制。</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4.2 预警</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各级应急（地方煤矿安全监管）部门及时分析、研究可能导致煤层气生产安全事故的信息。经研判认为煤层气开采企业有可能发生事故或接收到有关自然灾害信息可能引发事故时，应当通过指挥部办公室发布预警信息，通知下一级应急（地方煤矿安全监管）部门和煤层气开采企业采取针对性的防范措施。同时，针对可能发生事故的特点、危害程度和发展态势，指令应急救援队伍和有关单位进入待命状态，视情况派出工作组进行现场督导，检查预防性处置措施执行情况，对重大事故风险和隐患排除前或者控制、排除过程中无法保证安全的，责令从危险区域内撤出作业人员，采取暂时停产或停止使用相关设施、设备等措施。</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0"/>
        <w:rPr>
          <w:rFonts w:hint="eastAsia" w:ascii="黑体" w:eastAsia="黑体" w:cs="黑体"/>
          <w:sz w:val="32"/>
          <w:szCs w:val="32"/>
        </w:rPr>
      </w:pPr>
      <w:r>
        <w:rPr>
          <w:rFonts w:hint="eastAsia" w:ascii="黑体" w:eastAsia="黑体" w:cs="黑体"/>
          <w:sz w:val="32"/>
          <w:szCs w:val="32"/>
        </w:rPr>
        <w:t>5</w:t>
      </w:r>
      <w:r>
        <w:rPr>
          <w:rFonts w:hint="eastAsia" w:ascii="黑体" w:eastAsia="黑体" w:cs="黑体"/>
          <w:sz w:val="32"/>
          <w:szCs w:val="32"/>
          <w:lang w:val="zh-CN"/>
        </w:rPr>
        <w:t xml:space="preserve"> </w:t>
      </w:r>
      <w:r>
        <w:rPr>
          <w:rFonts w:hint="eastAsia" w:ascii="黑体" w:eastAsia="黑体" w:cs="黑体"/>
          <w:sz w:val="32"/>
          <w:szCs w:val="32"/>
        </w:rPr>
        <w:t>应急处置与救援</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5.1 信息报告</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宋体" w:eastAsia="仿宋_GB2312"/>
          <w:sz w:val="32"/>
          <w:szCs w:val="32"/>
        </w:rPr>
      </w:pPr>
      <w:r>
        <w:rPr>
          <w:rFonts w:hint="eastAsia" w:ascii="仿宋_GB2312" w:eastAsia="仿宋_GB2312" w:cs="仿宋_GB2312"/>
          <w:sz w:val="32"/>
          <w:szCs w:val="32"/>
        </w:rPr>
        <w:t>煤层气开采企业</w:t>
      </w:r>
      <w:r>
        <w:rPr>
          <w:rFonts w:hint="eastAsia" w:ascii="仿宋_GB2312" w:hAnsi="宋体" w:eastAsia="仿宋_GB2312"/>
          <w:sz w:val="32"/>
          <w:szCs w:val="32"/>
        </w:rPr>
        <w:t>事故发生后，现场有关人员应当立即报告企业负责人。企业负责人接到报告后，应当按规定立即报告事发地县级以上应急管理部门及相关部门。情况紧急时，现场有关人员可以直接向事发地县级以上应急管理部门及相关部门报告。</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事发地应急管理部门及相关部门接到事故信息报告后，应当立即按照规定上报。</w:t>
      </w:r>
    </w:p>
    <w:p>
      <w:pPr>
        <w:pStyle w:val="4"/>
        <w:keepNext w:val="0"/>
        <w:keepLines w:val="0"/>
        <w:pageBreakBefore w:val="0"/>
        <w:widowControl w:val="0"/>
        <w:shd w:val="clear" w:color="auto" w:fill="FFFFFF"/>
        <w:kinsoku/>
        <w:wordWrap/>
        <w:overflowPunct/>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省应急厅接到事故信息报告后，立即上报事故信息，</w:t>
      </w:r>
      <w:r>
        <w:rPr>
          <w:rFonts w:hint="eastAsia" w:ascii="仿宋_GB2312" w:hAnsi="黑体" w:eastAsia="仿宋_GB2312"/>
          <w:bCs/>
          <w:sz w:val="32"/>
          <w:szCs w:val="32"/>
        </w:rPr>
        <w:t>跟踪和续报事故及救援进展情况。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5.2 先期处置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eastAsia="仿宋_GB2312" w:cs="仿宋_GB2312"/>
          <w:sz w:val="32"/>
          <w:szCs w:val="32"/>
          <w:lang w:val="zh-CN"/>
        </w:rPr>
      </w:pPr>
      <w:r>
        <w:rPr>
          <w:rFonts w:hint="eastAsia" w:ascii="仿宋_GB2312" w:hAnsi="宋体" w:eastAsia="仿宋_GB2312"/>
          <w:sz w:val="32"/>
          <w:szCs w:val="32"/>
        </w:rPr>
        <w:t>事故发生后</w:t>
      </w:r>
      <w:r>
        <w:rPr>
          <w:rFonts w:hint="eastAsia" w:ascii="仿宋_GB2312" w:eastAsia="仿宋_GB2312" w:cs="仿宋_GB2312"/>
          <w:sz w:val="32"/>
          <w:szCs w:val="32"/>
          <w:lang w:val="zh-CN"/>
        </w:rPr>
        <w:t>，事发</w:t>
      </w:r>
      <w:r>
        <w:rPr>
          <w:rFonts w:hint="eastAsia" w:ascii="仿宋_GB2312" w:eastAsia="仿宋_GB2312" w:cs="仿宋_GB2312"/>
          <w:sz w:val="32"/>
          <w:szCs w:val="32"/>
        </w:rPr>
        <w:t>煤层气开采企业</w:t>
      </w:r>
      <w:r>
        <w:rPr>
          <w:rFonts w:hint="eastAsia" w:ascii="仿宋_GB2312" w:eastAsia="仿宋_GB2312" w:cs="仿宋_GB2312"/>
          <w:sz w:val="32"/>
          <w:szCs w:val="32"/>
          <w:lang w:val="zh-CN"/>
        </w:rPr>
        <w:t>立即启动本单位应急预案，</w:t>
      </w:r>
      <w:r>
        <w:rPr>
          <w:rFonts w:hint="eastAsia" w:ascii="仿宋_GB2312" w:hAnsi="宋体" w:eastAsia="仿宋_GB2312"/>
          <w:sz w:val="32"/>
          <w:szCs w:val="32"/>
        </w:rPr>
        <w:t>在确保安全的前提下迅速采取有效应急救援措施，组织抢救，防止事故扩大。</w:t>
      </w:r>
      <w:r>
        <w:rPr>
          <w:rFonts w:hint="eastAsia" w:ascii="仿宋_GB2312" w:eastAsia="仿宋_GB2312" w:cs="仿宋_GB2312"/>
          <w:sz w:val="32"/>
          <w:szCs w:val="32"/>
          <w:lang w:val="zh-CN"/>
        </w:rPr>
        <w:t>根据事故情况</w:t>
      </w:r>
      <w:r>
        <w:rPr>
          <w:rFonts w:hint="eastAsia" w:ascii="仿宋_GB2312" w:eastAsia="仿宋_GB2312" w:cs="仿宋_GB2312"/>
          <w:sz w:val="32"/>
          <w:szCs w:val="32"/>
        </w:rPr>
        <w:t>及</w:t>
      </w:r>
      <w:r>
        <w:rPr>
          <w:rFonts w:hint="eastAsia" w:ascii="仿宋_GB2312" w:eastAsia="仿宋_GB2312" w:cs="仿宋_GB2312"/>
          <w:sz w:val="32"/>
          <w:szCs w:val="32"/>
          <w:lang w:val="zh-CN"/>
        </w:rPr>
        <w:t>发展态势，按照</w:t>
      </w:r>
      <w:r>
        <w:rPr>
          <w:rFonts w:hint="eastAsia" w:ascii="仿宋_GB2312" w:eastAsia="仿宋_GB2312" w:cs="仿宋_GB2312"/>
          <w:sz w:val="32"/>
          <w:szCs w:val="32"/>
        </w:rPr>
        <w:t>分级属地</w:t>
      </w:r>
      <w:r>
        <w:rPr>
          <w:rFonts w:hint="eastAsia" w:ascii="仿宋_GB2312" w:eastAsia="仿宋_GB2312" w:cs="仿宋_GB2312"/>
          <w:sz w:val="32"/>
          <w:szCs w:val="32"/>
          <w:lang w:val="zh-CN"/>
        </w:rPr>
        <w:t>原则，</w:t>
      </w:r>
      <w:r>
        <w:rPr>
          <w:rFonts w:hint="eastAsia" w:ascii="仿宋_GB2312" w:eastAsia="仿宋_GB2312" w:cs="仿宋_GB2312"/>
          <w:sz w:val="32"/>
          <w:szCs w:val="32"/>
        </w:rPr>
        <w:t>市、县</w:t>
      </w:r>
      <w:r>
        <w:rPr>
          <w:rFonts w:hint="eastAsia" w:ascii="仿宋_GB2312" w:eastAsia="仿宋_GB2312" w:cs="仿宋_GB2312"/>
          <w:sz w:val="32"/>
          <w:szCs w:val="32"/>
          <w:lang w:val="zh-CN"/>
        </w:rPr>
        <w:t>级人民</w:t>
      </w:r>
      <w:r>
        <w:rPr>
          <w:rFonts w:hint="eastAsia" w:ascii="仿宋_GB2312" w:eastAsia="仿宋_GB2312" w:cs="仿宋_GB2312"/>
          <w:sz w:val="32"/>
          <w:szCs w:val="32"/>
        </w:rPr>
        <w:t>政府及应急部门应立即启动相应的应急预案，赶到事故现场组织事故抢救</w:t>
      </w:r>
      <w:r>
        <w:rPr>
          <w:rFonts w:hint="eastAsia" w:ascii="仿宋_GB2312" w:eastAsia="仿宋_GB2312" w:cs="仿宋_GB2312"/>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outlineLvl w:val="1"/>
        <w:rPr>
          <w:rFonts w:hint="eastAsia"/>
          <w:lang w:val="zh-CN"/>
        </w:rPr>
      </w:pPr>
      <w:r>
        <w:rPr>
          <w:rFonts w:hint="eastAsia" w:ascii="楷体_GB2312" w:hAnsi="楷体_GB2312" w:eastAsia="楷体_GB2312" w:cs="楷体_GB2312"/>
          <w:b/>
          <w:bCs/>
          <w:sz w:val="32"/>
          <w:szCs w:val="32"/>
        </w:rPr>
        <w:t>5.3</w:t>
      </w:r>
      <w:r>
        <w:rPr>
          <w:rFonts w:hint="eastAsia" w:ascii="楷体_GB2312" w:hAnsi="楷体_GB2312" w:eastAsia="楷体_GB2312" w:cs="楷体_GB2312"/>
          <w:b/>
          <w:bCs/>
          <w:sz w:val="32"/>
          <w:szCs w:val="32"/>
          <w:lang w:val="zh-CN"/>
        </w:rPr>
        <w:t xml:space="preserve">  省级响应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lang w:val="zh-CN"/>
        </w:rPr>
        <w:t>省级响应由低到高设定四级、三级、二级、一级</w:t>
      </w:r>
      <w:r>
        <w:rPr>
          <w:rFonts w:hint="eastAsia" w:ascii="仿宋_GB2312" w:eastAsia="仿宋_GB2312" w:cs="仿宋_GB2312"/>
          <w:sz w:val="32"/>
          <w:szCs w:val="32"/>
        </w:rPr>
        <w:t>4</w:t>
      </w:r>
      <w:r>
        <w:rPr>
          <w:rFonts w:hint="eastAsia" w:ascii="仿宋_GB2312" w:eastAsia="仿宋_GB2312" w:cs="仿宋_GB2312"/>
          <w:sz w:val="32"/>
          <w:szCs w:val="32"/>
          <w:lang w:val="zh-CN"/>
        </w:rPr>
        <w:t>个响应等级。煤层气开采事故发生后，</w:t>
      </w:r>
      <w:r>
        <w:rPr>
          <w:rFonts w:hint="eastAsia" w:ascii="仿宋_GB2312" w:eastAsia="仿宋_GB2312" w:cs="仿宋_GB2312"/>
          <w:sz w:val="32"/>
          <w:szCs w:val="32"/>
        </w:rPr>
        <w:t>依据响应条件，</w:t>
      </w:r>
      <w:r>
        <w:rPr>
          <w:rFonts w:hint="eastAsia" w:ascii="仿宋_GB2312" w:eastAsia="仿宋_GB2312" w:cs="仿宋_GB2312"/>
          <w:sz w:val="32"/>
          <w:szCs w:val="32"/>
          <w:lang w:val="zh-CN"/>
        </w:rPr>
        <w:t>启动相应</w:t>
      </w:r>
      <w:r>
        <w:rPr>
          <w:rFonts w:hint="eastAsia" w:ascii="仿宋_GB2312" w:eastAsia="仿宋_GB2312" w:cs="仿宋_GB2312"/>
          <w:sz w:val="32"/>
          <w:szCs w:val="32"/>
        </w:rPr>
        <w:t>等级</w:t>
      </w:r>
      <w:r>
        <w:rPr>
          <w:rFonts w:hint="eastAsia" w:ascii="仿宋_GB2312" w:eastAsia="仿宋_GB2312" w:cs="仿宋_GB2312"/>
          <w:sz w:val="32"/>
          <w:szCs w:val="32"/>
          <w:lang w:val="zh-CN"/>
        </w:rPr>
        <w:t>响应。</w:t>
      </w:r>
      <w:r>
        <w:rPr>
          <w:rFonts w:hint="eastAsia" w:ascii="仿宋_GB2312" w:eastAsia="仿宋_GB2312" w:cs="仿宋_GB2312"/>
          <w:sz w:val="32"/>
          <w:szCs w:val="32"/>
        </w:rPr>
        <w:t>各等级响应条件见附表2。</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 xml:space="preserve">5.3.1 </w:t>
      </w:r>
      <w:r>
        <w:rPr>
          <w:rFonts w:hint="eastAsia" w:ascii="仿宋_GB2312" w:hAnsi="仿宋_GB2312" w:eastAsia="仿宋_GB2312" w:cs="仿宋_GB2312"/>
          <w:b/>
          <w:bCs/>
          <w:sz w:val="32"/>
          <w:szCs w:val="32"/>
          <w:lang w:val="zh-CN"/>
        </w:rPr>
        <w:t xml:space="preserve">四级响应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lang w:val="zh-CN"/>
        </w:rPr>
        <w:t>符合四级</w:t>
      </w:r>
      <w:r>
        <w:rPr>
          <w:rFonts w:hint="eastAsia" w:ascii="仿宋_GB2312" w:eastAsia="仿宋_GB2312" w:cs="仿宋_GB2312"/>
          <w:sz w:val="32"/>
          <w:szCs w:val="32"/>
        </w:rPr>
        <w:t>响应</w:t>
      </w:r>
      <w:r>
        <w:rPr>
          <w:rFonts w:hint="eastAsia" w:ascii="仿宋_GB2312" w:eastAsia="仿宋_GB2312" w:cs="仿宋_GB2312"/>
          <w:sz w:val="32"/>
          <w:szCs w:val="32"/>
          <w:lang w:val="zh-CN"/>
        </w:rPr>
        <w:t>条件时，</w:t>
      </w:r>
      <w:r>
        <w:rPr>
          <w:rFonts w:hint="eastAsia" w:ascii="仿宋_GB2312" w:eastAsia="仿宋_GB2312" w:cs="仿宋_GB2312"/>
          <w:sz w:val="32"/>
          <w:szCs w:val="32"/>
        </w:rPr>
        <w:t>厅领导小组</w:t>
      </w:r>
      <w:r>
        <w:rPr>
          <w:rFonts w:hint="eastAsia" w:ascii="仿宋_GB2312" w:eastAsia="仿宋_GB2312" w:cs="仿宋_GB2312"/>
          <w:sz w:val="32"/>
          <w:szCs w:val="32"/>
          <w:lang w:val="zh-CN"/>
        </w:rPr>
        <w:t>启动四级响应，</w:t>
      </w:r>
      <w:r>
        <w:rPr>
          <w:rFonts w:hint="eastAsia" w:ascii="仿宋_GB2312" w:eastAsia="仿宋_GB2312" w:cs="仿宋_GB2312"/>
          <w:sz w:val="32"/>
          <w:szCs w:val="32"/>
        </w:rPr>
        <w:t>视情况派出工作组赶赴事故现场，指导、协调事发地煤层气开采事故抢救工作。</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5.3.2</w:t>
      </w:r>
      <w:r>
        <w:rPr>
          <w:rFonts w:hint="eastAsia" w:ascii="仿宋_GB2312" w:hAnsi="仿宋_GB2312" w:eastAsia="仿宋_GB2312" w:cs="仿宋_GB2312"/>
          <w:b/>
          <w:bCs/>
          <w:sz w:val="32"/>
          <w:szCs w:val="32"/>
          <w:lang w:val="zh-CN"/>
        </w:rPr>
        <w:t xml:space="preserve"> 三级响应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lang w:val="zh-CN"/>
        </w:rPr>
        <w:t>符合三级</w:t>
      </w:r>
      <w:r>
        <w:rPr>
          <w:rFonts w:hint="eastAsia" w:ascii="仿宋_GB2312" w:eastAsia="仿宋_GB2312" w:cs="仿宋_GB2312"/>
          <w:sz w:val="32"/>
          <w:szCs w:val="32"/>
        </w:rPr>
        <w:t>响应</w:t>
      </w:r>
      <w:r>
        <w:rPr>
          <w:rFonts w:hint="eastAsia" w:ascii="仿宋_GB2312" w:eastAsia="仿宋_GB2312" w:cs="仿宋_GB2312"/>
          <w:sz w:val="32"/>
          <w:szCs w:val="32"/>
          <w:lang w:val="zh-CN"/>
        </w:rPr>
        <w:t>条件时，</w:t>
      </w:r>
      <w:r>
        <w:rPr>
          <w:rFonts w:hint="eastAsia" w:ascii="仿宋_GB2312" w:eastAsia="仿宋_GB2312" w:cs="仿宋_GB2312"/>
          <w:sz w:val="32"/>
          <w:szCs w:val="32"/>
        </w:rPr>
        <w:t>厅领导小组</w:t>
      </w:r>
      <w:r>
        <w:rPr>
          <w:rFonts w:hint="eastAsia" w:ascii="仿宋_GB2312" w:eastAsia="仿宋_GB2312" w:cs="仿宋_GB2312"/>
          <w:sz w:val="32"/>
          <w:szCs w:val="32"/>
          <w:lang w:val="zh-CN"/>
        </w:rPr>
        <w:t>启动三级响应，</w:t>
      </w:r>
      <w:r>
        <w:rPr>
          <w:rFonts w:hint="eastAsia" w:ascii="仿宋_GB2312" w:eastAsia="仿宋_GB2312" w:cs="仿宋_GB2312"/>
          <w:sz w:val="32"/>
          <w:szCs w:val="32"/>
        </w:rPr>
        <w:t>派出工作组赶赴事故现场指导、协调事发地煤层气开采事故抢救工作。</w:t>
      </w:r>
    </w:p>
    <w:p>
      <w:pPr>
        <w:pStyle w:val="4"/>
        <w:keepNext w:val="0"/>
        <w:keepLines w:val="0"/>
        <w:pageBreakBefore w:val="0"/>
        <w:widowControl w:val="0"/>
        <w:shd w:val="clear" w:color="auto" w:fill="FFFFFF"/>
        <w:kinsoku/>
        <w:wordWrap/>
        <w:overflowPunct/>
        <w:topLinePunct w:val="0"/>
        <w:bidi w:val="0"/>
        <w:snapToGrid/>
        <w:spacing w:line="600" w:lineRule="exact"/>
        <w:ind w:firstLine="640" w:firstLineChars="200"/>
        <w:jc w:val="both"/>
        <w:textAlignment w:val="auto"/>
        <w:rPr>
          <w:rFonts w:ascii="仿宋_GB2312" w:hAnsi="宋体" w:eastAsia="仿宋_GB2312"/>
          <w:color w:val="000000"/>
          <w:sz w:val="32"/>
          <w:szCs w:val="32"/>
        </w:rPr>
      </w:pPr>
      <w:r>
        <w:rPr>
          <w:rFonts w:hint="eastAsia" w:ascii="仿宋_GB2312" w:eastAsia="仿宋_GB2312"/>
          <w:color w:val="000000"/>
          <w:sz w:val="32"/>
          <w:szCs w:val="32"/>
        </w:rPr>
        <w:t>（1）省应急管理厅</w:t>
      </w:r>
      <w:r>
        <w:rPr>
          <w:rFonts w:hint="eastAsia" w:ascii="仿宋_GB2312" w:eastAsia="仿宋_GB2312"/>
          <w:color w:val="000000"/>
          <w:sz w:val="32"/>
          <w:szCs w:val="32"/>
          <w:lang w:eastAsia="zh-CN"/>
        </w:rPr>
        <w:t>应急管理调度中心</w:t>
      </w:r>
      <w:r>
        <w:rPr>
          <w:rFonts w:hint="eastAsia" w:ascii="仿宋_GB2312" w:eastAsia="仿宋_GB2312"/>
          <w:color w:val="000000"/>
          <w:sz w:val="32"/>
          <w:szCs w:val="32"/>
        </w:rPr>
        <w:t>接到事故报告后，</w:t>
      </w:r>
      <w:r>
        <w:rPr>
          <w:rFonts w:hint="eastAsia" w:ascii="仿宋_GB2312" w:hAnsi="宋体" w:eastAsia="仿宋_GB2312"/>
          <w:color w:val="000000"/>
          <w:sz w:val="32"/>
          <w:szCs w:val="32"/>
        </w:rPr>
        <w:t>立即向厅领导报告事故情况</w:t>
      </w:r>
      <w:r>
        <w:rPr>
          <w:rFonts w:hint="eastAsia" w:ascii="仿宋_GB2312" w:eastAsia="仿宋_GB2312"/>
          <w:color w:val="000000"/>
          <w:sz w:val="32"/>
          <w:szCs w:val="32"/>
        </w:rPr>
        <w:t>，</w:t>
      </w:r>
      <w:r>
        <w:rPr>
          <w:rFonts w:hint="eastAsia" w:ascii="仿宋_GB2312" w:hAnsi="宋体" w:eastAsia="仿宋_GB2312"/>
          <w:color w:val="000000"/>
          <w:sz w:val="32"/>
          <w:szCs w:val="32"/>
        </w:rPr>
        <w:t>并将事故信息通报厅领导小组成员单位。</w:t>
      </w:r>
      <w:r>
        <w:rPr>
          <w:rFonts w:hint="eastAsia" w:ascii="仿宋_GB2312" w:eastAsia="仿宋_GB2312"/>
          <w:color w:val="000000"/>
          <w:sz w:val="32"/>
          <w:szCs w:val="32"/>
        </w:rPr>
        <w:t>进一步了解事故及应急救援情况，接收、报告、传达省、厅各级领导关于应急救援工作的批示、指示，并向事发地应急管理部门</w:t>
      </w:r>
      <w:r>
        <w:rPr>
          <w:rFonts w:hint="eastAsia" w:ascii="仿宋_GB2312" w:hAnsi="宋体" w:eastAsia="仿宋_GB2312"/>
          <w:color w:val="000000"/>
          <w:sz w:val="32"/>
          <w:szCs w:val="32"/>
        </w:rPr>
        <w:t>传达省、厅各级领导关于应急救援的指示和意见。</w:t>
      </w:r>
    </w:p>
    <w:p>
      <w:pPr>
        <w:pStyle w:val="4"/>
        <w:keepNext w:val="0"/>
        <w:keepLines w:val="0"/>
        <w:pageBreakBefore w:val="0"/>
        <w:widowControl w:val="0"/>
        <w:shd w:val="clear" w:color="auto" w:fill="FFFFFF"/>
        <w:kinsoku/>
        <w:wordWrap/>
        <w:overflowPunct/>
        <w:topLinePunct w:val="0"/>
        <w:bidi w:val="0"/>
        <w:snapToGrid/>
        <w:spacing w:line="600" w:lineRule="exact"/>
        <w:ind w:firstLine="640" w:firstLineChars="200"/>
        <w:jc w:val="both"/>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hint="eastAsia" w:ascii="仿宋_GB2312" w:eastAsia="仿宋_GB2312"/>
          <w:color w:val="000000"/>
          <w:sz w:val="32"/>
          <w:szCs w:val="32"/>
        </w:rPr>
        <w:t>2</w:t>
      </w:r>
      <w:r>
        <w:rPr>
          <w:rFonts w:hint="eastAsia" w:ascii="仿宋_GB2312" w:hAnsi="宋体" w:eastAsia="仿宋_GB2312"/>
          <w:color w:val="000000"/>
          <w:sz w:val="32"/>
          <w:szCs w:val="32"/>
        </w:rPr>
        <w:t>）</w:t>
      </w:r>
      <w:r>
        <w:rPr>
          <w:rFonts w:hint="eastAsia" w:ascii="仿宋_GB2312" w:eastAsia="仿宋_GB2312"/>
          <w:color w:val="000000"/>
          <w:sz w:val="32"/>
          <w:szCs w:val="32"/>
        </w:rPr>
        <w:t>厅煤矿通风安全监督管理处</w:t>
      </w:r>
      <w:r>
        <w:rPr>
          <w:rFonts w:hint="eastAsia" w:ascii="仿宋_GB2312" w:hAnsi="宋体" w:eastAsia="仿宋_GB2312"/>
          <w:color w:val="000000"/>
          <w:sz w:val="32"/>
          <w:szCs w:val="32"/>
        </w:rPr>
        <w:t>整理事故相关资料和信息等，为厅领导小组决策提供基础资料。</w:t>
      </w:r>
    </w:p>
    <w:p>
      <w:pPr>
        <w:pStyle w:val="4"/>
        <w:keepNext w:val="0"/>
        <w:keepLines w:val="0"/>
        <w:pageBreakBefore w:val="0"/>
        <w:widowControl w:val="0"/>
        <w:shd w:val="clear" w:color="auto" w:fill="FFFFFF"/>
        <w:kinsoku/>
        <w:wordWrap/>
        <w:overflowPunct/>
        <w:topLinePunct w:val="0"/>
        <w:bidi w:val="0"/>
        <w:snapToGrid/>
        <w:spacing w:line="600" w:lineRule="exact"/>
        <w:ind w:firstLine="640" w:firstLineChars="200"/>
        <w:jc w:val="both"/>
        <w:textAlignment w:val="auto"/>
        <w:rPr>
          <w:rFonts w:ascii="仿宋_GB2312" w:hAnsi="宋体" w:eastAsia="仿宋_GB2312"/>
          <w:color w:val="000000"/>
          <w:sz w:val="32"/>
          <w:szCs w:val="32"/>
        </w:rPr>
      </w:pPr>
      <w:r>
        <w:rPr>
          <w:rFonts w:hint="eastAsia" w:ascii="仿宋_GB2312" w:eastAsia="仿宋_GB2312"/>
          <w:color w:val="000000"/>
          <w:sz w:val="32"/>
          <w:szCs w:val="32"/>
        </w:rPr>
        <w:t>（3）厅应急指挥中心根据事故类别、地点和救援工作需要，通知专业应急救援队伍，协调相关应急队伍及应急资源单位做好应急准备。</w:t>
      </w:r>
    </w:p>
    <w:p>
      <w:pPr>
        <w:pStyle w:val="4"/>
        <w:keepNext w:val="0"/>
        <w:keepLines w:val="0"/>
        <w:pageBreakBefore w:val="0"/>
        <w:widowControl w:val="0"/>
        <w:shd w:val="clear" w:color="auto" w:fill="FFFFFF"/>
        <w:kinsoku/>
        <w:wordWrap/>
        <w:overflowPunct/>
        <w:topLinePunct w:val="0"/>
        <w:bidi w:val="0"/>
        <w:snapToGrid/>
        <w:spacing w:line="600" w:lineRule="exact"/>
        <w:ind w:firstLine="640" w:firstLineChars="200"/>
        <w:jc w:val="both"/>
        <w:textAlignment w:val="auto"/>
        <w:rPr>
          <w:rFonts w:ascii="仿宋_GB2312" w:hAnsi="宋体" w:eastAsia="仿宋_GB2312"/>
          <w:color w:val="000000"/>
          <w:sz w:val="32"/>
          <w:szCs w:val="32"/>
        </w:rPr>
      </w:pPr>
      <w:r>
        <w:rPr>
          <w:rFonts w:hint="eastAsia" w:ascii="仿宋_GB2312" w:eastAsia="仿宋_GB2312"/>
          <w:color w:val="000000"/>
          <w:sz w:val="32"/>
          <w:szCs w:val="32"/>
        </w:rPr>
        <w:t>（4）厅领导小组其他成员单位进入应急状态，密切关注事态发展，按照预案做好应急响应的各项准备工作。</w:t>
      </w:r>
    </w:p>
    <w:p>
      <w:pPr>
        <w:pStyle w:val="4"/>
        <w:keepNext w:val="0"/>
        <w:keepLines w:val="0"/>
        <w:pageBreakBefore w:val="0"/>
        <w:widowControl w:val="0"/>
        <w:shd w:val="clear" w:color="auto" w:fill="FFFFFF"/>
        <w:kinsoku/>
        <w:wordWrap/>
        <w:overflowPunct/>
        <w:topLinePunct w:val="0"/>
        <w:bidi w:val="0"/>
        <w:snapToGrid/>
        <w:spacing w:line="600" w:lineRule="exact"/>
        <w:ind w:firstLine="640" w:firstLineChars="200"/>
        <w:jc w:val="both"/>
        <w:textAlignment w:val="auto"/>
        <w:rPr>
          <w:rFonts w:ascii="仿宋_GB2312" w:hAnsi="宋体" w:eastAsia="仿宋_GB2312"/>
          <w:color w:val="000000"/>
          <w:sz w:val="32"/>
          <w:szCs w:val="32"/>
        </w:rPr>
      </w:pPr>
      <w:r>
        <w:rPr>
          <w:rFonts w:hint="eastAsia" w:ascii="仿宋_GB2312" w:eastAsia="仿宋_GB2312"/>
          <w:color w:val="000000"/>
          <w:sz w:val="32"/>
          <w:szCs w:val="32"/>
        </w:rPr>
        <w:t>（5）厅领导小组研究、决策救援工作方案，确定并派出厅现场工作（督导）组</w:t>
      </w:r>
      <w:r>
        <w:rPr>
          <w:rFonts w:hint="eastAsia" w:ascii="仿宋_GB2312" w:hAnsi="宋体" w:eastAsia="仿宋_GB2312"/>
          <w:color w:val="000000"/>
          <w:sz w:val="32"/>
          <w:szCs w:val="32"/>
        </w:rPr>
        <w:t>赶赴</w:t>
      </w:r>
      <w:r>
        <w:rPr>
          <w:rFonts w:hint="eastAsia" w:ascii="仿宋_GB2312" w:eastAsia="仿宋_GB2312"/>
          <w:color w:val="000000"/>
          <w:sz w:val="32"/>
          <w:szCs w:val="32"/>
        </w:rPr>
        <w:t>事故</w:t>
      </w:r>
      <w:r>
        <w:rPr>
          <w:rFonts w:hint="eastAsia" w:ascii="仿宋_GB2312" w:hAnsi="宋体" w:eastAsia="仿宋_GB2312"/>
          <w:color w:val="000000"/>
          <w:sz w:val="32"/>
          <w:szCs w:val="32"/>
        </w:rPr>
        <w:t>现场。</w:t>
      </w:r>
    </w:p>
    <w:p>
      <w:pPr>
        <w:pStyle w:val="4"/>
        <w:keepNext w:val="0"/>
        <w:keepLines w:val="0"/>
        <w:pageBreakBefore w:val="0"/>
        <w:widowControl w:val="0"/>
        <w:shd w:val="clear" w:color="auto" w:fill="FFFFFF"/>
        <w:kinsoku/>
        <w:wordWrap/>
        <w:overflowPunct/>
        <w:topLinePunct w:val="0"/>
        <w:bidi w:val="0"/>
        <w:snapToGrid/>
        <w:spacing w:line="600" w:lineRule="exact"/>
        <w:ind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（6）厅现场工作（督导）人员到达现场后，及时开展应急处置工作。</w:t>
      </w:r>
    </w:p>
    <w:p>
      <w:pPr>
        <w:pStyle w:val="4"/>
        <w:keepNext w:val="0"/>
        <w:keepLines w:val="0"/>
        <w:pageBreakBefore w:val="0"/>
        <w:widowControl w:val="0"/>
        <w:shd w:val="clear" w:color="auto" w:fill="FFFFFF"/>
        <w:kinsoku/>
        <w:wordWrap/>
        <w:overflowPunct/>
        <w:topLinePunct w:val="0"/>
        <w:bidi w:val="0"/>
        <w:snapToGrid/>
        <w:spacing w:line="600" w:lineRule="exact"/>
        <w:ind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①了解掌握事故基本情况和初步原因，向事发地现场应急救援指挥部传达上级领导关于应急救援工作的批示和意见；</w:t>
      </w:r>
    </w:p>
    <w:p>
      <w:pPr>
        <w:pStyle w:val="4"/>
        <w:keepNext w:val="0"/>
        <w:keepLines w:val="0"/>
        <w:pageBreakBefore w:val="0"/>
        <w:widowControl w:val="0"/>
        <w:shd w:val="clear" w:color="auto" w:fill="FFFFFF"/>
        <w:kinsoku/>
        <w:wordWrap/>
        <w:overflowPunct/>
        <w:topLinePunct w:val="0"/>
        <w:bidi w:val="0"/>
        <w:snapToGrid/>
        <w:spacing w:line="600" w:lineRule="exact"/>
        <w:ind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②督促事发地人民政府和相关部门及企业核查并如实上报事故遇险、遇难、受伤人员情况；</w:t>
      </w:r>
    </w:p>
    <w:p>
      <w:pPr>
        <w:pStyle w:val="4"/>
        <w:keepNext w:val="0"/>
        <w:keepLines w:val="0"/>
        <w:pageBreakBefore w:val="0"/>
        <w:widowControl w:val="0"/>
        <w:shd w:val="clear" w:color="auto" w:fill="FFFFFF"/>
        <w:kinsoku/>
        <w:wordWrap/>
        <w:overflowPunct/>
        <w:topLinePunct w:val="0"/>
        <w:bidi w:val="0"/>
        <w:snapToGrid/>
        <w:spacing w:line="600" w:lineRule="exact"/>
        <w:ind w:firstLine="640" w:firstLineChars="200"/>
        <w:jc w:val="both"/>
        <w:textAlignment w:val="auto"/>
        <w:rPr>
          <w:rFonts w:ascii="仿宋_GB2312" w:hAnsi="宋体" w:eastAsia="仿宋_GB2312"/>
          <w:color w:val="000000"/>
          <w:sz w:val="32"/>
          <w:szCs w:val="32"/>
        </w:rPr>
      </w:pPr>
      <w:r>
        <w:rPr>
          <w:rFonts w:hint="eastAsia" w:ascii="仿宋_GB2312" w:eastAsia="仿宋_GB2312"/>
          <w:color w:val="000000"/>
          <w:sz w:val="32"/>
          <w:szCs w:val="32"/>
        </w:rPr>
        <w:t>③根据前期处置情况对救援方案提出建议，协调调动外部</w:t>
      </w:r>
      <w:r>
        <w:rPr>
          <w:rFonts w:hint="eastAsia" w:ascii="仿宋_GB2312" w:hAnsi="宋体" w:eastAsia="仿宋_GB2312"/>
          <w:color w:val="000000"/>
          <w:sz w:val="32"/>
          <w:szCs w:val="32"/>
        </w:rPr>
        <w:t>专家、队伍、装备、物资等应急资源，指导事故应对处置工作；</w:t>
      </w:r>
    </w:p>
    <w:p>
      <w:pPr>
        <w:pStyle w:val="4"/>
        <w:keepNext w:val="0"/>
        <w:keepLines w:val="0"/>
        <w:pageBreakBefore w:val="0"/>
        <w:widowControl w:val="0"/>
        <w:shd w:val="clear" w:color="auto" w:fill="FFFFFF"/>
        <w:kinsoku/>
        <w:wordWrap/>
        <w:overflowPunct/>
        <w:topLinePunct w:val="0"/>
        <w:bidi w:val="0"/>
        <w:snapToGrid/>
        <w:spacing w:line="600" w:lineRule="exact"/>
        <w:ind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④</w:t>
      </w:r>
      <w:r>
        <w:rPr>
          <w:rFonts w:hint="eastAsia" w:ascii="仿宋_GB2312" w:hAnsi="宋体" w:eastAsia="仿宋_GB2312"/>
          <w:color w:val="000000"/>
          <w:sz w:val="32"/>
          <w:szCs w:val="32"/>
        </w:rPr>
        <w:t>针对事故引发或可能引发的次生灾害，适时通知有关方面启动相关应急预案；</w:t>
      </w:r>
    </w:p>
    <w:p>
      <w:pPr>
        <w:pStyle w:val="4"/>
        <w:keepNext w:val="0"/>
        <w:keepLines w:val="0"/>
        <w:pageBreakBefore w:val="0"/>
        <w:widowControl w:val="0"/>
        <w:shd w:val="clear" w:color="auto" w:fill="FFFFFF"/>
        <w:kinsoku/>
        <w:wordWrap/>
        <w:overflowPunct/>
        <w:topLinePunct w:val="0"/>
        <w:bidi w:val="0"/>
        <w:snapToGrid/>
        <w:spacing w:line="600" w:lineRule="exact"/>
        <w:ind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⑤指导事发地做好舆论引导和善后处理工作；</w:t>
      </w:r>
    </w:p>
    <w:p>
      <w:pPr>
        <w:pStyle w:val="4"/>
        <w:keepNext w:val="0"/>
        <w:keepLines w:val="0"/>
        <w:pageBreakBefore w:val="0"/>
        <w:widowControl w:val="0"/>
        <w:shd w:val="clear" w:color="auto" w:fill="FFFFFF"/>
        <w:kinsoku/>
        <w:wordWrap/>
        <w:overflowPunct/>
        <w:topLinePunct w:val="0"/>
        <w:bidi w:val="0"/>
        <w:snapToGrid/>
        <w:spacing w:line="600" w:lineRule="exact"/>
        <w:ind w:firstLine="645"/>
        <w:jc w:val="both"/>
        <w:textAlignment w:val="auto"/>
        <w:rPr>
          <w:rFonts w:ascii="仿宋_GB2312" w:hAnsi="仿宋_GB2312" w:eastAsia="仿宋_GB2312" w:cs="仿宋_GB2312"/>
          <w:b/>
          <w:bCs/>
          <w:spacing w:val="-11"/>
          <w:sz w:val="32"/>
          <w:szCs w:val="32"/>
        </w:rPr>
      </w:pPr>
      <w:r>
        <w:rPr>
          <w:rFonts w:hint="eastAsia" w:ascii="仿宋_GB2312" w:eastAsia="仿宋_GB2312"/>
          <w:color w:val="000000"/>
          <w:sz w:val="32"/>
          <w:szCs w:val="32"/>
        </w:rPr>
        <w:t>⑥</w:t>
      </w:r>
      <w:r>
        <w:rPr>
          <w:rFonts w:hint="eastAsia" w:ascii="仿宋_GB2312" w:eastAsia="仿宋_GB2312"/>
          <w:color w:val="000000"/>
          <w:spacing w:val="-11"/>
          <w:sz w:val="32"/>
          <w:szCs w:val="32"/>
        </w:rPr>
        <w:t>起草事故情况报告，并及时向厅领导小组报告有关工作情况。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5.3</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zh-CN"/>
        </w:rPr>
        <w:t xml:space="preserve"> 二级响应</w:t>
      </w:r>
      <w:r>
        <w:rPr>
          <w:rFonts w:hint="eastAsia" w:ascii="仿宋_GB2312" w:hAnsi="仿宋_GB2312" w:eastAsia="仿宋_GB2312" w:cs="仿宋_GB2312"/>
          <w:b/>
          <w:bCs/>
          <w:sz w:val="32"/>
          <w:szCs w:val="32"/>
        </w:rPr>
        <w:t>和一级响应</w:t>
      </w:r>
      <w:r>
        <w:rPr>
          <w:rFonts w:hint="eastAsia" w:ascii="仿宋_GB2312" w:hAnsi="仿宋_GB2312" w:eastAsia="仿宋_GB2312" w:cs="仿宋_GB2312"/>
          <w:b/>
          <w:bCs/>
          <w:sz w:val="32"/>
          <w:szCs w:val="32"/>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eastAsia="仿宋_GB2312"/>
          <w:color w:val="000000"/>
          <w:kern w:val="0"/>
          <w:sz w:val="32"/>
          <w:szCs w:val="32"/>
          <w:lang w:val="zh-CN"/>
        </w:rPr>
      </w:pPr>
      <w:r>
        <w:rPr>
          <w:rFonts w:hint="eastAsia" w:ascii="仿宋_GB2312" w:eastAsia="仿宋_GB2312"/>
          <w:color w:val="000000"/>
          <w:kern w:val="0"/>
          <w:sz w:val="32"/>
          <w:szCs w:val="32"/>
          <w:lang w:val="zh-CN"/>
        </w:rPr>
        <w:t>符合二级</w:t>
      </w:r>
      <w:r>
        <w:rPr>
          <w:rFonts w:hint="eastAsia" w:ascii="仿宋_GB2312" w:eastAsia="仿宋_GB2312"/>
          <w:color w:val="000000"/>
          <w:kern w:val="0"/>
          <w:sz w:val="32"/>
          <w:szCs w:val="32"/>
        </w:rPr>
        <w:t>响应和一级响应</w:t>
      </w:r>
      <w:r>
        <w:rPr>
          <w:rFonts w:hint="eastAsia" w:ascii="仿宋_GB2312" w:eastAsia="仿宋_GB2312"/>
          <w:color w:val="000000"/>
          <w:kern w:val="0"/>
          <w:sz w:val="32"/>
          <w:szCs w:val="32"/>
          <w:lang w:val="zh-CN"/>
        </w:rPr>
        <w:t>条件时，</w:t>
      </w:r>
      <w:r>
        <w:rPr>
          <w:rFonts w:hint="eastAsia" w:ascii="仿宋_GB2312" w:eastAsia="仿宋_GB2312"/>
          <w:color w:val="000000"/>
          <w:kern w:val="0"/>
          <w:sz w:val="32"/>
          <w:szCs w:val="32"/>
        </w:rPr>
        <w:t>其相应程序和措施按照《</w:t>
      </w:r>
      <w:r>
        <w:rPr>
          <w:rFonts w:hint="eastAsia" w:ascii="仿宋_GB2312" w:hAnsi="仿宋_GB2312" w:eastAsia="仿宋_GB2312" w:cs="仿宋_GB2312"/>
          <w:sz w:val="32"/>
          <w:szCs w:val="32"/>
          <w:lang w:val="zh-CN"/>
        </w:rPr>
        <w:t>山西省生产安全事故应急预案</w:t>
      </w:r>
      <w:r>
        <w:rPr>
          <w:rFonts w:hint="eastAsia" w:ascii="仿宋_GB2312" w:eastAsia="仿宋_GB2312"/>
          <w:color w:val="000000"/>
          <w:kern w:val="0"/>
          <w:sz w:val="32"/>
          <w:szCs w:val="32"/>
        </w:rPr>
        <w:t>》执行，由省指挥部直接</w:t>
      </w:r>
      <w:r>
        <w:rPr>
          <w:rFonts w:hint="eastAsia" w:ascii="仿宋_GB2312" w:eastAsia="仿宋_GB2312"/>
          <w:color w:val="000000"/>
          <w:kern w:val="0"/>
          <w:sz w:val="32"/>
          <w:szCs w:val="32"/>
          <w:lang w:val="zh-CN"/>
        </w:rPr>
        <w:t>启动二级响应</w:t>
      </w:r>
      <w:r>
        <w:rPr>
          <w:rFonts w:hint="eastAsia" w:ascii="仿宋_GB2312" w:eastAsia="仿宋_GB2312"/>
          <w:color w:val="000000"/>
          <w:kern w:val="0"/>
          <w:sz w:val="32"/>
          <w:szCs w:val="32"/>
        </w:rPr>
        <w:t>或一级</w:t>
      </w:r>
      <w:r>
        <w:rPr>
          <w:rFonts w:hint="eastAsia" w:ascii="仿宋_GB2312" w:eastAsia="仿宋_GB2312"/>
          <w:color w:val="000000"/>
          <w:kern w:val="0"/>
          <w:sz w:val="32"/>
          <w:szCs w:val="32"/>
          <w:lang w:val="zh-CN"/>
        </w:rPr>
        <w:t>响应。</w:t>
      </w:r>
    </w:p>
    <w:p>
      <w:pPr>
        <w:pStyle w:val="4"/>
        <w:keepNext w:val="0"/>
        <w:keepLines w:val="0"/>
        <w:pageBreakBefore w:val="0"/>
        <w:widowControl w:val="0"/>
        <w:shd w:val="clear" w:color="auto" w:fill="FFFFFF"/>
        <w:kinsoku/>
        <w:wordWrap/>
        <w:overflowPunct/>
        <w:topLinePunct w:val="0"/>
        <w:bidi w:val="0"/>
        <w:snapToGrid/>
        <w:spacing w:line="600" w:lineRule="exact"/>
        <w:ind w:firstLine="645"/>
        <w:jc w:val="both"/>
        <w:textAlignment w:val="auto"/>
        <w:rPr>
          <w:rFonts w:hint="eastAsia" w:ascii="楷体_GB2312" w:hAnsi="楷体_GB2312" w:eastAsia="楷体_GB2312" w:cs="楷体_GB2312"/>
          <w:b/>
          <w:bCs/>
          <w:kern w:val="2"/>
          <w:sz w:val="32"/>
          <w:szCs w:val="32"/>
          <w:lang w:val="zh-CN"/>
        </w:rPr>
      </w:pPr>
      <w:r>
        <w:rPr>
          <w:rFonts w:hint="eastAsia" w:ascii="楷体_GB2312" w:hAnsi="楷体_GB2312" w:eastAsia="楷体_GB2312" w:cs="楷体_GB2312"/>
          <w:b/>
          <w:bCs/>
          <w:kern w:val="2"/>
          <w:sz w:val="32"/>
          <w:szCs w:val="32"/>
        </w:rPr>
        <w:t>5</w:t>
      </w:r>
      <w:r>
        <w:rPr>
          <w:rFonts w:hint="eastAsia" w:ascii="楷体_GB2312" w:hAnsi="楷体_GB2312" w:eastAsia="楷体_GB2312" w:cs="楷体_GB2312"/>
          <w:b/>
          <w:bCs/>
          <w:kern w:val="2"/>
          <w:sz w:val="32"/>
          <w:szCs w:val="32"/>
          <w:lang w:val="zh-CN"/>
        </w:rPr>
        <w:t>.</w:t>
      </w:r>
      <w:r>
        <w:rPr>
          <w:rFonts w:hint="eastAsia" w:ascii="楷体_GB2312" w:hAnsi="楷体_GB2312" w:eastAsia="楷体_GB2312" w:cs="楷体_GB2312"/>
          <w:b/>
          <w:bCs/>
          <w:kern w:val="2"/>
          <w:sz w:val="32"/>
          <w:szCs w:val="32"/>
        </w:rPr>
        <w:t>4</w:t>
      </w:r>
      <w:r>
        <w:rPr>
          <w:rFonts w:hint="eastAsia" w:ascii="楷体_GB2312" w:hAnsi="楷体_GB2312" w:eastAsia="楷体_GB2312" w:cs="楷体_GB2312"/>
          <w:b/>
          <w:bCs/>
          <w:kern w:val="2"/>
          <w:sz w:val="32"/>
          <w:szCs w:val="32"/>
          <w:lang w:val="zh-CN"/>
        </w:rPr>
        <w:t xml:space="preserve"> 应急处置措施</w:t>
      </w:r>
    </w:p>
    <w:p>
      <w:pPr>
        <w:pStyle w:val="4"/>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针对煤层气开采中出现的泄漏、火灾爆炸、中毒等事故的特点和危害程度，在对事故实施应急处置的过程中，可采取下列一项或者多项应急处置措施：</w:t>
      </w:r>
    </w:p>
    <w:p>
      <w:pPr>
        <w:pStyle w:val="4"/>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（1）根据事故救援需要和现场实际划定警戒区域，及时疏散和安置事故可能影响的周边居民和群众，疏导劝离与救援无关的人员，维护现场秩序，确保救援工作高效有序。</w:t>
      </w:r>
    </w:p>
    <w:p>
      <w:pPr>
        <w:pStyle w:val="4"/>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2）封锁事故现场和危险区域，迅速撤离、疏散现场人员，设置警示标志，必要时，对事故现场处置区域实行隔离保护，安排专人值守。同时设法保护相邻装置、设备，严禁一切火源、切断一切电源、防止静电火花，并尽量将易燃易爆物品搬离危险区域，防止事态扩大和引发次生灾害。</w:t>
      </w:r>
    </w:p>
    <w:p>
      <w:pPr>
        <w:pStyle w:val="4"/>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（3）划定安全区域，对事故现场和周边地区进行可燃气体分析、有毒有害气体分析、大气环境监测和气象预报，必要时向周边居民发出警报。</w:t>
      </w:r>
    </w:p>
    <w:p>
      <w:pPr>
        <w:pStyle w:val="4"/>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（4）抢险救援过程中，以专业救援队伍和人员为主、其他救援人员为辅，严格控制进入灾区人员的数量。专业或辅助救援人员采取相应的安全防护措施，避免烧伤、中毒等人身伤害。</w:t>
      </w:r>
    </w:p>
    <w:p>
      <w:pPr>
        <w:pStyle w:val="4"/>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5）救援队伍和人员在行动前要了解有关危险因素，明确防范措施，严格遵守安全规程，在确保安全的前提下积极抢救遇险人员，迅速找到并控制或消除事故灾难的危险源或隐患，按照制定应急救援方案，根据事故情况采取相应放喷点火、压井、灭火、堵漏等措施。遇到突发情况危及救援人员生命安全时，救援队伍指挥员有权作出处置决定，迅速带领救援人员撤出危险区域，并及时报告指挥部。</w:t>
      </w:r>
    </w:p>
    <w:p>
      <w:pPr>
        <w:pStyle w:val="4"/>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（6）事故现场如有人员伤亡，立即调集相关（外伤、烧伤、窒息、中毒等方面）的医疗专家、医疗设备和药品进行现场医疗救治，适时进行转移治疗。</w:t>
      </w:r>
    </w:p>
    <w:p>
      <w:pPr>
        <w:pStyle w:val="4"/>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（7）事发地专业救援力量不足时，现场应急救援指挥部应向上级应急救援指挥</w:t>
      </w:r>
      <w:r>
        <w:rPr>
          <w:rFonts w:hint="eastAsia" w:ascii="仿宋_GB2312" w:hAnsi="宋体" w:eastAsia="仿宋_GB2312"/>
          <w:color w:val="000000"/>
          <w:sz w:val="32"/>
          <w:szCs w:val="32"/>
          <w:lang w:eastAsia="zh-CN"/>
        </w:rPr>
        <w:t>部</w:t>
      </w:r>
      <w:r>
        <w:rPr>
          <w:rFonts w:hint="eastAsia" w:ascii="仿宋_GB2312" w:hAnsi="宋体" w:eastAsia="仿宋_GB2312"/>
          <w:color w:val="000000"/>
          <w:sz w:val="32"/>
          <w:szCs w:val="32"/>
        </w:rPr>
        <w:t>提出增援请求。</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（8）事发地医疗机构的救护能力不足时，现场应急救援指挥部应向上级人民政府或上级应急救援</w:t>
      </w:r>
      <w:r>
        <w:rPr>
          <w:rFonts w:hint="eastAsia" w:ascii="仿宋_GB2312" w:hAnsi="宋体" w:eastAsia="仿宋_GB2312"/>
          <w:color w:val="000000"/>
          <w:sz w:val="32"/>
          <w:szCs w:val="32"/>
        </w:rPr>
        <w:t>指挥</w:t>
      </w:r>
      <w:r>
        <w:rPr>
          <w:rFonts w:hint="eastAsia" w:ascii="仿宋_GB2312" w:hAnsi="宋体" w:eastAsia="仿宋_GB2312"/>
          <w:color w:val="000000"/>
          <w:sz w:val="32"/>
          <w:szCs w:val="32"/>
          <w:lang w:eastAsia="zh-CN"/>
        </w:rPr>
        <w:t>部</w:t>
      </w:r>
      <w:r>
        <w:rPr>
          <w:rFonts w:hint="eastAsia" w:ascii="仿宋_GB2312" w:hAnsi="宋体" w:eastAsia="仿宋_GB2312" w:cs="宋体"/>
          <w:color w:val="000000"/>
          <w:kern w:val="0"/>
          <w:sz w:val="32"/>
          <w:szCs w:val="32"/>
        </w:rPr>
        <w:t>请求，调动外地的医学专家、医疗设备前往现场加强救护，或将伤者迅速转移到外地救治。</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（9）事发地人民政府、现场应急救援指挥部负责组织力量清除事故现场周围和抢险通道上的障碍物</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组织公安、武警、交通管理等部门开辟抢险救灾通道，保障应急救援队伍、物资、设备的畅通无阻。</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pPr>
      <w:r>
        <w:rPr>
          <w:rFonts w:hint="eastAsia" w:ascii="仿宋_GB2312" w:hAnsi="宋体" w:eastAsia="仿宋_GB2312"/>
          <w:color w:val="000000"/>
          <w:sz w:val="32"/>
          <w:szCs w:val="32"/>
        </w:rPr>
        <w:t>（10）</w:t>
      </w:r>
      <w:r>
        <w:rPr>
          <w:rFonts w:hint="eastAsia" w:ascii="仿宋_GB2312" w:hAnsi="宋体" w:eastAsia="仿宋_GB2312" w:cs="宋体"/>
          <w:color w:val="000000"/>
          <w:kern w:val="0"/>
          <w:sz w:val="32"/>
          <w:szCs w:val="32"/>
        </w:rPr>
        <w:t>在抢险救援过程中，对于继续救援会直接威胁救援人员生命安全、极易造成次生衍生事故等情况，现场应急救援指挥部</w:t>
      </w:r>
      <w:r>
        <w:rPr>
          <w:rFonts w:hint="eastAsia" w:ascii="仿宋_GB2312" w:hAnsi="宋体" w:eastAsia="仿宋_GB2312" w:cs="宋体"/>
          <w:color w:val="000000"/>
          <w:kern w:val="0"/>
          <w:sz w:val="32"/>
          <w:szCs w:val="32"/>
          <w:lang w:eastAsia="zh-CN"/>
        </w:rPr>
        <w:t>要立即</w:t>
      </w:r>
      <w:r>
        <w:rPr>
          <w:rFonts w:hint="eastAsia" w:ascii="仿宋_GB2312" w:hAnsi="宋体" w:eastAsia="仿宋_GB2312" w:cs="宋体"/>
          <w:color w:val="000000"/>
          <w:kern w:val="0"/>
          <w:sz w:val="32"/>
          <w:szCs w:val="32"/>
        </w:rPr>
        <w:t>作出暂停救援的决定；在事故现场得以控制、导致次生衍生事故隐患消除后，经现场应急救援指挥部组织研究，确认符合继续施救条件时，再行组织施救，直至救援任务完成。因客观条件导致无法实施救援或救援任务完成后，在经专家组论证并做好相关工作的基础上，现场应急救援指挥部要提出终止救援的意见，报本级人民政府批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outlineLvl w:val="1"/>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rPr>
        <w:t>5.5</w:t>
      </w:r>
      <w:r>
        <w:rPr>
          <w:rFonts w:hint="eastAsia" w:ascii="楷体_GB2312" w:hAnsi="楷体_GB2312" w:eastAsia="楷体_GB2312" w:cs="楷体_GB2312"/>
          <w:b/>
          <w:bCs/>
          <w:sz w:val="32"/>
          <w:szCs w:val="32"/>
          <w:lang w:val="zh-CN"/>
        </w:rPr>
        <w:t xml:space="preserve"> 响应升级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事发煤层气开采企业和</w:t>
      </w:r>
      <w:r>
        <w:rPr>
          <w:rFonts w:hint="eastAsia" w:ascii="仿宋_GB2312" w:hAnsi="仿宋_GB2312" w:eastAsia="仿宋_GB2312" w:cs="仿宋_GB2312"/>
          <w:sz w:val="32"/>
          <w:szCs w:val="32"/>
          <w:lang w:eastAsia="zh-CN"/>
        </w:rPr>
        <w:t>当地</w:t>
      </w:r>
      <w:r>
        <w:rPr>
          <w:rFonts w:hint="eastAsia" w:ascii="仿宋_GB2312" w:hAnsi="仿宋_GB2312" w:eastAsia="仿宋_GB2312" w:cs="仿宋_GB2312"/>
          <w:sz w:val="32"/>
          <w:szCs w:val="32"/>
        </w:rPr>
        <w:t>人民政府不能有效控制</w:t>
      </w:r>
      <w:r>
        <w:rPr>
          <w:rFonts w:hint="eastAsia" w:ascii="仿宋_GB2312" w:eastAsia="仿宋_GB2312" w:cs="仿宋_GB2312"/>
          <w:sz w:val="32"/>
          <w:szCs w:val="32"/>
        </w:rPr>
        <w:t>煤层气开采</w:t>
      </w:r>
      <w:r>
        <w:rPr>
          <w:rFonts w:hint="eastAsia" w:ascii="仿宋_GB2312" w:hAnsi="仿宋_GB2312" w:eastAsia="仿宋_GB2312" w:cs="仿宋_GB2312"/>
          <w:sz w:val="32"/>
          <w:szCs w:val="32"/>
        </w:rPr>
        <w:t>事故、认为超出本级应急处置能力，或者事故造成的遇险遇难人数增加时，应及时向上级人民政府报告。上级人民政府应及时采取措施，统一指挥应急处置工作。</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5</w:t>
      </w:r>
      <w:r>
        <w:rPr>
          <w:rFonts w:hint="eastAsia"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rPr>
        <w:t>6</w:t>
      </w:r>
      <w:r>
        <w:rPr>
          <w:rFonts w:hint="eastAsia" w:ascii="楷体_GB2312" w:hAnsi="楷体_GB2312" w:eastAsia="楷体_GB2312" w:cs="楷体_GB2312"/>
          <w:b/>
          <w:bCs/>
          <w:sz w:val="32"/>
          <w:szCs w:val="32"/>
          <w:lang w:val="zh-CN"/>
        </w:rPr>
        <w:t xml:space="preserve"> 响应结束</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遇险遇难人员全部救出，导致次生、衍生事故的威胁和危害得到控制或者消除后，经现场指挥部确认和决定，现场应急处置工作结束。</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0"/>
        <w:rPr>
          <w:rFonts w:hint="eastAsia" w:ascii="黑体" w:eastAsia="黑体" w:cs="黑体"/>
          <w:sz w:val="32"/>
          <w:szCs w:val="32"/>
        </w:rPr>
      </w:pPr>
      <w:r>
        <w:rPr>
          <w:rFonts w:hint="eastAsia" w:ascii="黑体" w:eastAsia="黑体" w:cs="黑体"/>
          <w:sz w:val="32"/>
          <w:szCs w:val="32"/>
        </w:rPr>
        <w:t>6</w:t>
      </w:r>
      <w:r>
        <w:rPr>
          <w:rFonts w:hint="eastAsia" w:ascii="黑体" w:eastAsia="黑体" w:cs="黑体"/>
          <w:sz w:val="32"/>
          <w:szCs w:val="32"/>
          <w:lang w:val="zh-CN"/>
        </w:rPr>
        <w:t xml:space="preserve"> </w:t>
      </w:r>
      <w:r>
        <w:rPr>
          <w:rFonts w:hint="eastAsia" w:ascii="黑体" w:eastAsia="黑体" w:cs="黑体"/>
          <w:sz w:val="32"/>
          <w:szCs w:val="32"/>
        </w:rPr>
        <w:t>后期处置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outlineLvl w:val="1"/>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rPr>
        <w:t>6.1 善后处置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ascii="楷体_GB2312" w:hAnsi="楷体_GB2312" w:eastAsia="楷体_GB2312" w:cs="楷体_GB2312"/>
          <w:b/>
          <w:bCs/>
          <w:sz w:val="32"/>
          <w:szCs w:val="32"/>
        </w:rPr>
      </w:pPr>
      <w:r>
        <w:rPr>
          <w:rFonts w:hint="eastAsia" w:ascii="仿宋_GB2312" w:hAnsi="仿宋" w:eastAsia="仿宋_GB2312"/>
          <w:sz w:val="32"/>
          <w:szCs w:val="32"/>
        </w:rPr>
        <w:t>善后处置工作由事发地人民政府负责组织，包括受害及受影响人员妥善安置、慰问、后续医疗救治、赔（补）偿，征用物资和救援费用补偿，灾后恢复和重建，污染物收集、清理与处理等事项，尽快消除事故影响，恢复正常秩序，确保社会稳定。</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outlineLvl w:val="1"/>
        <w:rPr>
          <w:rFonts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rPr>
        <w:t>6.2 调查</w:t>
      </w:r>
      <w:r>
        <w:rPr>
          <w:rFonts w:hint="eastAsia" w:ascii="楷体_GB2312" w:hAnsi="楷体_GB2312" w:eastAsia="楷体_GB2312" w:cs="楷体_GB2312"/>
          <w:b/>
          <w:bCs/>
          <w:sz w:val="32"/>
          <w:szCs w:val="32"/>
          <w:lang w:val="zh-CN"/>
        </w:rPr>
        <w:t>评估</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eastAsia="仿宋_GB2312" w:cs="仿宋_GB2312"/>
          <w:sz w:val="32"/>
          <w:szCs w:val="32"/>
          <w:lang w:val="zh-CN"/>
        </w:rPr>
      </w:pPr>
      <w:r>
        <w:rPr>
          <w:rFonts w:hint="eastAsia" w:ascii="仿宋_GB2312" w:eastAsia="仿宋_GB2312" w:cs="仿宋_GB2312"/>
          <w:sz w:val="32"/>
          <w:szCs w:val="32"/>
        </w:rPr>
        <w:t>依据有关法律法规等规定，成立事故调查组，查明煤层气开采事故发生经过、原因，认定事故的性质和事故责任，提出对事故责任者的处理建议，总结事故教训，提出防范和整改措施。同时在调查结案后一年内，负责事故调查的人民政府或有关部门要组织开展评估。</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0"/>
        <w:rPr>
          <w:rFonts w:hint="eastAsia" w:ascii="黑体" w:eastAsia="黑体" w:cs="黑体"/>
          <w:sz w:val="32"/>
          <w:szCs w:val="32"/>
        </w:rPr>
      </w:pPr>
      <w:r>
        <w:rPr>
          <w:rFonts w:hint="eastAsia" w:ascii="黑体" w:eastAsia="黑体" w:cs="黑体"/>
          <w:sz w:val="32"/>
          <w:szCs w:val="32"/>
        </w:rPr>
        <w:t>7 附则</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7.1 预案宣传、培训、演练评估、修订</w:t>
      </w:r>
    </w:p>
    <w:p>
      <w:pPr>
        <w:pStyle w:val="2"/>
        <w:keepNext w:val="0"/>
        <w:keepLines w:val="0"/>
        <w:pageBreakBefore w:val="0"/>
        <w:widowControl w:val="0"/>
        <w:kinsoku/>
        <w:wordWrap/>
        <w:overflowPunct/>
        <w:topLinePunct w:val="0"/>
        <w:bidi w:val="0"/>
        <w:snapToGrid/>
        <w:spacing w:line="600" w:lineRule="exact"/>
        <w:ind w:left="0" w:leftChars="0" w:firstLine="640"/>
        <w:jc w:val="both"/>
        <w:textAlignment w:val="auto"/>
        <w:rPr>
          <w:rFonts w:hint="eastAsia" w:ascii="仿宋_GB2312" w:cs="仿宋_GB2312"/>
          <w:sz w:val="32"/>
          <w:szCs w:val="32"/>
        </w:rPr>
      </w:pPr>
      <w:r>
        <w:rPr>
          <w:rFonts w:hint="eastAsia" w:ascii="仿宋_GB2312" w:cs="仿宋_GB2312"/>
          <w:kern w:val="2"/>
          <w:sz w:val="32"/>
          <w:szCs w:val="32"/>
          <w:lang w:eastAsia="zh-CN"/>
        </w:rPr>
        <w:t>厅</w:t>
      </w:r>
      <w:r>
        <w:rPr>
          <w:rFonts w:hint="eastAsia" w:ascii="仿宋_GB2312" w:cs="仿宋_GB2312"/>
          <w:kern w:val="2"/>
          <w:sz w:val="32"/>
          <w:szCs w:val="32"/>
        </w:rPr>
        <w:t>领导小组应当采取多种形式开展应急预案的宣传教育和培训，并定期组织应急预案演练。同时，定期组织对应急预案进行评估，符合修订情形的应及时组织修订。</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7.2 预案解释</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本预案由省应急管理厅负责解释。</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7.3 预案实施时间</w:t>
      </w:r>
    </w:p>
    <w:p>
      <w:pPr>
        <w:pStyle w:val="4"/>
        <w:keepNext w:val="0"/>
        <w:keepLines w:val="0"/>
        <w:pageBreakBefore w:val="0"/>
        <w:widowControl w:val="0"/>
        <w:shd w:val="clear" w:color="auto" w:fill="FFFFFF"/>
        <w:kinsoku/>
        <w:wordWrap/>
        <w:overflowPunct/>
        <w:topLinePunct w:val="0"/>
        <w:bidi w:val="0"/>
        <w:snapToGrid/>
        <w:spacing w:line="600" w:lineRule="exact"/>
        <w:ind w:firstLine="640" w:firstLineChars="200"/>
        <w:jc w:val="both"/>
        <w:textAlignment w:val="auto"/>
        <w:outlineLvl w:val="0"/>
        <w:rPr>
          <w:rFonts w:hint="eastAsia" w:ascii="仿宋_GB2312" w:eastAsia="仿宋_GB2312" w:cs="仿宋_GB2312"/>
          <w:kern w:val="2"/>
          <w:sz w:val="32"/>
          <w:szCs w:val="32"/>
        </w:rPr>
      </w:pPr>
      <w:r>
        <w:rPr>
          <w:rFonts w:hint="eastAsia" w:ascii="仿宋_GB2312" w:eastAsia="仿宋_GB2312" w:cs="仿宋_GB2312"/>
          <w:kern w:val="2"/>
          <w:sz w:val="32"/>
          <w:szCs w:val="32"/>
        </w:rPr>
        <w:t>本预案自印发之日起施行，原山西省煤炭工业厅《关于印发山西省煤层气开采事故灾难应急预案的通知》（晋煤救发〔2014〕1452号）同时予以废止。</w:t>
      </w:r>
    </w:p>
    <w:p>
      <w:pPr>
        <w:pStyle w:val="4"/>
        <w:keepNext w:val="0"/>
        <w:keepLines w:val="0"/>
        <w:pageBreakBefore w:val="0"/>
        <w:widowControl w:val="0"/>
        <w:kinsoku/>
        <w:wordWrap/>
        <w:overflowPunct/>
        <w:topLinePunct w:val="0"/>
        <w:bidi w:val="0"/>
        <w:snapToGrid/>
        <w:spacing w:line="600" w:lineRule="exact"/>
        <w:jc w:val="both"/>
        <w:textAlignment w:val="auto"/>
        <w:rPr>
          <w:rFonts w:hint="eastAsia"/>
          <w:lang w:val="zh-CN"/>
        </w:rPr>
      </w:pPr>
    </w:p>
    <w:p>
      <w:pPr>
        <w:pStyle w:val="5"/>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仿宋_GB2312" w:hAnsi="Calibri" w:eastAsia="仿宋_GB2312" w:cs="仿宋_GB2312"/>
          <w:sz w:val="32"/>
          <w:szCs w:val="32"/>
        </w:rPr>
      </w:pPr>
      <w:r>
        <w:rPr>
          <w:rFonts w:hint="eastAsia" w:ascii="仿宋_GB2312" w:hAnsi="Calibri" w:eastAsia="仿宋_GB2312" w:cs="仿宋_GB2312"/>
          <w:b w:val="0"/>
          <w:bCs w:val="0"/>
          <w:sz w:val="32"/>
          <w:szCs w:val="32"/>
          <w:lang w:val="zh-CN"/>
        </w:rPr>
        <w:t>附</w:t>
      </w:r>
      <w:r>
        <w:rPr>
          <w:rFonts w:hint="eastAsia" w:ascii="仿宋_GB2312" w:hAnsi="Calibri" w:eastAsia="仿宋_GB2312" w:cs="仿宋_GB2312"/>
          <w:b w:val="0"/>
          <w:bCs w:val="0"/>
          <w:sz w:val="32"/>
          <w:szCs w:val="32"/>
        </w:rPr>
        <w:t>图</w:t>
      </w:r>
      <w:r>
        <w:rPr>
          <w:rFonts w:hint="eastAsia" w:ascii="仿宋_GB2312" w:hAnsi="Calibri" w:eastAsia="仿宋_GB2312" w:cs="仿宋_GB2312"/>
          <w:b w:val="0"/>
          <w:bCs w:val="0"/>
          <w:sz w:val="32"/>
          <w:szCs w:val="32"/>
          <w:lang w:eastAsia="zh-CN"/>
        </w:rPr>
        <w:t>：</w:t>
      </w:r>
      <w:r>
        <w:rPr>
          <w:rFonts w:hint="eastAsia" w:ascii="仿宋_GB2312" w:hAnsi="Calibri" w:eastAsia="仿宋_GB2312" w:cs="仿宋_GB2312"/>
          <w:b w:val="0"/>
          <w:bCs w:val="0"/>
          <w:sz w:val="32"/>
          <w:szCs w:val="32"/>
        </w:rPr>
        <w:t>山西省煤层气开采事故省级应急响应程序示意图</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0"/>
        <w:rPr>
          <w:rFonts w:hint="eastAsia" w:ascii="仿宋_GB2312" w:eastAsia="仿宋_GB2312" w:cs="仿宋_GB2312"/>
          <w:sz w:val="32"/>
          <w:szCs w:val="32"/>
        </w:rPr>
      </w:pPr>
      <w:r>
        <w:rPr>
          <w:rFonts w:hint="eastAsia" w:ascii="仿宋_GB2312" w:eastAsia="仿宋_GB2312" w:cs="仿宋_GB2312"/>
          <w:sz w:val="32"/>
          <w:szCs w:val="32"/>
        </w:rPr>
        <w:t>附表</w:t>
      </w:r>
      <w:r>
        <w:rPr>
          <w:rFonts w:hint="eastAsia" w:ascii="仿宋_GB2312" w:eastAsia="仿宋_GB2312" w:cs="仿宋_GB2312"/>
          <w:sz w:val="32"/>
          <w:szCs w:val="32"/>
          <w:lang w:eastAsia="zh-CN"/>
        </w:rPr>
        <w:t>：</w:t>
      </w:r>
      <w:r>
        <w:rPr>
          <w:rFonts w:hint="eastAsia" w:ascii="仿宋_GB2312" w:eastAsia="仿宋_GB2312" w:cs="仿宋_GB2312"/>
          <w:sz w:val="32"/>
          <w:szCs w:val="32"/>
        </w:rPr>
        <w:t>1</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煤层气开采事故应急工作领导小组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600" w:firstLineChars="500"/>
        <w:jc w:val="both"/>
        <w:textAlignment w:val="auto"/>
        <w:outlineLvl w:val="0"/>
        <w:rPr>
          <w:rFonts w:hint="eastAsia" w:ascii="仿宋_GB2312" w:eastAsia="仿宋_GB2312" w:cs="仿宋_GB2312"/>
          <w:sz w:val="32"/>
          <w:szCs w:val="32"/>
        </w:rPr>
      </w:pPr>
      <w:r>
        <w:rPr>
          <w:rFonts w:hint="eastAsia" w:ascii="仿宋_GB2312" w:eastAsia="仿宋_GB2312" w:cs="仿宋_GB2312"/>
          <w:sz w:val="32"/>
          <w:szCs w:val="32"/>
        </w:rPr>
        <w:t>2</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山西省煤层气开采事故省级响应条件</w:t>
      </w:r>
    </w:p>
    <w:p>
      <w:pPr>
        <w:keepNext w:val="0"/>
        <w:keepLines w:val="0"/>
        <w:pageBreakBefore w:val="0"/>
        <w:widowControl w:val="0"/>
        <w:kinsoku/>
        <w:wordWrap/>
        <w:overflowPunct/>
        <w:topLinePunct w:val="0"/>
        <w:autoSpaceDE w:val="0"/>
        <w:autoSpaceDN w:val="0"/>
        <w:bidi w:val="0"/>
        <w:adjustRightInd w:val="0"/>
        <w:snapToGrid/>
        <w:spacing w:line="600" w:lineRule="exact"/>
        <w:ind w:firstLine="1600" w:firstLineChars="500"/>
        <w:jc w:val="both"/>
        <w:textAlignment w:val="auto"/>
        <w:outlineLvl w:val="0"/>
        <w:rPr>
          <w:rFonts w:hint="eastAsia" w:ascii="仿宋_GB2312" w:eastAsia="仿宋_GB2312" w:cs="仿宋_GB2312"/>
          <w:sz w:val="32"/>
          <w:szCs w:val="32"/>
        </w:rPr>
      </w:pPr>
      <w:r>
        <w:rPr>
          <w:rFonts w:hint="eastAsia" w:ascii="仿宋_GB2312" w:eastAsia="仿宋_GB2312" w:cs="仿宋_GB2312"/>
          <w:sz w:val="32"/>
          <w:szCs w:val="32"/>
        </w:rPr>
        <w:t>3</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山西省煤层气开采生产安全事故分级</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0"/>
        <w:rPr>
          <w:rFonts w:hint="eastAsia" w:ascii="仿宋_GB2312" w:eastAsia="仿宋_GB2312" w:cs="仿宋_GB2312"/>
          <w:sz w:val="32"/>
          <w:szCs w:val="32"/>
        </w:rPr>
      </w:pPr>
      <w:r>
        <w:rPr>
          <w:rFonts w:hint="eastAsia" w:ascii="仿宋_GB2312" w:eastAsia="仿宋_GB2312" w:cs="仿宋_GB2312"/>
          <w:sz w:val="32"/>
          <w:szCs w:val="32"/>
        </w:rPr>
        <w:br w:type="page"/>
      </w:r>
    </w:p>
    <w:p>
      <w:pPr>
        <w:autoSpaceDE w:val="0"/>
        <w:autoSpaceDN w:val="0"/>
        <w:adjustRightInd w:val="0"/>
        <w:spacing w:line="600" w:lineRule="exact"/>
        <w:outlineLvl w:val="0"/>
        <w:rPr>
          <w:rFonts w:ascii="黑体" w:hAnsi="黑体" w:eastAsia="黑体" w:cs="黑体"/>
          <w:sz w:val="32"/>
          <w:szCs w:val="32"/>
        </w:rPr>
      </w:pPr>
      <w:r>
        <w:rPr>
          <w:rFonts w:hint="eastAsia" w:ascii="黑体" w:hAnsi="黑体" w:eastAsia="黑体" w:cs="黑体"/>
          <w:sz w:val="32"/>
          <w:szCs w:val="32"/>
        </w:rPr>
        <w:t>附图</w:t>
      </w:r>
    </w:p>
    <w:p>
      <w:pPr>
        <w:spacing w:line="600" w:lineRule="exact"/>
        <w:rPr>
          <w:rFonts w:hint="eastAsia"/>
        </w:rPr>
      </w:pPr>
    </w:p>
    <w:p>
      <w:pPr>
        <w:pStyle w:val="5"/>
        <w:spacing w:line="60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山西省煤层气开采事故省级应急响应程序示意图</w:t>
      </w:r>
    </w:p>
    <w:p>
      <w:pPr>
        <w:spacing w:line="600" w:lineRule="exact"/>
        <w:rPr>
          <w:rFonts w:hint="eastAsia"/>
        </w:rPr>
      </w:pPr>
      <w:r>
        <w:rPr>
          <w:color w:val="auto"/>
          <w:szCs w:val="32"/>
        </w:rPr>
        <mc:AlternateContent>
          <mc:Choice Requires="wpc">
            <w:drawing>
              <wp:anchor distT="0" distB="0" distL="114300" distR="114300" simplePos="0" relativeHeight="251663360" behindDoc="0" locked="0" layoutInCell="1" allowOverlap="1">
                <wp:simplePos x="0" y="0"/>
                <wp:positionH relativeFrom="column">
                  <wp:posOffset>-25400</wp:posOffset>
                </wp:positionH>
                <wp:positionV relativeFrom="page">
                  <wp:posOffset>2527935</wp:posOffset>
                </wp:positionV>
                <wp:extent cx="5504815" cy="7064375"/>
                <wp:effectExtent l="0" t="0" r="0" b="0"/>
                <wp:wrapNone/>
                <wp:docPr id="261" name="画布 2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7" name="上下箭头标注 197"/>
                        <wps:cNvSpPr/>
                        <wps:spPr>
                          <a:xfrm>
                            <a:off x="2081770" y="454025"/>
                            <a:ext cx="1257445" cy="941070"/>
                          </a:xfrm>
                          <a:prstGeom prst="upDownArrowCallout">
                            <a:avLst>
                              <a:gd name="adj1" fmla="val 33400"/>
                              <a:gd name="adj2" fmla="val 33400"/>
                              <a:gd name="adj3" fmla="val 12500"/>
                              <a:gd name="adj4" fmla="val 50000"/>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eastAsia="仿宋_GB2312"/>
                                  <w:b/>
                                  <w:lang w:val="en-US" w:eastAsia="zh-CN"/>
                                </w:rPr>
                              </w:pPr>
                              <w:r>
                                <w:rPr>
                                  <w:rFonts w:hint="eastAsia" w:ascii="仿宋_GB2312" w:eastAsia="仿宋_GB2312"/>
                                  <w:b/>
                                  <w:lang w:val="en-US" w:eastAsia="zh-CN"/>
                                </w:rPr>
                                <w:t>值班室信息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b/>
                                </w:rPr>
                              </w:pPr>
                              <w:r>
                                <w:rPr>
                                  <w:rFonts w:hint="eastAsia" w:ascii="仿宋_GB2312" w:eastAsia="仿宋_GB2312"/>
                                  <w:b/>
                                  <w:lang w:val="en-US" w:eastAsia="zh-CN"/>
                                </w:rPr>
                                <w:t>接收</w:t>
                              </w:r>
                              <w:r>
                                <w:rPr>
                                  <w:rFonts w:hint="eastAsia" w:ascii="仿宋_GB2312" w:eastAsia="仿宋_GB2312"/>
                                  <w:b/>
                                </w:rPr>
                                <w:t>与处理</w:t>
                              </w:r>
                            </w:p>
                          </w:txbxContent>
                        </wps:txbx>
                        <wps:bodyPr upright="1"/>
                      </wps:wsp>
                      <wps:wsp>
                        <wps:cNvPr id="198" name="直接连接符 198"/>
                        <wps:cNvCnPr/>
                        <wps:spPr>
                          <a:xfrm>
                            <a:off x="3444002" y="4107815"/>
                            <a:ext cx="342940" cy="635"/>
                          </a:xfrm>
                          <a:prstGeom prst="line">
                            <a:avLst/>
                          </a:prstGeom>
                          <a:ln w="9525" cap="flat" cmpd="sng">
                            <a:solidFill>
                              <a:srgbClr val="000000"/>
                            </a:solidFill>
                            <a:prstDash val="solid"/>
                            <a:headEnd type="none" w="med" len="med"/>
                            <a:tailEnd type="triangle" w="med" len="med"/>
                          </a:ln>
                          <a:effectLst/>
                        </wps:spPr>
                        <wps:bodyPr upright="1"/>
                      </wps:wsp>
                      <wps:wsp>
                        <wps:cNvPr id="199" name="流程图: 可选过程 199"/>
                        <wps:cNvSpPr/>
                        <wps:spPr>
                          <a:xfrm>
                            <a:off x="2062718" y="6650990"/>
                            <a:ext cx="1371758"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b/>
                                </w:rPr>
                              </w:pPr>
                              <w:r>
                                <w:rPr>
                                  <w:rFonts w:hint="eastAsia" w:ascii="仿宋_GB2312" w:eastAsia="仿宋_GB2312"/>
                                  <w:b/>
                                </w:rPr>
                                <w:t>后期处置</w:t>
                              </w:r>
                            </w:p>
                          </w:txbxContent>
                        </wps:txbx>
                        <wps:bodyPr upright="1"/>
                      </wps:wsp>
                      <wps:wsp>
                        <wps:cNvPr id="200" name="直接箭头连接符 200"/>
                        <wps:cNvCnPr/>
                        <wps:spPr>
                          <a:xfrm>
                            <a:off x="2748280" y="1928495"/>
                            <a:ext cx="9525" cy="238125"/>
                          </a:xfrm>
                          <a:prstGeom prst="straightConnector1">
                            <a:avLst/>
                          </a:prstGeom>
                          <a:ln w="9525" cap="flat" cmpd="sng">
                            <a:solidFill>
                              <a:srgbClr val="000000"/>
                            </a:solidFill>
                            <a:prstDash val="solid"/>
                            <a:headEnd type="none" w="med" len="med"/>
                            <a:tailEnd type="triangle" w="med" len="med"/>
                          </a:ln>
                          <a:effectLst/>
                        </wps:spPr>
                        <wps:bodyPr/>
                      </wps:wsp>
                      <wps:wsp>
                        <wps:cNvPr id="201" name="直接连接符 201"/>
                        <wps:cNvCnPr/>
                        <wps:spPr>
                          <a:xfrm>
                            <a:off x="2738755" y="3166745"/>
                            <a:ext cx="635" cy="173990"/>
                          </a:xfrm>
                          <a:prstGeom prst="line">
                            <a:avLst/>
                          </a:prstGeom>
                          <a:ln w="9525" cap="flat" cmpd="sng">
                            <a:solidFill>
                              <a:srgbClr val="000000"/>
                            </a:solidFill>
                            <a:prstDash val="solid"/>
                            <a:headEnd type="none" w="med" len="med"/>
                            <a:tailEnd type="triangle" w="med" len="med"/>
                          </a:ln>
                          <a:effectLst/>
                        </wps:spPr>
                        <wps:bodyPr upright="1"/>
                      </wps:wsp>
                      <wps:wsp>
                        <wps:cNvPr id="202" name="直接连接符 202"/>
                        <wps:cNvCnPr/>
                        <wps:spPr>
                          <a:xfrm>
                            <a:off x="2749867" y="6214745"/>
                            <a:ext cx="635" cy="447040"/>
                          </a:xfrm>
                          <a:prstGeom prst="line">
                            <a:avLst/>
                          </a:prstGeom>
                          <a:ln w="9525" cap="flat" cmpd="sng">
                            <a:solidFill>
                              <a:srgbClr val="000000"/>
                            </a:solidFill>
                            <a:prstDash val="solid"/>
                            <a:headEnd type="none" w="med" len="med"/>
                            <a:tailEnd type="triangle" w="med" len="med"/>
                          </a:ln>
                          <a:effectLst/>
                        </wps:spPr>
                        <wps:bodyPr upright="1"/>
                      </wps:wsp>
                      <wps:wsp>
                        <wps:cNvPr id="203" name="肘形连接符 203"/>
                        <wps:cNvCnPr/>
                        <wps:spPr>
                          <a:xfrm rot="-10800000" flipV="1">
                            <a:off x="367030" y="1536065"/>
                            <a:ext cx="3175" cy="594360"/>
                          </a:xfrm>
                          <a:prstGeom prst="bentConnector3">
                            <a:avLst>
                              <a:gd name="adj1" fmla="val 7600000"/>
                            </a:avLst>
                          </a:prstGeom>
                          <a:ln w="9525" cap="flat" cmpd="sng">
                            <a:solidFill>
                              <a:srgbClr val="000000"/>
                            </a:solidFill>
                            <a:prstDash val="solid"/>
                            <a:miter/>
                            <a:headEnd type="none" w="med" len="med"/>
                            <a:tailEnd type="none" w="med" len="med"/>
                          </a:ln>
                          <a:effectLst/>
                        </wps:spPr>
                        <wps:bodyPr/>
                      </wps:wsp>
                      <wps:wsp>
                        <wps:cNvPr id="204" name="直接箭头连接符 204"/>
                        <wps:cNvCnPr/>
                        <wps:spPr>
                          <a:xfrm>
                            <a:off x="762000" y="2365375"/>
                            <a:ext cx="635" cy="267970"/>
                          </a:xfrm>
                          <a:prstGeom prst="straightConnector1">
                            <a:avLst/>
                          </a:prstGeom>
                          <a:ln w="9525" cap="flat" cmpd="sng">
                            <a:solidFill>
                              <a:srgbClr val="000000"/>
                            </a:solidFill>
                            <a:prstDash val="solid"/>
                            <a:headEnd type="none" w="med" len="med"/>
                            <a:tailEnd type="triangle" w="med" len="med"/>
                          </a:ln>
                          <a:effectLst/>
                        </wps:spPr>
                        <wps:bodyPr/>
                      </wps:wsp>
                      <wpg:wgp>
                        <wpg:cNvPr id="260" name="组合 260"/>
                        <wpg:cNvGrpSpPr/>
                        <wpg:grpSpPr>
                          <a:xfrm>
                            <a:off x="243205" y="88900"/>
                            <a:ext cx="5137785" cy="6099810"/>
                            <a:chOff x="383" y="157"/>
                            <a:chExt cx="8091" cy="9606"/>
                          </a:xfrm>
                        </wpg:grpSpPr>
                        <wps:wsp>
                          <wps:cNvPr id="205" name="流程图: 可选过程 205"/>
                          <wps:cNvSpPr/>
                          <wps:spPr>
                            <a:xfrm>
                              <a:off x="3293" y="157"/>
                              <a:ext cx="1980"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rPr>
                                </w:pPr>
                                <w:r>
                                  <w:rPr>
                                    <w:rFonts w:hint="eastAsia" w:ascii="仿宋_GB2312" w:eastAsia="仿宋_GB2312"/>
                                    <w:b/>
                                    <w:lang w:val="en-US" w:eastAsia="zh-CN"/>
                                  </w:rPr>
                                  <w:t>事故发生</w:t>
                                </w:r>
                              </w:p>
                            </w:txbxContent>
                          </wps:txbx>
                          <wps:bodyPr upright="1"/>
                        </wps:wsp>
                        <wps:wsp>
                          <wps:cNvPr id="206" name="流程图: 过程 206"/>
                          <wps:cNvSpPr/>
                          <wps:spPr>
                            <a:xfrm>
                              <a:off x="3083" y="2288"/>
                              <a:ext cx="2521" cy="74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lang w:val="en-US" w:eastAsia="zh-CN"/>
                                  </w:rPr>
                                </w:pPr>
                                <w:r>
                                  <w:rPr>
                                    <w:rFonts w:hint="eastAsia" w:ascii="仿宋_GB2312" w:eastAsia="仿宋_GB2312"/>
                                    <w:b/>
                                    <w:lang w:val="en-US" w:eastAsia="zh-CN"/>
                                  </w:rPr>
                                  <w:t>指挥部办公室分析</w:t>
                                </w:r>
                              </w:p>
                              <w:p>
                                <w:pPr>
                                  <w:jc w:val="center"/>
                                  <w:rPr>
                                    <w:rFonts w:hint="eastAsia" w:ascii="仿宋_GB2312" w:eastAsia="仿宋_GB2312"/>
                                    <w:b/>
                                  </w:rPr>
                                </w:pPr>
                                <w:r>
                                  <w:rPr>
                                    <w:rFonts w:hint="eastAsia" w:ascii="仿宋_GB2312" w:eastAsia="仿宋_GB2312"/>
                                    <w:b/>
                                    <w:lang w:val="en-US" w:eastAsia="zh-CN"/>
                                  </w:rPr>
                                  <w:t>研判</w:t>
                                </w:r>
                                <w:r>
                                  <w:rPr>
                                    <w:rFonts w:hint="eastAsia" w:ascii="仿宋_GB2312" w:eastAsia="仿宋_GB2312"/>
                                    <w:b/>
                                    <w:lang w:eastAsia="zh-CN"/>
                                  </w:rPr>
                                  <w:t>灾</w:t>
                                </w:r>
                                <w:r>
                                  <w:rPr>
                                    <w:rFonts w:hint="eastAsia" w:ascii="仿宋_GB2312" w:eastAsia="仿宋_GB2312"/>
                                    <w:b/>
                                  </w:rPr>
                                  <w:t>情</w:t>
                                </w:r>
                                <w:r>
                                  <w:rPr>
                                    <w:rFonts w:hint="eastAsia" w:ascii="仿宋_GB2312" w:eastAsia="仿宋_GB2312"/>
                                    <w:b/>
                                    <w:lang w:eastAsia="zh-CN"/>
                                  </w:rPr>
                                  <w:t>，</w:t>
                                </w:r>
                                <w:r>
                                  <w:rPr>
                                    <w:rFonts w:hint="eastAsia" w:ascii="仿宋_GB2312" w:eastAsia="仿宋_GB2312"/>
                                    <w:b/>
                                  </w:rPr>
                                  <w:t>启动应急响应</w:t>
                                </w:r>
                              </w:p>
                            </w:txbxContent>
                          </wps:txbx>
                          <wps:bodyPr upright="1"/>
                        </wps:wsp>
                        <wpg:grpSp>
                          <wpg:cNvPr id="210" name="组合 210"/>
                          <wpg:cNvGrpSpPr/>
                          <wpg:grpSpPr>
                            <a:xfrm>
                              <a:off x="578" y="2094"/>
                              <a:ext cx="1260" cy="1598"/>
                              <a:chOff x="548" y="1299"/>
                              <a:chExt cx="1260" cy="1598"/>
                            </a:xfrm>
                          </wpg:grpSpPr>
                          <wps:wsp>
                            <wps:cNvPr id="207" name="流程图: 过程 207"/>
                            <wps:cNvSpPr/>
                            <wps:spPr>
                              <a:xfrm>
                                <a:off x="548" y="1299"/>
                                <a:ext cx="1260" cy="58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rPr>
                                  </w:pPr>
                                  <w:r>
                                    <w:rPr>
                                      <w:rFonts w:hint="eastAsia" w:ascii="仿宋_GB2312" w:eastAsia="仿宋_GB2312"/>
                                      <w:b/>
                                      <w:lang w:eastAsia="zh-CN"/>
                                    </w:rPr>
                                    <w:t>四</w:t>
                                  </w:r>
                                  <w:r>
                                    <w:rPr>
                                      <w:rFonts w:hint="eastAsia" w:ascii="仿宋_GB2312" w:eastAsia="仿宋_GB2312"/>
                                      <w:b/>
                                    </w:rPr>
                                    <w:t>级响应</w:t>
                                  </w:r>
                                </w:p>
                              </w:txbxContent>
                            </wps:txbx>
                            <wps:bodyPr upright="1"/>
                          </wps:wsp>
                          <wps:wsp>
                            <wps:cNvPr id="208" name="流程图: 过程 208"/>
                            <wps:cNvSpPr/>
                            <wps:spPr>
                              <a:xfrm>
                                <a:off x="548" y="2355"/>
                                <a:ext cx="1260" cy="54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rPr>
                                  </w:pPr>
                                  <w:r>
                                    <w:rPr>
                                      <w:rFonts w:hint="eastAsia" w:ascii="仿宋_GB2312" w:eastAsia="仿宋_GB2312"/>
                                      <w:b/>
                                      <w:lang w:eastAsia="zh-CN"/>
                                    </w:rPr>
                                    <w:t>三</w:t>
                                  </w:r>
                                  <w:r>
                                    <w:rPr>
                                      <w:rFonts w:hint="eastAsia" w:ascii="仿宋_GB2312" w:eastAsia="仿宋_GB2312"/>
                                      <w:b/>
                                    </w:rPr>
                                    <w:t>级响应</w:t>
                                  </w:r>
                                </w:p>
                              </w:txbxContent>
                            </wps:txbx>
                            <wps:bodyPr upright="1"/>
                          </wps:wsp>
                          <wps:wsp>
                            <wps:cNvPr id="209" name="上下箭头 209"/>
                            <wps:cNvSpPr/>
                            <wps:spPr>
                              <a:xfrm>
                                <a:off x="1013" y="1887"/>
                                <a:ext cx="345" cy="467"/>
                              </a:xfrm>
                              <a:prstGeom prst="upDownArrow">
                                <a:avLst>
                                  <a:gd name="adj1" fmla="val 50000"/>
                                  <a:gd name="adj2" fmla="val 19997"/>
                                </a:avLst>
                              </a:prstGeom>
                              <a:solidFill>
                                <a:srgbClr val="FFFFFF"/>
                              </a:solidFill>
                              <a:ln w="9525" cap="flat" cmpd="sng">
                                <a:solidFill>
                                  <a:srgbClr val="000000"/>
                                </a:solidFill>
                                <a:prstDash val="solid"/>
                                <a:miter/>
                                <a:headEnd type="none" w="med" len="med"/>
                                <a:tailEnd type="none" w="med" len="med"/>
                              </a:ln>
                            </wps:spPr>
                            <wps:bodyPr vert="eaVert" upright="1"/>
                          </wps:wsp>
                        </wpg:grpSp>
                        <wps:wsp>
                          <wps:cNvPr id="211" name="肘形连接符 211"/>
                          <wps:cNvCnPr/>
                          <wps:spPr>
                            <a:xfrm>
                              <a:off x="1838" y="2419"/>
                              <a:ext cx="1" cy="936"/>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212" name="直接箭头连接符 212"/>
                          <wps:cNvCnPr/>
                          <wps:spPr>
                            <a:xfrm flipH="1">
                              <a:off x="2203" y="2662"/>
                              <a:ext cx="880" cy="9"/>
                            </a:xfrm>
                            <a:prstGeom prst="straightConnector1">
                              <a:avLst/>
                            </a:prstGeom>
                            <a:ln w="9525" cap="flat" cmpd="sng">
                              <a:solidFill>
                                <a:srgbClr val="000000"/>
                              </a:solidFill>
                              <a:prstDash val="solid"/>
                              <a:round/>
                              <a:headEnd type="none" w="med" len="med"/>
                              <a:tailEnd type="triangle" w="med" len="med"/>
                            </a:ln>
                          </wps:spPr>
                          <wps:bodyPr/>
                        </wps:wsp>
                        <wps:wsp>
                          <wps:cNvPr id="213" name="流程图: 可选过程 213"/>
                          <wps:cNvSpPr/>
                          <wps:spPr>
                            <a:xfrm>
                              <a:off x="6309" y="5962"/>
                              <a:ext cx="2160"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医学救援</w:t>
                                </w:r>
                              </w:p>
                              <w:p>
                                <w:pPr>
                                  <w:rPr>
                                    <w:rFonts w:hint="eastAsia"/>
                                  </w:rPr>
                                </w:pPr>
                              </w:p>
                            </w:txbxContent>
                          </wps:txbx>
                          <wps:bodyPr upright="1"/>
                        </wps:wsp>
                        <wps:wsp>
                          <wps:cNvPr id="214" name="流程图: 可选过程 214"/>
                          <wps:cNvSpPr/>
                          <wps:spPr>
                            <a:xfrm>
                              <a:off x="6297" y="4806"/>
                              <a:ext cx="2160"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楷体_GB2312" w:eastAsia="楷体_GB2312"/>
                                    <w:lang w:val="en-US" w:eastAsia="zh-CN"/>
                                  </w:rPr>
                                </w:pPr>
                                <w:r>
                                  <w:rPr>
                                    <w:rFonts w:hint="eastAsia" w:ascii="楷体_GB2312" w:eastAsia="楷体_GB2312"/>
                                    <w:lang w:val="en-US" w:eastAsia="zh-CN"/>
                                  </w:rPr>
                                  <w:t>综合协调</w:t>
                                </w:r>
                              </w:p>
                            </w:txbxContent>
                          </wps:txbx>
                          <wps:bodyPr upright="1"/>
                        </wps:wsp>
                        <wps:wsp>
                          <wps:cNvPr id="215" name="流程图: 可选过程 215"/>
                          <wps:cNvSpPr/>
                          <wps:spPr>
                            <a:xfrm>
                              <a:off x="6286" y="5274"/>
                              <a:ext cx="2160"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抢险救援</w:t>
                                </w:r>
                              </w:p>
                              <w:p>
                                <w:pPr>
                                  <w:rPr>
                                    <w:rFonts w:hint="eastAsia"/>
                                  </w:rPr>
                                </w:pPr>
                              </w:p>
                            </w:txbxContent>
                          </wps:txbx>
                          <wps:bodyPr upright="1"/>
                        </wps:wsp>
                        <wps:wsp>
                          <wps:cNvPr id="216" name="流程图: 可选过程 216"/>
                          <wps:cNvSpPr/>
                          <wps:spPr>
                            <a:xfrm>
                              <a:off x="6310" y="6453"/>
                              <a:ext cx="2160"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楷体_GB2312" w:eastAsia="楷体_GB2312"/>
                                    <w:lang w:eastAsia="zh-CN"/>
                                  </w:rPr>
                                </w:pPr>
                                <w:r>
                                  <w:rPr>
                                    <w:rFonts w:hint="eastAsia" w:ascii="楷体_GB2312" w:eastAsia="楷体_GB2312"/>
                                    <w:lang w:eastAsia="zh-CN"/>
                                  </w:rPr>
                                  <w:t>治安警戒</w:t>
                                </w:r>
                              </w:p>
                              <w:p>
                                <w:pPr>
                                  <w:rPr>
                                    <w:rFonts w:hint="eastAsia"/>
                                  </w:rPr>
                                </w:pPr>
                              </w:p>
                            </w:txbxContent>
                          </wps:txbx>
                          <wps:bodyPr upright="1"/>
                        </wps:wsp>
                        <wps:wsp>
                          <wps:cNvPr id="217" name="流程图: 可选过程 217"/>
                          <wps:cNvSpPr/>
                          <wps:spPr>
                            <a:xfrm>
                              <a:off x="6309" y="7423"/>
                              <a:ext cx="2160"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楷体_GB2312"/>
                                    <w:lang w:eastAsia="zh-CN"/>
                                  </w:rPr>
                                </w:pPr>
                                <w:r>
                                  <w:rPr>
                                    <w:rFonts w:hint="eastAsia" w:ascii="楷体_GB2312" w:eastAsia="楷体_GB2312"/>
                                    <w:lang w:eastAsia="zh-CN"/>
                                  </w:rPr>
                                  <w:t>善后工作</w:t>
                                </w:r>
                              </w:p>
                            </w:txbxContent>
                          </wps:txbx>
                          <wps:bodyPr upright="1"/>
                        </wps:wsp>
                        <wps:wsp>
                          <wps:cNvPr id="218" name="流程图: 可选过程 218"/>
                          <wps:cNvSpPr/>
                          <wps:spPr>
                            <a:xfrm>
                              <a:off x="6309" y="6933"/>
                              <a:ext cx="2160"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楷体_GB2312"/>
                                    <w:lang w:eastAsia="zh-CN"/>
                                  </w:rPr>
                                </w:pPr>
                                <w:r>
                                  <w:rPr>
                                    <w:rFonts w:hint="eastAsia" w:ascii="楷体_GB2312" w:eastAsia="楷体_GB2312"/>
                                    <w:lang w:eastAsia="zh-CN"/>
                                  </w:rPr>
                                  <w:t>宣传报道</w:t>
                                </w:r>
                              </w:p>
                            </w:txbxContent>
                          </wps:txbx>
                          <wps:bodyPr upright="1"/>
                        </wps:wsp>
                        <wps:wsp>
                          <wps:cNvPr id="219" name="流程图: 可选过程 219"/>
                          <wps:cNvSpPr/>
                          <wps:spPr>
                            <a:xfrm>
                              <a:off x="382" y="4147"/>
                              <a:ext cx="1636" cy="624"/>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_GB2312" w:eastAsia="仿宋_GB2312"/>
                                    <w:b/>
                                    <w:lang w:val="en-US" w:eastAsia="zh-CN"/>
                                  </w:rPr>
                                </w:pPr>
                                <w:r>
                                  <w:rPr>
                                    <w:rFonts w:hint="eastAsia" w:ascii="仿宋_GB2312" w:eastAsia="仿宋_GB2312"/>
                                    <w:b/>
                                    <w:lang w:val="en-US" w:eastAsia="zh-CN"/>
                                  </w:rPr>
                                  <w:t>采取响应措施</w:t>
                                </w:r>
                              </w:p>
                            </w:txbxContent>
                          </wps:txbx>
                          <wps:bodyPr upright="1"/>
                        </wps:wsp>
                        <wps:wsp>
                          <wps:cNvPr id="220" name="流程图: 可选过程 220"/>
                          <wps:cNvSpPr/>
                          <wps:spPr>
                            <a:xfrm>
                              <a:off x="6314" y="2974"/>
                              <a:ext cx="2160" cy="85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楷体_GB2312" w:eastAsia="楷体_GB2312"/>
                                    <w:lang w:val="en-US" w:eastAsia="zh-CN"/>
                                  </w:rPr>
                                </w:pPr>
                                <w:r>
                                  <w:rPr>
                                    <w:rFonts w:hint="eastAsia" w:ascii="楷体_GB2312" w:eastAsia="楷体_GB2312"/>
                                  </w:rPr>
                                  <w:t>指挥部</w:t>
                                </w:r>
                                <w:r>
                                  <w:rPr>
                                    <w:rFonts w:hint="eastAsia" w:ascii="楷体_GB2312" w:eastAsia="楷体_GB2312"/>
                                    <w:lang w:eastAsia="zh-CN"/>
                                  </w:rPr>
                                  <w:t>和</w:t>
                                </w:r>
                                <w:r>
                                  <w:rPr>
                                    <w:rFonts w:hint="eastAsia" w:ascii="楷体_GB2312" w:eastAsia="楷体_GB2312"/>
                                    <w:lang w:val="en-US" w:eastAsia="zh-CN"/>
                                  </w:rPr>
                                  <w:t>成员单位</w:t>
                                </w:r>
                              </w:p>
                              <w:p>
                                <w:pPr>
                                  <w:jc w:val="center"/>
                                  <w:rPr>
                                    <w:rFonts w:hint="default" w:ascii="楷体_GB2312" w:eastAsia="楷体_GB2312"/>
                                    <w:lang w:val="en-US" w:eastAsia="zh-CN"/>
                                  </w:rPr>
                                </w:pPr>
                                <w:r>
                                  <w:rPr>
                                    <w:rFonts w:hint="eastAsia" w:ascii="楷体_GB2312" w:eastAsia="楷体_GB2312"/>
                                    <w:lang w:val="en-US" w:eastAsia="zh-CN"/>
                                  </w:rPr>
                                  <w:t>领导赶赴现场</w:t>
                                </w:r>
                              </w:p>
                              <w:p>
                                <w:pPr>
                                  <w:rPr>
                                    <w:rFonts w:hint="default"/>
                                    <w:lang w:val="en-US" w:eastAsia="zh-CN"/>
                                  </w:rPr>
                                </w:pPr>
                              </w:p>
                            </w:txbxContent>
                          </wps:txbx>
                          <wps:bodyPr upright="1"/>
                        </wps:wsp>
                        <wps:wsp>
                          <wps:cNvPr id="221" name="流程图: 可选过程 221"/>
                          <wps:cNvSpPr/>
                          <wps:spPr>
                            <a:xfrm>
                              <a:off x="6302" y="3890"/>
                              <a:ext cx="2160" cy="78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楷体_GB2312" w:eastAsia="楷体_GB2312"/>
                                    <w:lang w:val="en-US" w:eastAsia="zh-CN"/>
                                  </w:rPr>
                                </w:pPr>
                                <w:r>
                                  <w:rPr>
                                    <w:rFonts w:hint="eastAsia" w:ascii="楷体_GB2312" w:eastAsia="楷体_GB2312"/>
                                    <w:lang w:val="en-US" w:eastAsia="zh-CN"/>
                                  </w:rPr>
                                  <w:t>救援力量</w:t>
                                </w:r>
                              </w:p>
                              <w:p>
                                <w:pPr>
                                  <w:jc w:val="center"/>
                                  <w:rPr>
                                    <w:rFonts w:hint="default" w:ascii="楷体_GB2312" w:eastAsia="楷体_GB2312"/>
                                    <w:lang w:val="en-US" w:eastAsia="zh-CN"/>
                                  </w:rPr>
                                </w:pPr>
                                <w:r>
                                  <w:rPr>
                                    <w:rFonts w:hint="eastAsia" w:ascii="楷体_GB2312" w:eastAsia="楷体_GB2312"/>
                                    <w:lang w:val="en-US" w:eastAsia="zh-CN"/>
                                  </w:rPr>
                                  <w:t>赶赴现场</w:t>
                                </w:r>
                              </w:p>
                            </w:txbxContent>
                          </wps:txbx>
                          <wps:bodyPr upright="1"/>
                        </wps:wsp>
                        <wps:wsp>
                          <wps:cNvPr id="222" name="流程图: 可选过程 222"/>
                          <wps:cNvSpPr/>
                          <wps:spPr>
                            <a:xfrm>
                              <a:off x="3308" y="7669"/>
                              <a:ext cx="2160" cy="79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jc w:val="center"/>
                                  <w:textAlignment w:val="auto"/>
                                  <w:rPr>
                                    <w:rFonts w:hint="default"/>
                                    <w:lang w:val="en-US" w:eastAsia="zh-CN"/>
                                  </w:rPr>
                                </w:pPr>
                                <w:r>
                                  <w:rPr>
                                    <w:rFonts w:hint="eastAsia" w:ascii="仿宋_GB2312" w:eastAsia="仿宋_GB2312"/>
                                    <w:b/>
                                    <w:lang w:val="en-US" w:eastAsia="zh-CN"/>
                                  </w:rPr>
                                  <w:t>抢救结束，</w:t>
                                </w:r>
                                <w:r>
                                  <w:rPr>
                                    <w:rFonts w:hint="eastAsia" w:ascii="仿宋_GB2312" w:hAnsi="Calibri" w:eastAsia="仿宋_GB2312" w:cs="Times New Roman"/>
                                    <w:b/>
                                    <w:snapToGrid w:val="0"/>
                                    <w:sz w:val="21"/>
                                    <w:szCs w:val="24"/>
                                    <w:lang w:val="en-US" w:eastAsia="zh-CN" w:bidi="ar-SA"/>
                                  </w:rPr>
                                  <w:t>符合</w:t>
                                </w:r>
                                <w:r>
                                  <w:rPr>
                                    <w:rFonts w:hint="eastAsia" w:ascii="仿宋_GB2312" w:eastAsia="仿宋_GB2312" w:cs="Times New Roman"/>
                                    <w:b/>
                                    <w:snapToGrid w:val="0"/>
                                    <w:sz w:val="21"/>
                                    <w:szCs w:val="24"/>
                                    <w:lang w:val="en-US" w:eastAsia="zh-CN" w:bidi="ar-SA"/>
                                  </w:rPr>
                                  <w:t>应急</w:t>
                                </w:r>
                                <w:r>
                                  <w:rPr>
                                    <w:rFonts w:hint="eastAsia" w:ascii="仿宋_GB2312" w:hAnsi="Calibri" w:eastAsia="仿宋_GB2312" w:cs="Times New Roman"/>
                                    <w:b/>
                                    <w:snapToGrid w:val="0"/>
                                    <w:sz w:val="21"/>
                                    <w:szCs w:val="24"/>
                                    <w:lang w:val="en-US" w:eastAsia="zh-CN" w:bidi="ar-SA"/>
                                  </w:rPr>
                                  <w:t>响应</w:t>
                                </w:r>
                                <w:r>
                                  <w:rPr>
                                    <w:rFonts w:hint="eastAsia" w:ascii="仿宋_GB2312" w:eastAsia="仿宋_GB2312"/>
                                    <w:b/>
                                    <w:lang w:val="en-US" w:eastAsia="zh-CN"/>
                                  </w:rPr>
                                  <w:t>结束条件</w:t>
                                </w:r>
                              </w:p>
                            </w:txbxContent>
                          </wps:txbx>
                          <wps:bodyPr upright="1"/>
                        </wps:wsp>
                        <wps:wsp>
                          <wps:cNvPr id="223" name="直接连接符 223"/>
                          <wps:cNvCnPr/>
                          <wps:spPr>
                            <a:xfrm>
                              <a:off x="4328" y="8452"/>
                              <a:ext cx="1" cy="878"/>
                            </a:xfrm>
                            <a:prstGeom prst="line">
                              <a:avLst/>
                            </a:prstGeom>
                            <a:ln w="9525" cap="flat" cmpd="sng">
                              <a:solidFill>
                                <a:srgbClr val="000000"/>
                              </a:solidFill>
                              <a:prstDash val="solid"/>
                              <a:round/>
                              <a:headEnd type="none" w="med" len="med"/>
                              <a:tailEnd type="triangle" w="med" len="med"/>
                            </a:ln>
                          </wps:spPr>
                          <wps:bodyPr upright="1"/>
                        </wps:wsp>
                        <wps:wsp>
                          <wps:cNvPr id="224" name="直接连接符 224"/>
                          <wps:cNvCnPr/>
                          <wps:spPr>
                            <a:xfrm>
                              <a:off x="4328" y="5806"/>
                              <a:ext cx="1" cy="347"/>
                            </a:xfrm>
                            <a:prstGeom prst="line">
                              <a:avLst/>
                            </a:prstGeom>
                            <a:ln w="9525" cap="flat" cmpd="sng">
                              <a:solidFill>
                                <a:srgbClr val="000000"/>
                              </a:solidFill>
                              <a:prstDash val="solid"/>
                              <a:round/>
                              <a:headEnd type="none" w="med" len="med"/>
                              <a:tailEnd type="triangle" w="med" len="med"/>
                            </a:ln>
                          </wps:spPr>
                          <wps:bodyPr upright="1"/>
                        </wps:wsp>
                        <wps:wsp>
                          <wps:cNvPr id="225" name="流程图: 可选过程 225"/>
                          <wps:cNvSpPr/>
                          <wps:spPr>
                            <a:xfrm>
                              <a:off x="863" y="5259"/>
                              <a:ext cx="1771"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队伍保障</w:t>
                                </w:r>
                              </w:p>
                            </w:txbxContent>
                          </wps:txbx>
                          <wps:bodyPr upright="1"/>
                        </wps:wsp>
                        <wps:wsp>
                          <wps:cNvPr id="226" name="流程图: 可选过程 226"/>
                          <wps:cNvSpPr/>
                          <wps:spPr>
                            <a:xfrm>
                              <a:off x="864" y="5712"/>
                              <a:ext cx="1755"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ascii="楷体_GB2312" w:eastAsia="楷体_GB2312"/>
                                    <w:lang w:val="en-US" w:eastAsia="zh-CN"/>
                                  </w:rPr>
                                  <w:t>通信保障</w:t>
                                </w:r>
                              </w:p>
                            </w:txbxContent>
                          </wps:txbx>
                          <wps:bodyPr upright="1"/>
                        </wps:wsp>
                        <wps:wsp>
                          <wps:cNvPr id="227" name="流程图: 可选过程 227"/>
                          <wps:cNvSpPr/>
                          <wps:spPr>
                            <a:xfrm>
                              <a:off x="864" y="6632"/>
                              <a:ext cx="1770"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物资保障</w:t>
                                </w:r>
                              </w:p>
                              <w:p>
                                <w:pPr>
                                  <w:rPr>
                                    <w:rFonts w:hint="eastAsia"/>
                                  </w:rPr>
                                </w:pPr>
                              </w:p>
                            </w:txbxContent>
                          </wps:txbx>
                          <wps:bodyPr upright="1"/>
                        </wps:wsp>
                        <wps:wsp>
                          <wps:cNvPr id="228" name="流程图: 可选过程 228"/>
                          <wps:cNvSpPr/>
                          <wps:spPr>
                            <a:xfrm>
                              <a:off x="877" y="7087"/>
                              <a:ext cx="1757"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资金保障</w:t>
                                </w:r>
                              </w:p>
                              <w:p>
                                <w:pPr>
                                  <w:rPr>
                                    <w:rFonts w:hint="eastAsia"/>
                                  </w:rPr>
                                </w:pPr>
                              </w:p>
                            </w:txbxContent>
                          </wps:txbx>
                          <wps:bodyPr upright="1"/>
                        </wps:wsp>
                        <wps:wsp>
                          <wps:cNvPr id="229" name="流程图: 可选过程 229"/>
                          <wps:cNvSpPr/>
                          <wps:spPr>
                            <a:xfrm>
                              <a:off x="863" y="6164"/>
                              <a:ext cx="1771"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技术保障</w:t>
                                </w:r>
                              </w:p>
                              <w:p>
                                <w:pPr>
                                  <w:rPr>
                                    <w:rFonts w:hint="eastAsia"/>
                                  </w:rPr>
                                </w:pPr>
                              </w:p>
                            </w:txbxContent>
                          </wps:txbx>
                          <wps:bodyPr upright="1"/>
                        </wps:wsp>
                        <wps:wsp>
                          <wps:cNvPr id="230" name="直接连接符 230"/>
                          <wps:cNvCnPr/>
                          <wps:spPr>
                            <a:xfrm>
                              <a:off x="5343" y="4073"/>
                              <a:ext cx="600" cy="9"/>
                            </a:xfrm>
                            <a:prstGeom prst="line">
                              <a:avLst/>
                            </a:prstGeom>
                            <a:ln w="9525" cap="flat" cmpd="sng">
                              <a:solidFill>
                                <a:srgbClr val="000000"/>
                              </a:solidFill>
                              <a:prstDash val="solid"/>
                              <a:round/>
                              <a:headEnd type="none" w="med" len="med"/>
                              <a:tailEnd type="triangle" w="med" len="med"/>
                            </a:ln>
                          </wps:spPr>
                          <wps:bodyPr upright="1"/>
                        </wps:wsp>
                        <wpg:grpSp>
                          <wpg:cNvPr id="236" name="组合 236"/>
                          <wpg:cNvGrpSpPr/>
                          <wpg:grpSpPr>
                            <a:xfrm>
                              <a:off x="3699" y="3411"/>
                              <a:ext cx="1275" cy="1564"/>
                              <a:chOff x="3654" y="3186"/>
                              <a:chExt cx="1275" cy="1564"/>
                            </a:xfrm>
                          </wpg:grpSpPr>
                          <wps:wsp>
                            <wps:cNvPr id="231" name="肘形连接符 231"/>
                            <wps:cNvCnPr/>
                            <wps:spPr>
                              <a:xfrm rot="10800000" flipH="1" flipV="1">
                                <a:off x="3683" y="3525"/>
                                <a:ext cx="1" cy="935"/>
                              </a:xfrm>
                              <a:prstGeom prst="bentConnector3">
                                <a:avLst>
                                  <a:gd name="adj1" fmla="val 0"/>
                                </a:avLst>
                              </a:prstGeom>
                              <a:ln w="9525" cap="flat" cmpd="sng">
                                <a:solidFill>
                                  <a:srgbClr val="000000"/>
                                </a:solidFill>
                                <a:prstDash val="solid"/>
                                <a:miter/>
                                <a:headEnd type="none" w="med" len="med"/>
                                <a:tailEnd type="none" w="med" len="med"/>
                              </a:ln>
                            </wps:spPr>
                            <wps:bodyPr/>
                          </wps:wsp>
                          <wps:wsp>
                            <wps:cNvPr id="232" name="肘形连接符 232"/>
                            <wps:cNvCnPr/>
                            <wps:spPr>
                              <a:xfrm>
                                <a:off x="4928" y="3510"/>
                                <a:ext cx="1" cy="935"/>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233" name="流程图: 过程 233"/>
                            <wps:cNvSpPr/>
                            <wps:spPr>
                              <a:xfrm>
                                <a:off x="3654" y="3186"/>
                                <a:ext cx="1260" cy="54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rPr>
                                  </w:pPr>
                                  <w:r>
                                    <w:rPr>
                                      <w:rFonts w:hint="eastAsia" w:ascii="仿宋_GB2312" w:eastAsia="仿宋_GB2312"/>
                                      <w:b/>
                                      <w:lang w:eastAsia="zh-CN"/>
                                    </w:rPr>
                                    <w:t>二</w:t>
                                  </w:r>
                                  <w:r>
                                    <w:rPr>
                                      <w:rFonts w:hint="eastAsia" w:ascii="仿宋_GB2312" w:eastAsia="仿宋_GB2312"/>
                                      <w:b/>
                                    </w:rPr>
                                    <w:t>级响应</w:t>
                                  </w:r>
                                </w:p>
                              </w:txbxContent>
                            </wps:txbx>
                            <wps:bodyPr upright="1"/>
                          </wps:wsp>
                          <wps:wsp>
                            <wps:cNvPr id="234" name="流程图: 过程 234"/>
                            <wps:cNvSpPr/>
                            <wps:spPr>
                              <a:xfrm>
                                <a:off x="3654" y="4216"/>
                                <a:ext cx="1260" cy="53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rPr>
                                  </w:pPr>
                                  <w:r>
                                    <w:rPr>
                                      <w:rFonts w:hint="eastAsia" w:ascii="仿宋_GB2312" w:eastAsia="仿宋_GB2312"/>
                                      <w:b/>
                                      <w:lang w:eastAsia="zh-CN"/>
                                    </w:rPr>
                                    <w:t>一</w:t>
                                  </w:r>
                                  <w:r>
                                    <w:rPr>
                                      <w:rFonts w:hint="eastAsia" w:ascii="仿宋_GB2312" w:eastAsia="仿宋_GB2312"/>
                                      <w:b/>
                                    </w:rPr>
                                    <w:t>级响应</w:t>
                                  </w:r>
                                </w:p>
                              </w:txbxContent>
                            </wps:txbx>
                            <wps:bodyPr upright="1"/>
                          </wps:wsp>
                          <wps:wsp>
                            <wps:cNvPr id="235" name="上下箭头 235"/>
                            <wps:cNvSpPr/>
                            <wps:spPr>
                              <a:xfrm>
                                <a:off x="4119" y="3756"/>
                                <a:ext cx="376" cy="459"/>
                              </a:xfrm>
                              <a:prstGeom prst="upDownArrow">
                                <a:avLst>
                                  <a:gd name="adj1" fmla="val 50000"/>
                                  <a:gd name="adj2" fmla="val 19995"/>
                                </a:avLst>
                              </a:prstGeom>
                              <a:solidFill>
                                <a:srgbClr val="FFFFFF"/>
                              </a:solidFill>
                              <a:ln w="9525" cap="flat" cmpd="sng">
                                <a:solidFill>
                                  <a:srgbClr val="000000"/>
                                </a:solidFill>
                                <a:prstDash val="solid"/>
                                <a:miter/>
                                <a:headEnd type="none" w="med" len="med"/>
                                <a:tailEnd type="none" w="med" len="med"/>
                              </a:ln>
                            </wps:spPr>
                            <wps:bodyPr vert="eaVert" upright="1"/>
                          </wps:wsp>
                        </wpg:grpSp>
                        <wps:wsp>
                          <wps:cNvPr id="237" name="流程图: 可选过程 237"/>
                          <wps:cNvSpPr/>
                          <wps:spPr>
                            <a:xfrm>
                              <a:off x="3264" y="5257"/>
                              <a:ext cx="2160" cy="6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_GB2312" w:eastAsia="仿宋_GB2312"/>
                                    <w:b/>
                                    <w:lang w:val="en-US" w:eastAsia="zh-CN"/>
                                  </w:rPr>
                                </w:pPr>
                                <w:r>
                                  <w:rPr>
                                    <w:rFonts w:hint="eastAsia" w:ascii="仿宋_GB2312" w:eastAsia="仿宋_GB2312"/>
                                    <w:b/>
                                    <w:lang w:val="en-US" w:eastAsia="zh-CN"/>
                                  </w:rPr>
                                  <w:t>现场指挥部</w:t>
                                </w:r>
                              </w:p>
                            </w:txbxContent>
                          </wps:txbx>
                          <wps:bodyPr upright="1"/>
                        </wps:wsp>
                        <wps:wsp>
                          <wps:cNvPr id="238" name="直接连接符 238"/>
                          <wps:cNvCnPr/>
                          <wps:spPr>
                            <a:xfrm flipH="1">
                              <a:off x="2865" y="6600"/>
                              <a:ext cx="445" cy="20"/>
                            </a:xfrm>
                            <a:prstGeom prst="line">
                              <a:avLst/>
                            </a:prstGeom>
                            <a:ln w="9525" cap="flat" cmpd="sng">
                              <a:solidFill>
                                <a:srgbClr val="000000"/>
                              </a:solidFill>
                              <a:prstDash val="solid"/>
                              <a:round/>
                              <a:headEnd type="none" w="med" len="med"/>
                              <a:tailEnd type="triangle" w="med" len="med"/>
                            </a:ln>
                          </wps:spPr>
                          <wps:bodyPr upright="1"/>
                        </wps:wsp>
                        <wps:wsp>
                          <wps:cNvPr id="239" name="直接连接符 239"/>
                          <wps:cNvCnPr/>
                          <wps:spPr>
                            <a:xfrm>
                              <a:off x="720" y="4760"/>
                              <a:ext cx="23" cy="4801"/>
                            </a:xfrm>
                            <a:prstGeom prst="line">
                              <a:avLst/>
                            </a:prstGeom>
                            <a:ln w="9525" cap="flat" cmpd="sng">
                              <a:solidFill>
                                <a:srgbClr val="000000"/>
                              </a:solidFill>
                              <a:prstDash val="solid"/>
                              <a:round/>
                              <a:headEnd type="none" w="med" len="med"/>
                              <a:tailEnd type="none" w="med" len="med"/>
                            </a:ln>
                          </wps:spPr>
                          <wps:bodyPr upright="1"/>
                        </wps:wsp>
                        <wps:wsp>
                          <wps:cNvPr id="240" name="流程图: 可选过程 240"/>
                          <wps:cNvSpPr/>
                          <wps:spPr>
                            <a:xfrm>
                              <a:off x="3264" y="9303"/>
                              <a:ext cx="2160" cy="4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_GB2312" w:eastAsia="仿宋_GB2312"/>
                                    <w:b/>
                                    <w:lang w:val="en-US" w:eastAsia="zh-CN"/>
                                  </w:rPr>
                                </w:pPr>
                                <w:r>
                                  <w:rPr>
                                    <w:rFonts w:hint="eastAsia" w:ascii="仿宋_GB2312" w:eastAsia="仿宋_GB2312"/>
                                    <w:b/>
                                    <w:lang w:val="en-US" w:eastAsia="zh-CN"/>
                                  </w:rPr>
                                  <w:t>结束响应</w:t>
                                </w:r>
                              </w:p>
                            </w:txbxContent>
                          </wps:txbx>
                          <wps:bodyPr upright="1"/>
                        </wps:wsp>
                        <wps:wsp>
                          <wps:cNvPr id="241" name="直接连接符 241"/>
                          <wps:cNvCnPr/>
                          <wps:spPr>
                            <a:xfrm>
                              <a:off x="654" y="9544"/>
                              <a:ext cx="2625" cy="1"/>
                            </a:xfrm>
                            <a:prstGeom prst="line">
                              <a:avLst/>
                            </a:prstGeom>
                            <a:ln w="9525" cap="flat" cmpd="sng">
                              <a:solidFill>
                                <a:srgbClr val="000000"/>
                              </a:solidFill>
                              <a:prstDash val="solid"/>
                              <a:round/>
                              <a:headEnd type="none" w="med" len="med"/>
                              <a:tailEnd type="triangle" w="med" len="med"/>
                            </a:ln>
                          </wps:spPr>
                          <wps:bodyPr upright="1"/>
                        </wps:wsp>
                        <wps:wsp>
                          <wps:cNvPr id="242" name="流程图: 可选过程 242"/>
                          <wps:cNvSpPr/>
                          <wps:spPr>
                            <a:xfrm>
                              <a:off x="3310" y="6186"/>
                              <a:ext cx="2160" cy="8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指挥协调</w:t>
                                </w:r>
                              </w:p>
                              <w:p>
                                <w:pPr>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应急处置</w:t>
                                </w:r>
                              </w:p>
                            </w:txbxContent>
                          </wps:txbx>
                          <wps:bodyPr upright="1"/>
                        </wps:wsp>
                        <wps:wsp>
                          <wps:cNvPr id="243" name="直接连接符 243"/>
                          <wps:cNvCnPr/>
                          <wps:spPr>
                            <a:xfrm flipH="1">
                              <a:off x="4329" y="7032"/>
                              <a:ext cx="6" cy="615"/>
                            </a:xfrm>
                            <a:prstGeom prst="line">
                              <a:avLst/>
                            </a:prstGeom>
                            <a:ln w="9525" cap="flat" cmpd="sng">
                              <a:solidFill>
                                <a:srgbClr val="000000"/>
                              </a:solidFill>
                              <a:prstDash val="solid"/>
                              <a:round/>
                              <a:headEnd type="none" w="med" len="med"/>
                              <a:tailEnd type="triangle" w="med" len="med"/>
                            </a:ln>
                          </wps:spPr>
                          <wps:bodyPr upright="1"/>
                        </wps:wsp>
                        <wps:wsp>
                          <wps:cNvPr id="244" name="上下箭头 244"/>
                          <wps:cNvSpPr/>
                          <wps:spPr>
                            <a:xfrm rot="5400000">
                              <a:off x="2586" y="2693"/>
                              <a:ext cx="331" cy="1769"/>
                            </a:xfrm>
                            <a:prstGeom prst="upDownArrow">
                              <a:avLst>
                                <a:gd name="adj1" fmla="val 50000"/>
                                <a:gd name="adj2" fmla="val 26326"/>
                              </a:avLst>
                            </a:prstGeom>
                            <a:solidFill>
                              <a:srgbClr val="FFFFFF"/>
                            </a:solidFill>
                            <a:ln w="9525" cap="flat" cmpd="sng">
                              <a:solidFill>
                                <a:srgbClr val="000000"/>
                              </a:solidFill>
                              <a:prstDash val="solid"/>
                              <a:miter/>
                              <a:headEnd type="none" w="med" len="med"/>
                              <a:tailEnd type="none" w="med" len="med"/>
                            </a:ln>
                          </wps:spPr>
                          <wps:bodyPr vert="eaVert" upright="1"/>
                        </wps:wsp>
                        <wps:wsp>
                          <wps:cNvPr id="245" name="肘形连接符 245"/>
                          <wps:cNvCnPr/>
                          <wps:spPr>
                            <a:xfrm rot="10800000">
                              <a:off x="5945" y="5001"/>
                              <a:ext cx="364" cy="2656"/>
                            </a:xfrm>
                            <a:prstGeom prst="bentConnector2">
                              <a:avLst/>
                            </a:prstGeom>
                            <a:ln w="9525" cap="flat" cmpd="sng">
                              <a:solidFill>
                                <a:srgbClr val="000000"/>
                              </a:solidFill>
                              <a:prstDash val="solid"/>
                              <a:miter/>
                              <a:headEnd type="none" w="med" len="med"/>
                              <a:tailEnd type="none" w="med" len="med"/>
                            </a:ln>
                          </wps:spPr>
                          <wps:bodyPr/>
                        </wps:wsp>
                        <wps:wsp>
                          <wps:cNvPr id="246" name="直接连接符 246"/>
                          <wps:cNvCnPr/>
                          <wps:spPr>
                            <a:xfrm>
                              <a:off x="5956" y="5002"/>
                              <a:ext cx="347" cy="1"/>
                            </a:xfrm>
                            <a:prstGeom prst="line">
                              <a:avLst/>
                            </a:prstGeom>
                            <a:ln w="9525" cap="flat" cmpd="sng">
                              <a:solidFill>
                                <a:srgbClr val="000000"/>
                              </a:solidFill>
                              <a:prstDash val="solid"/>
                              <a:headEnd type="none" w="med" len="med"/>
                              <a:tailEnd type="none" w="med" len="med"/>
                            </a:ln>
                          </wps:spPr>
                          <wps:bodyPr upright="1"/>
                        </wps:wsp>
                        <wps:wsp>
                          <wps:cNvPr id="247" name="直接连接符 247"/>
                          <wps:cNvCnPr/>
                          <wps:spPr>
                            <a:xfrm>
                              <a:off x="5946" y="6200"/>
                              <a:ext cx="340" cy="0"/>
                            </a:xfrm>
                            <a:prstGeom prst="line">
                              <a:avLst/>
                            </a:prstGeom>
                            <a:ln w="9525" cap="flat" cmpd="sng">
                              <a:solidFill>
                                <a:srgbClr val="000000"/>
                              </a:solidFill>
                              <a:prstDash val="solid"/>
                              <a:headEnd type="none" w="med" len="med"/>
                              <a:tailEnd type="none" w="med" len="med"/>
                            </a:ln>
                          </wps:spPr>
                          <wps:bodyPr upright="1"/>
                        </wps:wsp>
                        <wps:wsp>
                          <wps:cNvPr id="248" name="直接连接符 248"/>
                          <wps:cNvCnPr/>
                          <wps:spPr>
                            <a:xfrm>
                              <a:off x="5956" y="5505"/>
                              <a:ext cx="340" cy="0"/>
                            </a:xfrm>
                            <a:prstGeom prst="line">
                              <a:avLst/>
                            </a:prstGeom>
                            <a:ln w="9525" cap="flat" cmpd="sng">
                              <a:solidFill>
                                <a:srgbClr val="000000"/>
                              </a:solidFill>
                              <a:prstDash val="solid"/>
                              <a:headEnd type="none" w="med" len="med"/>
                              <a:tailEnd type="none" w="med" len="med"/>
                            </a:ln>
                          </wps:spPr>
                          <wps:bodyPr upright="1"/>
                        </wps:wsp>
                        <wps:wsp>
                          <wps:cNvPr id="249" name="直接连接符 249"/>
                          <wps:cNvCnPr/>
                          <wps:spPr>
                            <a:xfrm>
                              <a:off x="2600" y="5531"/>
                              <a:ext cx="271" cy="1"/>
                            </a:xfrm>
                            <a:prstGeom prst="line">
                              <a:avLst/>
                            </a:prstGeom>
                            <a:ln w="9525" cap="flat" cmpd="sng">
                              <a:solidFill>
                                <a:srgbClr val="000000"/>
                              </a:solidFill>
                              <a:prstDash val="solid"/>
                              <a:headEnd type="none" w="med" len="med"/>
                              <a:tailEnd type="none" w="med" len="med"/>
                            </a:ln>
                          </wps:spPr>
                          <wps:bodyPr upright="1"/>
                        </wps:wsp>
                        <wps:wsp>
                          <wps:cNvPr id="250" name="直接连接符 250"/>
                          <wps:cNvCnPr/>
                          <wps:spPr>
                            <a:xfrm>
                              <a:off x="5990" y="4420"/>
                              <a:ext cx="305" cy="1"/>
                            </a:xfrm>
                            <a:prstGeom prst="line">
                              <a:avLst/>
                            </a:prstGeom>
                            <a:ln w="9525" cap="flat" cmpd="sng">
                              <a:solidFill>
                                <a:srgbClr val="000000"/>
                              </a:solidFill>
                              <a:prstDash val="solid"/>
                              <a:headEnd type="none" w="med" len="med"/>
                              <a:tailEnd type="none" w="med" len="med"/>
                            </a:ln>
                          </wps:spPr>
                          <wps:bodyPr upright="1"/>
                        </wps:wsp>
                        <wps:wsp>
                          <wps:cNvPr id="251" name="直接连接符 251"/>
                          <wps:cNvCnPr/>
                          <wps:spPr>
                            <a:xfrm>
                              <a:off x="5986" y="3449"/>
                              <a:ext cx="340" cy="0"/>
                            </a:xfrm>
                            <a:prstGeom prst="line">
                              <a:avLst/>
                            </a:prstGeom>
                            <a:ln w="9525" cap="flat" cmpd="sng">
                              <a:solidFill>
                                <a:srgbClr val="000000"/>
                              </a:solidFill>
                              <a:prstDash val="solid"/>
                              <a:headEnd type="none" w="med" len="med"/>
                              <a:tailEnd type="none" w="med" len="med"/>
                            </a:ln>
                          </wps:spPr>
                          <wps:bodyPr upright="1"/>
                        </wps:wsp>
                        <wps:wsp>
                          <wps:cNvPr id="252" name="直接连接符 252"/>
                          <wps:cNvCnPr/>
                          <wps:spPr>
                            <a:xfrm>
                              <a:off x="5962" y="7139"/>
                              <a:ext cx="340" cy="0"/>
                            </a:xfrm>
                            <a:prstGeom prst="line">
                              <a:avLst/>
                            </a:prstGeom>
                            <a:ln w="9525" cap="flat" cmpd="sng">
                              <a:solidFill>
                                <a:srgbClr val="000000"/>
                              </a:solidFill>
                              <a:prstDash val="solid"/>
                              <a:headEnd type="none" w="med" len="med"/>
                              <a:tailEnd type="none" w="med" len="med"/>
                            </a:ln>
                          </wps:spPr>
                          <wps:bodyPr upright="1"/>
                        </wps:wsp>
                        <wps:wsp>
                          <wps:cNvPr id="253" name="直接连接符 253"/>
                          <wps:cNvCnPr/>
                          <wps:spPr>
                            <a:xfrm>
                              <a:off x="5960" y="6709"/>
                              <a:ext cx="340" cy="0"/>
                            </a:xfrm>
                            <a:prstGeom prst="line">
                              <a:avLst/>
                            </a:prstGeom>
                            <a:ln w="9525" cap="flat" cmpd="sng">
                              <a:solidFill>
                                <a:srgbClr val="000000"/>
                              </a:solidFill>
                              <a:prstDash val="solid"/>
                              <a:headEnd type="none" w="med" len="med"/>
                              <a:tailEnd type="none" w="med" len="med"/>
                            </a:ln>
                          </wps:spPr>
                          <wps:bodyPr upright="1"/>
                        </wps:wsp>
                        <wps:wsp>
                          <wps:cNvPr id="254" name="直接连接符 254"/>
                          <wps:cNvCnPr/>
                          <wps:spPr>
                            <a:xfrm flipV="1">
                              <a:off x="5980" y="3446"/>
                              <a:ext cx="12" cy="982"/>
                            </a:xfrm>
                            <a:prstGeom prst="line">
                              <a:avLst/>
                            </a:prstGeom>
                            <a:ln w="9525" cap="flat" cmpd="sng">
                              <a:solidFill>
                                <a:srgbClr val="000000"/>
                              </a:solidFill>
                              <a:prstDash val="solid"/>
                              <a:headEnd type="none" w="med" len="med"/>
                              <a:tailEnd type="none" w="med" len="med"/>
                            </a:ln>
                          </wps:spPr>
                          <wps:bodyPr upright="1"/>
                        </wps:wsp>
                        <wps:wsp>
                          <wps:cNvPr id="255" name="直接连接符 255"/>
                          <wps:cNvCnPr/>
                          <wps:spPr>
                            <a:xfrm>
                              <a:off x="2876" y="5547"/>
                              <a:ext cx="1" cy="1800"/>
                            </a:xfrm>
                            <a:prstGeom prst="line">
                              <a:avLst/>
                            </a:prstGeom>
                            <a:ln w="9525" cap="flat" cmpd="sng">
                              <a:solidFill>
                                <a:srgbClr val="000000"/>
                              </a:solidFill>
                              <a:prstDash val="solid"/>
                              <a:headEnd type="none" w="med" len="med"/>
                              <a:tailEnd type="none" w="med" len="med"/>
                            </a:ln>
                          </wps:spPr>
                          <wps:bodyPr upright="1"/>
                        </wps:wsp>
                        <wps:wsp>
                          <wps:cNvPr id="256" name="直接连接符 256"/>
                          <wps:cNvCnPr/>
                          <wps:spPr>
                            <a:xfrm>
                              <a:off x="2614" y="5914"/>
                              <a:ext cx="260" cy="0"/>
                            </a:xfrm>
                            <a:prstGeom prst="line">
                              <a:avLst/>
                            </a:prstGeom>
                            <a:ln w="9525" cap="flat" cmpd="sng">
                              <a:solidFill>
                                <a:srgbClr val="000000"/>
                              </a:solidFill>
                              <a:prstDash val="solid"/>
                              <a:headEnd type="none" w="med" len="med"/>
                              <a:tailEnd type="none" w="med" len="med"/>
                            </a:ln>
                          </wps:spPr>
                          <wps:bodyPr upright="1"/>
                        </wps:wsp>
                        <wps:wsp>
                          <wps:cNvPr id="257" name="直接连接符 257"/>
                          <wps:cNvCnPr/>
                          <wps:spPr>
                            <a:xfrm>
                              <a:off x="2634" y="6407"/>
                              <a:ext cx="260" cy="0"/>
                            </a:xfrm>
                            <a:prstGeom prst="line">
                              <a:avLst/>
                            </a:prstGeom>
                            <a:ln w="9525" cap="flat" cmpd="sng">
                              <a:solidFill>
                                <a:srgbClr val="000000"/>
                              </a:solidFill>
                              <a:prstDash val="solid"/>
                              <a:headEnd type="none" w="med" len="med"/>
                              <a:tailEnd type="none" w="med" len="med"/>
                            </a:ln>
                          </wps:spPr>
                          <wps:bodyPr upright="1"/>
                        </wps:wsp>
                        <wps:wsp>
                          <wps:cNvPr id="258" name="直接连接符 258"/>
                          <wps:cNvCnPr/>
                          <wps:spPr>
                            <a:xfrm>
                              <a:off x="2632" y="6913"/>
                              <a:ext cx="260" cy="0"/>
                            </a:xfrm>
                            <a:prstGeom prst="line">
                              <a:avLst/>
                            </a:prstGeom>
                            <a:ln w="9525" cap="flat" cmpd="sng">
                              <a:solidFill>
                                <a:srgbClr val="000000"/>
                              </a:solidFill>
                              <a:prstDash val="solid"/>
                              <a:headEnd type="none" w="med" len="med"/>
                              <a:tailEnd type="none" w="med" len="med"/>
                            </a:ln>
                          </wps:spPr>
                          <wps:bodyPr upright="1"/>
                        </wps:wsp>
                        <wps:wsp>
                          <wps:cNvPr id="259" name="直接连接符 259"/>
                          <wps:cNvCnPr/>
                          <wps:spPr>
                            <a:xfrm>
                              <a:off x="2618" y="7337"/>
                              <a:ext cx="260" cy="0"/>
                            </a:xfrm>
                            <a:prstGeom prst="line">
                              <a:avLst/>
                            </a:prstGeom>
                            <a:ln w="9525" cap="flat" cmpd="sng">
                              <a:solidFill>
                                <a:srgbClr val="000000"/>
                              </a:solidFill>
                              <a:prstDash val="solid"/>
                              <a:headEnd type="none" w="med" len="med"/>
                              <a:tailEnd type="none" w="med" len="med"/>
                            </a:ln>
                          </wps:spPr>
                          <wps:bodyPr upright="1"/>
                        </wps:wsp>
                      </wpg:wgp>
                    </wpc:wpc>
                  </a:graphicData>
                </a:graphic>
              </wp:anchor>
            </w:drawing>
          </mc:Choice>
          <mc:Fallback>
            <w:pict>
              <v:group id="_x0000_s1026" o:spid="_x0000_s1026" o:spt="203" style="position:absolute;left:0pt;margin-left:-2pt;margin-top:199.05pt;height:556.25pt;width:433.45pt;mso-position-vertical-relative:page;z-index:251663360;mso-width-relative:page;mso-height-relative:page;" coordsize="5504815,7064375" editas="canvas" o:gfxdata="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">
                <o:lock v:ext="edit" aspectratio="f"/>
                <v:shape id="_x0000_s1026" o:spid="_x0000_s1026" style="position:absolute;left:0;top:0;height:7064375;width:5504815;" filled="f" stroked="f" coordsize="21600,21600" o:gfxdata="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&#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">
                  <v:fill on="f" focussize="0,0"/>
                  <v:stroke on="f"/>
                  <v:imagedata o:title=""/>
                  <o:lock v:ext="edit" aspectratio="t"/>
                </v:shape>
                <v:shape id="_x0000_s1026" o:spid="_x0000_s1026" o:spt="82" type="#_x0000_t82" style="position:absolute;left:2081770;top:454025;height:941070;width:1257445;" fillcolor="#FFFFFF" filled="t" stroked="t" coordsize="21600,21600" o:gfxdata="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kped9oAAAALAQAADwAAAAAAAAABACAAAAAiAAAAZHJzL2Rvd25yZXYueG1sUEsB&#10;AhQAFAAAAAgAh07iQDbHk75lAgAA+QQAAA4AAAAAAAAAAQAgAAAAKQEAAGRycy9lMm9Eb2MueG1s&#10;UEsFBgAAAAAGAAYAWQEAAAAGAAAAAA==&#10;" adj="5400,5400,2700,810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eastAsia="仿宋_GB2312"/>
                            <w:b/>
                            <w:lang w:val="en-US" w:eastAsia="zh-CN"/>
                          </w:rPr>
                        </w:pPr>
                        <w:r>
                          <w:rPr>
                            <w:rFonts w:hint="eastAsia" w:ascii="仿宋_GB2312" w:eastAsia="仿宋_GB2312"/>
                            <w:b/>
                            <w:lang w:val="en-US" w:eastAsia="zh-CN"/>
                          </w:rPr>
                          <w:t>值班室信息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b/>
                          </w:rPr>
                        </w:pPr>
                        <w:r>
                          <w:rPr>
                            <w:rFonts w:hint="eastAsia" w:ascii="仿宋_GB2312" w:eastAsia="仿宋_GB2312"/>
                            <w:b/>
                            <w:lang w:val="en-US" w:eastAsia="zh-CN"/>
                          </w:rPr>
                          <w:t>接收</w:t>
                        </w:r>
                        <w:r>
                          <w:rPr>
                            <w:rFonts w:hint="eastAsia" w:ascii="仿宋_GB2312" w:eastAsia="仿宋_GB2312"/>
                            <w:b/>
                          </w:rPr>
                          <w:t>与处理</w:t>
                        </w:r>
                      </w:p>
                    </w:txbxContent>
                  </v:textbox>
                </v:shape>
                <v:line id="_x0000_s1026" o:spid="_x0000_s1026" o:spt="20" style="position:absolute;left:3444002;top:4107815;height:635;width:342940;" filled="f" stroked="t" coordsize="21600,21600" o:gfxdata="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iGn3dwAAAALAQAADwAA&#10;AAAAAAABACAAAAAiAAAAZHJzL2Rvd25yZXYueG1sUEsBAhQAFAAAAAgAh07iQGQs3csSAgAABwQA&#10;AA4AAAAAAAAAAQAgAAAAKwEAAGRycy9lMm9Eb2MueG1sUEsFBgAAAAAGAAYAWQEAAK8FAAAAAA==&#10;">
                  <v:fill on="f" focussize="0,0"/>
                  <v:stroke color="#000000" joinstyle="round" endarrow="block"/>
                  <v:imagedata o:title=""/>
                  <o:lock v:ext="edit" aspectratio="f"/>
                </v:line>
                <v:shape id="_x0000_s1026" o:spid="_x0000_s1026" o:spt="176" type="#_x0000_t176" style="position:absolute;left:2062718;top:6650990;height:297180;width:1371758;" fillcolor="#FFFFFF" filled="t" stroked="t" coordsize="21600,21600" o:gfxdata="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BzdWHZAAAACwEAAA8AAAAAAAAAAQAgAAAAIgAAAGRy&#10;cy9kb3ducmV2LnhtbFBLAQIUABQAAAAIAIdO4kCTWw97PQIAAG0EAAAOAAAAAAAAAAEAIAAAACgB&#10;AABkcnMvZTJvRG9jLnhtbFBLBQYAAAAABgAGAFkBAADXBQAAAAA=&#10;">
                  <v:fill on="t" focussize="0,0"/>
                  <v:stroke color="#000000" joinstyle="miter"/>
                  <v:imagedata o:title=""/>
                  <o:lock v:ext="edit" aspectratio="f"/>
                  <v:textbox>
                    <w:txbxContent>
                      <w:p>
                        <w:pPr>
                          <w:jc w:val="center"/>
                          <w:rPr>
                            <w:rFonts w:hint="eastAsia" w:ascii="仿宋_GB2312" w:eastAsia="仿宋_GB2312"/>
                            <w:b/>
                          </w:rPr>
                        </w:pPr>
                        <w:r>
                          <w:rPr>
                            <w:rFonts w:hint="eastAsia" w:ascii="仿宋_GB2312" w:eastAsia="仿宋_GB2312"/>
                            <w:b/>
                          </w:rPr>
                          <w:t>后期处置</w:t>
                        </w:r>
                      </w:p>
                    </w:txbxContent>
                  </v:textbox>
                </v:shape>
                <v:shape id="_x0000_s1026" o:spid="_x0000_s1026" o:spt="32" type="#_x0000_t32" style="position:absolute;left:2748280;top:1928495;height:238125;width:9525;" filled="f" stroked="t" coordsize="21600,21600" o:gfxdata="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yyIaNsAAAALAQAA&#10;DwAAAAAAAAABACAAAAAiAAAAZHJzL2Rvd25yZXYueG1sUEsBAhQAFAAAAAgAh07iQPd0rKEWAgAA&#10;EAQAAA4AAAAAAAAAAQAgAAAAKgEAAGRycy9lMm9Eb2MueG1sUEsFBgAAAAAGAAYAWQEAALIFAAAA&#10;AA==&#10;">
                  <v:fill on="f" focussize="0,0"/>
                  <v:stroke color="#000000" joinstyle="round" endarrow="block"/>
                  <v:imagedata o:title=""/>
                  <o:lock v:ext="edit" aspectratio="f"/>
                </v:shape>
                <v:line id="_x0000_s1026" o:spid="_x0000_s1026" o:spt="20" style="position:absolute;left:2738755;top:3166745;height:173990;width:635;" filled="f" stroked="t" coordsize="21600,21600" o:gfxdata="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iGn3dwAAAALAQAADwAA&#10;AAAAAAABACAAAAAiAAAAZHJzL2Rvd25yZXYueG1sUEsBAhQAFAAAAAgAh07iQDDTT2QSAgAABwQA&#10;AA4AAAAAAAAAAQAgAAAAKwEAAGRycy9lMm9Eb2MueG1sUEsFBgAAAAAGAAYAWQEAAK8FAAAAAA==&#10;">
                  <v:fill on="f" focussize="0,0"/>
                  <v:stroke color="#000000" joinstyle="round" endarrow="block"/>
                  <v:imagedata o:title=""/>
                  <o:lock v:ext="edit" aspectratio="f"/>
                </v:line>
                <v:line id="_x0000_s1026" o:spid="_x0000_s1026" o:spt="20" style="position:absolute;left:2749867;top:6214745;height:447040;width:635;" filled="f" stroked="t" coordsize="21600,21600" o:gfxdata="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OIafd3AAAAAsBAAAP&#10;AAAAAAAAAAEAIAAAACIAAABkcnMvZG93bnJldi54bWxQSwECFAAUAAAACACHTuJA87qVuhQCAAAH&#10;BAAADgAAAAAAAAABACAAAAArAQAAZHJzL2Uyb0RvYy54bWxQSwUGAAAAAAYABgBZAQAAsQUAAAAA&#10;">
                  <v:fill on="f" focussize="0,0"/>
                  <v:stroke color="#000000" joinstyle="round" endarrow="block"/>
                  <v:imagedata o:title=""/>
                  <o:lock v:ext="edit" aspectratio="f"/>
                </v:line>
                <v:shape id="_x0000_s1026" o:spid="_x0000_s1026" o:spt="34" type="#_x0000_t34" style="position:absolute;left:367030;top:1536065;flip:y;height:594360;width:3175;rotation:11796480f;" filled="f" stroked="t" coordsize="21600,21600" o:gfxdata="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L3KhKtkAAAALAQAADwAAAAAAAAABACAAAAAiAAAAZHJzL2Rv&#10;d25yZXYueG1sUEsBAhQAFAAAAAgAh07iQP+SY545AgAAVAQAAA4AAAAAAAAAAQAgAAAAKAEAAGRy&#10;cy9lMm9Eb2MueG1sUEsFBgAAAAAGAAYAWQEAANMFAAAAAA==&#10;" adj="1641600">
                  <v:fill on="f" focussize="0,0"/>
                  <v:stroke color="#000000" joinstyle="miter"/>
                  <v:imagedata o:title=""/>
                  <o:lock v:ext="edit" aspectratio="f"/>
                </v:shape>
                <v:shape id="_x0000_s1026" o:spid="_x0000_s1026" o:spt="32" type="#_x0000_t32" style="position:absolute;left:762000;top:2365375;height:267970;width:635;" filled="f" stroked="t" coordsize="21600,21600" o:gfxdata="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MsiGjbAAAA&#10;CwEAAA8AAAAAAAAAAQAgAAAAIgAAAGRycy9kb3ducmV2LnhtbFBLAQIUABQAAAAIAIdO4kAXqeu/&#10;GgIAAA4EAAAOAAAAAAAAAAEAIAAAACoBAABkcnMvZTJvRG9jLnhtbFBLBQYAAAAABgAGAFkBAAC2&#10;BQAAAAA=&#10;">
                  <v:fill on="f" focussize="0,0"/>
                  <v:stroke color="#000000" joinstyle="round" endarrow="block"/>
                  <v:imagedata o:title=""/>
                  <o:lock v:ext="edit" aspectratio="f"/>
                </v:shape>
                <v:group id="_x0000_s1026" o:spid="_x0000_s1026" o:spt="203" style="position:absolute;left:243205;top:88900;height:6099810;width:5137785;" coordorigin="383,157" coordsize="8091,9606" o:gfxdata="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">
                  <o:lock v:ext="edit" aspectratio="f"/>
                  <v:shape id="_x0000_s1026" o:spid="_x0000_s1026" o:spt="176" type="#_x0000_t176" style="position:absolute;left:3293;top:157;height:468;width:1980;" fillcolor="#FFFFFF" filled="t" stroked="t" coordsize="21600,21600" o:gfxdata="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ajHe/&#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ascii="仿宋_GB2312" w:eastAsia="仿宋_GB2312"/>
                              <w:b/>
                            </w:rPr>
                          </w:pPr>
                          <w:r>
                            <w:rPr>
                              <w:rFonts w:hint="eastAsia" w:ascii="仿宋_GB2312" w:eastAsia="仿宋_GB2312"/>
                              <w:b/>
                              <w:lang w:val="en-US" w:eastAsia="zh-CN"/>
                            </w:rPr>
                            <w:t>事故发生</w:t>
                          </w:r>
                        </w:p>
                      </w:txbxContent>
                    </v:textbox>
                  </v:shape>
                  <v:shape id="_x0000_s1026" o:spid="_x0000_s1026" o:spt="109" type="#_x0000_t109" style="position:absolute;left:3083;top:2288;height:749;width:2521;" fillcolor="#FFFFFF" filled="t" stroked="t" coordsize="21600,21600" o:gfxdata="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YZRP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ascii="仿宋_GB2312" w:eastAsia="仿宋_GB2312"/>
                              <w:b/>
                              <w:lang w:val="en-US" w:eastAsia="zh-CN"/>
                            </w:rPr>
                          </w:pPr>
                          <w:r>
                            <w:rPr>
                              <w:rFonts w:hint="eastAsia" w:ascii="仿宋_GB2312" w:eastAsia="仿宋_GB2312"/>
                              <w:b/>
                              <w:lang w:val="en-US" w:eastAsia="zh-CN"/>
                            </w:rPr>
                            <w:t>指挥部办公室分析</w:t>
                          </w:r>
                        </w:p>
                        <w:p>
                          <w:pPr>
                            <w:jc w:val="center"/>
                            <w:rPr>
                              <w:rFonts w:hint="eastAsia" w:ascii="仿宋_GB2312" w:eastAsia="仿宋_GB2312"/>
                              <w:b/>
                            </w:rPr>
                          </w:pPr>
                          <w:r>
                            <w:rPr>
                              <w:rFonts w:hint="eastAsia" w:ascii="仿宋_GB2312" w:eastAsia="仿宋_GB2312"/>
                              <w:b/>
                              <w:lang w:val="en-US" w:eastAsia="zh-CN"/>
                            </w:rPr>
                            <w:t>研判</w:t>
                          </w:r>
                          <w:r>
                            <w:rPr>
                              <w:rFonts w:hint="eastAsia" w:ascii="仿宋_GB2312" w:eastAsia="仿宋_GB2312"/>
                              <w:b/>
                              <w:lang w:eastAsia="zh-CN"/>
                            </w:rPr>
                            <w:t>灾</w:t>
                          </w:r>
                          <w:r>
                            <w:rPr>
                              <w:rFonts w:hint="eastAsia" w:ascii="仿宋_GB2312" w:eastAsia="仿宋_GB2312"/>
                              <w:b/>
                            </w:rPr>
                            <w:t>情</w:t>
                          </w:r>
                          <w:r>
                            <w:rPr>
                              <w:rFonts w:hint="eastAsia" w:ascii="仿宋_GB2312" w:eastAsia="仿宋_GB2312"/>
                              <w:b/>
                              <w:lang w:eastAsia="zh-CN"/>
                            </w:rPr>
                            <w:t>，</w:t>
                          </w:r>
                          <w:r>
                            <w:rPr>
                              <w:rFonts w:hint="eastAsia" w:ascii="仿宋_GB2312" w:eastAsia="仿宋_GB2312"/>
                              <w:b/>
                            </w:rPr>
                            <w:t>启动应急响应</w:t>
                          </w:r>
                        </w:p>
                      </w:txbxContent>
                    </v:textbox>
                  </v:shape>
                  <v:group id="_x0000_s1026" o:spid="_x0000_s1026" o:spt="203" style="position:absolute;left:578;top:2094;height:1598;width:1260;" coordorigin="548,1299" coordsize="1260,1598" o:gfxdata="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TZmpwvAAAANwAAAAPAAAAAAAAAAEAIAAAACIAAABkcnMvZG93bnJldi54bWxQ&#10;SwECFAAUAAAACACHTuJAMy8FnjsAAAA5AAAAFQAAAAAAAAABACAAAAALAQAAZHJzL2dyb3Vwc2hh&#10;cGV4bWwueG1sUEsFBgAAAAAGAAYAYAEAAMgDAAAAAA==&#10;">
                    <o:lock v:ext="edit" aspectratio="f"/>
                    <v:shape id="_x0000_s1026" o:spid="_x0000_s1026" o:spt="109" type="#_x0000_t109" style="position:absolute;left:548;top:1299;height:587;width:1260;" fillcolor="#FFFFFF" filled="t" stroked="t" coordsize="21600,21600" o:gfxdata="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K9Ke/&#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ascii="仿宋_GB2312" w:eastAsia="仿宋_GB2312"/>
                                <w:b/>
                              </w:rPr>
                            </w:pPr>
                            <w:r>
                              <w:rPr>
                                <w:rFonts w:hint="eastAsia" w:ascii="仿宋_GB2312" w:eastAsia="仿宋_GB2312"/>
                                <w:b/>
                                <w:lang w:eastAsia="zh-CN"/>
                              </w:rPr>
                              <w:t>四</w:t>
                            </w:r>
                            <w:r>
                              <w:rPr>
                                <w:rFonts w:hint="eastAsia" w:ascii="仿宋_GB2312" w:eastAsia="仿宋_GB2312"/>
                                <w:b/>
                              </w:rPr>
                              <w:t>级响应</w:t>
                            </w:r>
                          </w:p>
                        </w:txbxContent>
                      </v:textbox>
                    </v:shape>
                    <v:shape id="_x0000_s1026" o:spid="_x0000_s1026" o:spt="109" type="#_x0000_t109" style="position:absolute;left:548;top:2355;height:542;width:1260;" fillcolor="#FFFFFF" filled="t" stroked="t" coordsize="21600,21600" o:gfxdata="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VYN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仿宋_GB2312" w:eastAsia="仿宋_GB2312"/>
                                <w:b/>
                              </w:rPr>
                            </w:pPr>
                            <w:r>
                              <w:rPr>
                                <w:rFonts w:hint="eastAsia" w:ascii="仿宋_GB2312" w:eastAsia="仿宋_GB2312"/>
                                <w:b/>
                                <w:lang w:eastAsia="zh-CN"/>
                              </w:rPr>
                              <w:t>三</w:t>
                            </w:r>
                            <w:r>
                              <w:rPr>
                                <w:rFonts w:hint="eastAsia" w:ascii="仿宋_GB2312" w:eastAsia="仿宋_GB2312"/>
                                <w:b/>
                              </w:rPr>
                              <w:t>级响应</w:t>
                            </w:r>
                          </w:p>
                        </w:txbxContent>
                      </v:textbox>
                    </v:shape>
                    <v:shape id="_x0000_s1026" o:spid="_x0000_s1026" o:spt="70" type="#_x0000_t70" style="position:absolute;left:1013;top:1887;height:467;width:345;" fillcolor="#FFFFFF" filled="t" stroked="t" coordsize="21600,21600" o:gfxdata="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6rPp74A&#10;AADcAAAADwAAAAAAAAABACAAAAAiAAAAZHJzL2Rvd25yZXYueG1sUEsBAhQAFAAAAAgAh07iQDMv&#10;BZ47AAAAOQAAABAAAAAAAAAAAQAgAAAADQEAAGRycy9zaGFwZXhtbC54bWxQSwUGAAAAAAYABgBb&#10;AQAAtwMAAAAA&#10;" adj="5400,3190">
                      <v:fill on="t" focussize="0,0"/>
                      <v:stroke color="#000000" joinstyle="miter"/>
                      <v:imagedata o:title=""/>
                      <o:lock v:ext="edit" aspectratio="f"/>
                      <v:textbox style="layout-flow:vertical-ideographic;"/>
                    </v:shape>
                  </v:group>
                  <v:shape id="_x0000_s1026" o:spid="_x0000_s1026" o:spt="34" type="#_x0000_t34" style="position:absolute;left:1838;top:2419;height:936;width:1;" filled="f" stroked="t" coordsize="21600,21600" o:gfxdata="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CKUi7sAAADc&#10;AAAADwAAAAAAAAABACAAAAAiAAAAZHJzL2Rvd25yZXYueG1sUEsBAhQAFAAAAAgAh07iQDMvBZ47&#10;AAAAOQAAABAAAAAAAAAAAQAgAAAACgEAAGRycy9zaGFwZXhtbC54bWxQSwUGAAAAAAYABgBbAQAA&#10;tAMAAAAA&#10;" adj="7776000">
                    <v:fill on="f" focussize="0,0"/>
                    <v:stroke color="#000000" joinstyle="miter"/>
                    <v:imagedata o:title=""/>
                    <o:lock v:ext="edit" aspectratio="f"/>
                  </v:shape>
                  <v:shape id="_x0000_s1026" o:spid="_x0000_s1026" o:spt="32" type="#_x0000_t32" style="position:absolute;left:2203;top:2662;flip:x;height:9;width:880;" filled="f" stroked="t" coordsize="21600,21600" o:gfxdata="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ccybW/&#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176" type="#_x0000_t176" style="position:absolute;left:6309;top:5962;height:468;width:2160;" fillcolor="#FFFFFF" filled="t" stroked="t" coordsize="21600,21600" o:gfxdata="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YnR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医学救援</w:t>
                          </w:r>
                        </w:p>
                        <w:p>
                          <w:pPr>
                            <w:rPr>
                              <w:rFonts w:hint="eastAsia"/>
                            </w:rPr>
                          </w:pPr>
                        </w:p>
                      </w:txbxContent>
                    </v:textbox>
                  </v:shape>
                  <v:shape id="_x0000_s1026" o:spid="_x0000_s1026" o:spt="176" type="#_x0000_t176" style="position:absolute;left:6297;top:4806;height:468;width:2160;" fillcolor="#FFFFFF" filled="t" stroked="t" coordsize="21600,21600" o:gfxdata="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Pvz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ascii="楷体_GB2312" w:eastAsia="楷体_GB2312"/>
                              <w:lang w:val="en-US" w:eastAsia="zh-CN"/>
                            </w:rPr>
                          </w:pPr>
                          <w:r>
                            <w:rPr>
                              <w:rFonts w:hint="eastAsia" w:ascii="楷体_GB2312" w:eastAsia="楷体_GB2312"/>
                              <w:lang w:val="en-US" w:eastAsia="zh-CN"/>
                            </w:rPr>
                            <w:t>综合协调</w:t>
                          </w:r>
                        </w:p>
                      </w:txbxContent>
                    </v:textbox>
                  </v:shape>
                  <v:shape id="_x0000_s1026" o:spid="_x0000_s1026" o:spt="176" type="#_x0000_t176" style="position:absolute;left:6286;top:5274;height:468;width:2160;" fillcolor="#FFFFFF" filled="t" stroked="t" coordsize="21600,21600" o:gfxdata="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8DGqq/&#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抢险救援</w:t>
                          </w:r>
                        </w:p>
                        <w:p>
                          <w:pPr>
                            <w:rPr>
                              <w:rFonts w:hint="eastAsia"/>
                            </w:rPr>
                          </w:pPr>
                        </w:p>
                      </w:txbxContent>
                    </v:textbox>
                  </v:shape>
                  <v:shape id="_x0000_s1026" o:spid="_x0000_s1026" o:spt="176" type="#_x0000_t176" style="position:absolute;left:6310;top:6453;height:468;width:2160;" fillcolor="#FFFFFF" filled="t" stroked="t" coordsize="21600,21600" o:gfxdata="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hN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ascii="楷体_GB2312" w:eastAsia="楷体_GB2312"/>
                              <w:lang w:eastAsia="zh-CN"/>
                            </w:rPr>
                          </w:pPr>
                          <w:r>
                            <w:rPr>
                              <w:rFonts w:hint="eastAsia" w:ascii="楷体_GB2312" w:eastAsia="楷体_GB2312"/>
                              <w:lang w:eastAsia="zh-CN"/>
                            </w:rPr>
                            <w:t>治安警戒</w:t>
                          </w:r>
                        </w:p>
                        <w:p>
                          <w:pPr>
                            <w:rPr>
                              <w:rFonts w:hint="eastAsia"/>
                            </w:rPr>
                          </w:pPr>
                        </w:p>
                      </w:txbxContent>
                    </v:textbox>
                  </v:shape>
                  <v:shape id="_x0000_s1026" o:spid="_x0000_s1026" o:spt="176" type="#_x0000_t176" style="position:absolute;left:6309;top:7423;height:468;width:2160;" fillcolor="#FFFFFF" filled="t" stroked="t" coordsize="21600,21600" o:gfxdata="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dIU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eastAsia="楷体_GB2312"/>
                              <w:lang w:eastAsia="zh-CN"/>
                            </w:rPr>
                          </w:pPr>
                          <w:r>
                            <w:rPr>
                              <w:rFonts w:hint="eastAsia" w:ascii="楷体_GB2312" w:eastAsia="楷体_GB2312"/>
                              <w:lang w:eastAsia="zh-CN"/>
                            </w:rPr>
                            <w:t>善后工作</w:t>
                          </w:r>
                        </w:p>
                      </w:txbxContent>
                    </v:textbox>
                  </v:shape>
                  <v:shape id="_x0000_s1026" o:spid="_x0000_s1026" o:spt="176" type="#_x0000_t176" style="position:absolute;left:6309;top:6933;height:468;width:2160;" fillcolor="#FFFFFF" filled="t" stroked="t" coordsize="21600,21600" o:gfxdata="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CtT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eastAsia="楷体_GB2312"/>
                              <w:lang w:eastAsia="zh-CN"/>
                            </w:rPr>
                          </w:pPr>
                          <w:r>
                            <w:rPr>
                              <w:rFonts w:hint="eastAsia" w:ascii="楷体_GB2312" w:eastAsia="楷体_GB2312"/>
                              <w:lang w:eastAsia="zh-CN"/>
                            </w:rPr>
                            <w:t>宣传报道</w:t>
                          </w:r>
                        </w:p>
                      </w:txbxContent>
                    </v:textbox>
                  </v:shape>
                  <v:shape id="_x0000_s1026" o:spid="_x0000_s1026" o:spt="176" type="#_x0000_t176" style="position:absolute;left:382;top:4147;height:624;width:1636;" fillcolor="#FFFFFF" filled="t" stroked="t" coordsize="21600,21600" o:gfxdata="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k4Qr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default" w:ascii="仿宋_GB2312" w:eastAsia="仿宋_GB2312"/>
                              <w:b/>
                              <w:lang w:val="en-US" w:eastAsia="zh-CN"/>
                            </w:rPr>
                          </w:pPr>
                          <w:r>
                            <w:rPr>
                              <w:rFonts w:hint="eastAsia" w:ascii="仿宋_GB2312" w:eastAsia="仿宋_GB2312"/>
                              <w:b/>
                              <w:lang w:val="en-US" w:eastAsia="zh-CN"/>
                            </w:rPr>
                            <w:t>采取响应措施</w:t>
                          </w:r>
                        </w:p>
                      </w:txbxContent>
                    </v:textbox>
                  </v:shape>
                  <v:shape id="_x0000_s1026" o:spid="_x0000_s1026" o:spt="176" type="#_x0000_t176" style="position:absolute;left:6314;top:2974;height:855;width:2160;" fillcolor="#FFFFFF" filled="t" stroked="t" coordsize="21600,21600" o:gfxdata="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Yc4+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楷体_GB2312" w:eastAsia="楷体_GB2312"/>
                              <w:lang w:val="en-US" w:eastAsia="zh-CN"/>
                            </w:rPr>
                          </w:pPr>
                          <w:r>
                            <w:rPr>
                              <w:rFonts w:hint="eastAsia" w:ascii="楷体_GB2312" w:eastAsia="楷体_GB2312"/>
                            </w:rPr>
                            <w:t>指挥部</w:t>
                          </w:r>
                          <w:r>
                            <w:rPr>
                              <w:rFonts w:hint="eastAsia" w:ascii="楷体_GB2312" w:eastAsia="楷体_GB2312"/>
                              <w:lang w:eastAsia="zh-CN"/>
                            </w:rPr>
                            <w:t>和</w:t>
                          </w:r>
                          <w:r>
                            <w:rPr>
                              <w:rFonts w:hint="eastAsia" w:ascii="楷体_GB2312" w:eastAsia="楷体_GB2312"/>
                              <w:lang w:val="en-US" w:eastAsia="zh-CN"/>
                            </w:rPr>
                            <w:t>成员单位</w:t>
                          </w:r>
                        </w:p>
                        <w:p>
                          <w:pPr>
                            <w:jc w:val="center"/>
                            <w:rPr>
                              <w:rFonts w:hint="default" w:ascii="楷体_GB2312" w:eastAsia="楷体_GB2312"/>
                              <w:lang w:val="en-US" w:eastAsia="zh-CN"/>
                            </w:rPr>
                          </w:pPr>
                          <w:r>
                            <w:rPr>
                              <w:rFonts w:hint="eastAsia" w:ascii="楷体_GB2312" w:eastAsia="楷体_GB2312"/>
                              <w:lang w:val="en-US" w:eastAsia="zh-CN"/>
                            </w:rPr>
                            <w:t>领导赶赴现场</w:t>
                          </w:r>
                        </w:p>
                        <w:p>
                          <w:pPr>
                            <w:rPr>
                              <w:rFonts w:hint="default"/>
                              <w:lang w:val="en-US" w:eastAsia="zh-CN"/>
                            </w:rPr>
                          </w:pPr>
                        </w:p>
                      </w:txbxContent>
                    </v:textbox>
                  </v:shape>
                  <v:shape id="_x0000_s1026" o:spid="_x0000_s1026" o:spt="176" type="#_x0000_t176" style="position:absolute;left:6302;top:3890;height:788;width:2160;" fillcolor="#FFFFFF" filled="t" stroked="t" coordsize="21600,21600" o:gfxdata="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5U1hS/&#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ascii="楷体_GB2312" w:eastAsia="楷体_GB2312"/>
                              <w:lang w:val="en-US" w:eastAsia="zh-CN"/>
                            </w:rPr>
                          </w:pPr>
                          <w:r>
                            <w:rPr>
                              <w:rFonts w:hint="eastAsia" w:ascii="楷体_GB2312" w:eastAsia="楷体_GB2312"/>
                              <w:lang w:val="en-US" w:eastAsia="zh-CN"/>
                            </w:rPr>
                            <w:t>救援力量</w:t>
                          </w:r>
                        </w:p>
                        <w:p>
                          <w:pPr>
                            <w:jc w:val="center"/>
                            <w:rPr>
                              <w:rFonts w:hint="default" w:ascii="楷体_GB2312" w:eastAsia="楷体_GB2312"/>
                              <w:lang w:val="en-US" w:eastAsia="zh-CN"/>
                            </w:rPr>
                          </w:pPr>
                          <w:r>
                            <w:rPr>
                              <w:rFonts w:hint="eastAsia" w:ascii="楷体_GB2312" w:eastAsia="楷体_GB2312"/>
                              <w:lang w:val="en-US" w:eastAsia="zh-CN"/>
                            </w:rPr>
                            <w:t>赶赴现场</w:t>
                          </w:r>
                        </w:p>
                      </w:txbxContent>
                    </v:textbox>
                  </v:shape>
                  <v:shape id="_x0000_s1026" o:spid="_x0000_s1026" o:spt="176" type="#_x0000_t176" style="position:absolute;left:3308;top:7669;height:797;width:2160;" fillcolor="#FFFFFF" filled="t" stroked="t" coordsize="21600,21600" o:gfxdata="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6GSGO/&#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ageBreakBefore w:val="0"/>
                            <w:widowControl w:val="0"/>
                            <w:kinsoku/>
                            <w:wordWrap/>
                            <w:overflowPunct/>
                            <w:topLinePunct w:val="0"/>
                            <w:autoSpaceDE/>
                            <w:autoSpaceDN/>
                            <w:bidi w:val="0"/>
                            <w:adjustRightInd/>
                            <w:snapToGrid/>
                            <w:jc w:val="center"/>
                            <w:textAlignment w:val="auto"/>
                            <w:rPr>
                              <w:rFonts w:hint="default"/>
                              <w:lang w:val="en-US" w:eastAsia="zh-CN"/>
                            </w:rPr>
                          </w:pPr>
                          <w:r>
                            <w:rPr>
                              <w:rFonts w:hint="eastAsia" w:ascii="仿宋_GB2312" w:eastAsia="仿宋_GB2312"/>
                              <w:b/>
                              <w:lang w:val="en-US" w:eastAsia="zh-CN"/>
                            </w:rPr>
                            <w:t>抢救结束，</w:t>
                          </w:r>
                          <w:r>
                            <w:rPr>
                              <w:rFonts w:hint="eastAsia" w:ascii="仿宋_GB2312" w:hAnsi="Calibri" w:eastAsia="仿宋_GB2312" w:cs="Times New Roman"/>
                              <w:b/>
                              <w:snapToGrid w:val="0"/>
                              <w:sz w:val="21"/>
                              <w:szCs w:val="24"/>
                              <w:lang w:val="en-US" w:eastAsia="zh-CN" w:bidi="ar-SA"/>
                            </w:rPr>
                            <w:t>符合</w:t>
                          </w:r>
                          <w:r>
                            <w:rPr>
                              <w:rFonts w:hint="eastAsia" w:ascii="仿宋_GB2312" w:eastAsia="仿宋_GB2312" w:cs="Times New Roman"/>
                              <w:b/>
                              <w:snapToGrid w:val="0"/>
                              <w:sz w:val="21"/>
                              <w:szCs w:val="24"/>
                              <w:lang w:val="en-US" w:eastAsia="zh-CN" w:bidi="ar-SA"/>
                            </w:rPr>
                            <w:t>应急</w:t>
                          </w:r>
                          <w:r>
                            <w:rPr>
                              <w:rFonts w:hint="eastAsia" w:ascii="仿宋_GB2312" w:hAnsi="Calibri" w:eastAsia="仿宋_GB2312" w:cs="Times New Roman"/>
                              <w:b/>
                              <w:snapToGrid w:val="0"/>
                              <w:sz w:val="21"/>
                              <w:szCs w:val="24"/>
                              <w:lang w:val="en-US" w:eastAsia="zh-CN" w:bidi="ar-SA"/>
                            </w:rPr>
                            <w:t>响应</w:t>
                          </w:r>
                          <w:r>
                            <w:rPr>
                              <w:rFonts w:hint="eastAsia" w:ascii="仿宋_GB2312" w:eastAsia="仿宋_GB2312"/>
                              <w:b/>
                              <w:lang w:val="en-US" w:eastAsia="zh-CN"/>
                            </w:rPr>
                            <w:t>结束条件</w:t>
                          </w:r>
                        </w:p>
                      </w:txbxContent>
                    </v:textbox>
                  </v:shape>
                  <v:line id="_x0000_s1026" o:spid="_x0000_s1026" o:spt="20" style="position:absolute;left:4328;top:8452;height:878;width:1;" filled="f" stroked="t" coordsize="21600,21600" o:gfxdata="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13d&#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4328;top:5806;height:347;width:1;" filled="f" stroked="t" coordsize="21600,21600" o:gfxdata="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FsWp&#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176" type="#_x0000_t176" style="position:absolute;left:863;top:5259;height:467;width:1771;" fillcolor="#FFFFFF" filled="t" stroked="t" coordsize="21600,21600" o:gfxdata="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b9AX&#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队伍保障</w:t>
                          </w:r>
                        </w:p>
                      </w:txbxContent>
                    </v:textbox>
                  </v:shape>
                  <v:shape id="_x0000_s1026" o:spid="_x0000_s1026" o:spt="176" type="#_x0000_t176" style="position:absolute;left:864;top:5712;height:467;width:1755;" fillcolor="#FFFFFF" filled="t" stroked="t" coordsize="21600,21600" o:gfxdata="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G9Tm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rPr>
                          </w:pPr>
                          <w:r>
                            <w:rPr>
                              <w:rFonts w:hint="eastAsia" w:ascii="楷体_GB2312" w:eastAsia="楷体_GB2312"/>
                              <w:lang w:val="en-US" w:eastAsia="zh-CN"/>
                            </w:rPr>
                            <w:t>通信保障</w:t>
                          </w:r>
                        </w:p>
                      </w:txbxContent>
                    </v:textbox>
                  </v:shape>
                  <v:shape id="_x0000_s1026" o:spid="_x0000_s1026" o:spt="176" type="#_x0000_t176" style="position:absolute;left:864;top:6632;height:467;width:1770;" fillcolor="#FFFFFF" filled="t" stroked="t" coordsize="21600,21600" o:gfxdata="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7x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物资保障</w:t>
                          </w:r>
                        </w:p>
                        <w:p>
                          <w:pPr>
                            <w:rPr>
                              <w:rFonts w:hint="eastAsia"/>
                            </w:rPr>
                          </w:pPr>
                        </w:p>
                      </w:txbxContent>
                    </v:textbox>
                  </v:shape>
                  <v:shape id="_x0000_s1026" o:spid="_x0000_s1026" o:spt="176" type="#_x0000_t176" style="position:absolute;left:877;top:7087;height:467;width:1757;" fillcolor="#FFFFFF" filled="t" stroked="t" coordsize="21600,21600" o:gfxdata="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uf4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资金保障</w:t>
                          </w:r>
                        </w:p>
                        <w:p>
                          <w:pPr>
                            <w:rPr>
                              <w:rFonts w:hint="eastAsia"/>
                            </w:rPr>
                          </w:pPr>
                        </w:p>
                      </w:txbxContent>
                    </v:textbox>
                  </v:shape>
                  <v:shape id="_x0000_s1026" o:spid="_x0000_s1026" o:spt="176" type="#_x0000_t176" style="position:absolute;left:863;top:6164;height:467;width:1771;" fillcolor="#FFFFFF" filled="t" stroked="t" coordsize="21600,21600" o:gfxdata="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i2hK/&#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技术保障</w:t>
                          </w:r>
                        </w:p>
                        <w:p>
                          <w:pPr>
                            <w:rPr>
                              <w:rFonts w:hint="eastAsia"/>
                            </w:rPr>
                          </w:pPr>
                        </w:p>
                      </w:txbxContent>
                    </v:textbox>
                  </v:shape>
                  <v:line id="_x0000_s1026" o:spid="_x0000_s1026" o:spt="20" style="position:absolute;left:5343;top:4073;height:9;width:600;" filled="f" stroked="t" coordsize="21600,21600" o:gfxdata="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0VXe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id="_x0000_s1026" o:spid="_x0000_s1026" o:spt="203" style="position:absolute;left:3699;top:3411;height:1564;width:1275;" coordorigin="3654,3186" coordsize="1275,1564" o:gfxdata="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4dgv/vwAAANwAAAAPAAAAAAAAAAEAIAAAACIAAABkcnMvZG93bnJldi54&#10;bWxQSwECFAAUAAAACACHTuJAMy8FnjsAAAA5AAAAFQAAAAAAAAABACAAAAAOAQAAZHJzL2dyb3Vw&#10;c2hhcGV4bWwueG1sUEsFBgAAAAAGAAYAYAEAAMsDAAAAAA==&#10;">
                    <o:lock v:ext="edit" aspectratio="f"/>
                    <v:shape id="_x0000_s1026" o:spid="_x0000_s1026" o:spt="34" type="#_x0000_t34" style="position:absolute;left:3683;top:3525;flip:x y;height:935;width:1;rotation:11796480f;" filled="f" stroked="t" coordsize="21600,21600" o:gfxdata="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DGc&#10;Q8EAAADcAAAADwAAAAAAAAABACAAAAAiAAAAZHJzL2Rvd25yZXYueG1sUEsBAhQAFAAAAAgAh07i&#10;QDMvBZ47AAAAOQAAABAAAAAAAAAAAQAgAAAAEAEAAGRycy9zaGFwZXhtbC54bWxQSwUGAAAAAAYA&#10;BgBbAQAAugMAAAAA&#10;" adj="0">
                      <v:fill on="f" focussize="0,0"/>
                      <v:stroke color="#000000" joinstyle="miter"/>
                      <v:imagedata o:title=""/>
                      <o:lock v:ext="edit" aspectratio="f"/>
                    </v:shape>
                    <v:shape id="_x0000_s1026" o:spid="_x0000_s1026" o:spt="34" type="#_x0000_t34" style="position:absolute;left:4928;top:3510;height:935;width:1;" filled="f" stroked="t" coordsize="21600,21600" o:gfxdata="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FVpy8AAAA&#10;3AAAAA8AAAAAAAAAAQAgAAAAIgAAAGRycy9kb3ducmV2LnhtbFBLAQIUABQAAAAIAIdO4kAzLwWe&#10;OwAAADkAAAAQAAAAAAAAAAEAIAAAAAsBAABkcnMvc2hhcGV4bWwueG1sUEsFBgAAAAAGAAYAWwEA&#10;ALUDAAAAAA==&#10;" adj="7776000">
                      <v:fill on="f" focussize="0,0"/>
                      <v:stroke color="#000000" joinstyle="miter"/>
                      <v:imagedata o:title=""/>
                      <o:lock v:ext="edit" aspectratio="f"/>
                    </v:shape>
                    <v:shape id="_x0000_s1026" o:spid="_x0000_s1026" o:spt="109" type="#_x0000_t109" style="position:absolute;left:3654;top:3186;height:549;width:1260;" fillcolor="#FFFFFF" filled="t" stroked="t" coordsize="21600,21600" o:gfxdata="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dOBm/&#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hint="eastAsia" w:ascii="仿宋_GB2312" w:eastAsia="仿宋_GB2312"/>
                                <w:b/>
                              </w:rPr>
                            </w:pPr>
                            <w:r>
                              <w:rPr>
                                <w:rFonts w:hint="eastAsia" w:ascii="仿宋_GB2312" w:eastAsia="仿宋_GB2312"/>
                                <w:b/>
                                <w:lang w:eastAsia="zh-CN"/>
                              </w:rPr>
                              <w:t>二</w:t>
                            </w:r>
                            <w:r>
                              <w:rPr>
                                <w:rFonts w:hint="eastAsia" w:ascii="仿宋_GB2312" w:eastAsia="仿宋_GB2312"/>
                                <w:b/>
                              </w:rPr>
                              <w:t>级响应</w:t>
                            </w:r>
                          </w:p>
                        </w:txbxContent>
                      </v:textbox>
                    </v:shape>
                    <v:shape id="_x0000_s1026" o:spid="_x0000_s1026" o:spt="109" type="#_x0000_t109" style="position:absolute;left:3654;top:4216;height:534;width:1260;" fillcolor="#FFFFFF" filled="t" stroked="t" coordsize="21600,21600" o:gfxdata="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R0oG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hint="eastAsia" w:ascii="仿宋_GB2312" w:eastAsia="仿宋_GB2312"/>
                                <w:b/>
                              </w:rPr>
                            </w:pPr>
                            <w:r>
                              <w:rPr>
                                <w:rFonts w:hint="eastAsia" w:ascii="仿宋_GB2312" w:eastAsia="仿宋_GB2312"/>
                                <w:b/>
                                <w:lang w:eastAsia="zh-CN"/>
                              </w:rPr>
                              <w:t>一</w:t>
                            </w:r>
                            <w:r>
                              <w:rPr>
                                <w:rFonts w:hint="eastAsia" w:ascii="仿宋_GB2312" w:eastAsia="仿宋_GB2312"/>
                                <w:b/>
                              </w:rPr>
                              <w:t>级响应</w:t>
                            </w:r>
                          </w:p>
                        </w:txbxContent>
                      </v:textbox>
                    </v:shape>
                    <v:shape id="_x0000_s1026" o:spid="_x0000_s1026" o:spt="70" type="#_x0000_t70" style="position:absolute;left:4119;top:3756;height:459;width:376;" fillcolor="#FFFFFF" filled="t" stroked="t" coordsize="21600,21600" o:gfxdata="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7BvX&#10;wAAAANwAAAAPAAAAAAAAAAEAIAAAACIAAABkcnMvZG93bnJldi54bWxQSwECFAAUAAAACACHTuJA&#10;My8FnjsAAAA5AAAAEAAAAAAAAAABACAAAAAPAQAAZHJzL3NoYXBleG1sLnhtbFBLBQYAAAAABgAG&#10;AFsBAAC5AwAAAAA=&#10;" adj="5400,3537">
                      <v:fill on="t" focussize="0,0"/>
                      <v:stroke color="#000000" joinstyle="miter"/>
                      <v:imagedata o:title=""/>
                      <o:lock v:ext="edit" aspectratio="f"/>
                      <v:textbox style="layout-flow:vertical-ideographic;"/>
                    </v:shape>
                  </v:group>
                  <v:shape id="_x0000_s1026" o:spid="_x0000_s1026" o:spt="176" type="#_x0000_t176" style="position:absolute;left:3264;top:5257;height:620;width:2160;" fillcolor="#FFFFFF" filled="t" stroked="t" coordsize="21600,21600" o:gfxdata="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9J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default" w:ascii="仿宋_GB2312" w:eastAsia="仿宋_GB2312"/>
                              <w:b/>
                              <w:lang w:val="en-US" w:eastAsia="zh-CN"/>
                            </w:rPr>
                          </w:pPr>
                          <w:r>
                            <w:rPr>
                              <w:rFonts w:hint="eastAsia" w:ascii="仿宋_GB2312" w:eastAsia="仿宋_GB2312"/>
                              <w:b/>
                              <w:lang w:val="en-US" w:eastAsia="zh-CN"/>
                            </w:rPr>
                            <w:t>现场指挥部</w:t>
                          </w:r>
                        </w:p>
                      </w:txbxContent>
                    </v:textbox>
                  </v:shape>
                  <v:line id="_x0000_s1026" o:spid="_x0000_s1026" o:spt="20" style="position:absolute;left:2865;top:6600;flip:x;height:20;width:445;" filled="f" stroked="t" coordsize="21600,21600" o:gfxdata="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PFXB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720;top:4760;height:4801;width:23;" filled="f" stroked="t" coordsize="21600,21600" o:gfxdata="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jpt7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176" type="#_x0000_t176" style="position:absolute;left:3264;top:9303;height:460;width:2160;" fillcolor="#FFFFFF" filled="t" stroked="t" coordsize="21600,21600" o:gfxdata="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Hl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default" w:ascii="仿宋_GB2312" w:eastAsia="仿宋_GB2312"/>
                              <w:b/>
                              <w:lang w:val="en-US" w:eastAsia="zh-CN"/>
                            </w:rPr>
                          </w:pPr>
                          <w:r>
                            <w:rPr>
                              <w:rFonts w:hint="eastAsia" w:ascii="仿宋_GB2312" w:eastAsia="仿宋_GB2312"/>
                              <w:b/>
                              <w:lang w:val="en-US" w:eastAsia="zh-CN"/>
                            </w:rPr>
                            <w:t>结束响应</w:t>
                          </w:r>
                        </w:p>
                      </w:txbxContent>
                    </v:textbox>
                  </v:shape>
                  <v:line id="_x0000_s1026" o:spid="_x0000_s1026" o:spt="20" style="position:absolute;left:654;top:9544;height:1;width:2625;" filled="f" stroked="t" coordsize="21600,21600" o:gfxdata="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g5G/&#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176" type="#_x0000_t176" style="position:absolute;left:3310;top:6186;height:830;width:2160;" fillcolor="#FFFFFF" filled="t" stroked="t" coordsize="21600,21600" o:gfxdata="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Wa3D&#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指挥协调</w:t>
                          </w:r>
                        </w:p>
                        <w:p>
                          <w:pPr>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应急处置</w:t>
                          </w:r>
                        </w:p>
                      </w:txbxContent>
                    </v:textbox>
                  </v:shape>
                  <v:line id="_x0000_s1026" o:spid="_x0000_s1026" o:spt="20" style="position:absolute;left:4329;top:7032;flip:x;height:615;width:6;" filled="f" stroked="t" coordsize="21600,21600" o:gfxdata="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nrTN&#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70" type="#_x0000_t70" style="position:absolute;left:2586;top:2693;height:1769;width:331;rotation:5898240f;" fillcolor="#FFFFFF" filled="t" stroked="t" coordsize="21600,21600" o:gfxdata="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89ri6/&#10;AAAA3AAAAA8AAAAAAAAAAQAgAAAAIgAAAGRycy9kb3ducmV2LnhtbFBLAQIUABQAAAAIAIdO4kAz&#10;LwWeOwAAADkAAAAQAAAAAAAAAAEAIAAAAA4BAABkcnMvc2hhcGV4bWwueG1sUEsFBgAAAAAGAAYA&#10;WwEAALgDAAAAAA==&#10;" adj="5400,1063">
                    <v:fill on="t" focussize="0,0"/>
                    <v:stroke color="#000000" joinstyle="miter"/>
                    <v:imagedata o:title=""/>
                    <o:lock v:ext="edit" aspectratio="f"/>
                    <v:textbox style="layout-flow:vertical-ideographic;"/>
                  </v:shape>
                  <v:shape id="_x0000_s1026" o:spid="_x0000_s1026" o:spt="33" type="#_x0000_t33" style="position:absolute;left:5945;top:5001;height:2656;width:364;rotation:11796480f;" filled="f" stroked="t" coordsize="21600,21600" o:gfxdata="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R4spbsAAADc&#10;AAAADwAAAAAAAAABACAAAAAiAAAAZHJzL2Rvd25yZXYueG1sUEsBAhQAFAAAAAgAh07iQDMvBZ47&#10;AAAAOQAAABAAAAAAAAAAAQAgAAAACgEAAGRycy9zaGFwZXhtbC54bWxQSwUGAAAAAAYABgBbAQAA&#10;tAMAAAAA&#10;">
                    <v:fill on="f" focussize="0,0"/>
                    <v:stroke color="#000000" joinstyle="miter"/>
                    <v:imagedata o:title=""/>
                    <o:lock v:ext="edit" aspectratio="f"/>
                  </v:shape>
                  <v:line id="_x0000_s1026" o:spid="_x0000_s1026" o:spt="20" style="position:absolute;left:5956;top:5002;height:1;width:347;" filled="f" stroked="t" coordsize="21600,21600" o:gfxdata="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Rd8d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5946;top:6200;height:0;width:340;" filled="f" stroked="t" coordsize="21600,21600" o:gfxdata="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Zb2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5956;top:5505;height:0;width:340;" filled="f" stroked="t" coordsize="21600,21600" o:gfxdata="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xE2d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2600;top:5531;height:1;width:271;" filled="f" stroked="t" coordsize="21600,21600" o:gfxdata="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I6A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5990;top:4420;height:1;width:305;" filled="f" stroked="t" coordsize="21600,21600" o:gfxdata="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a9dG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5986;top:3449;height:0;width:340;" filled="f" stroked="t" coordsize="21600,21600" o:gfxdata="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dy3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5962;top:7139;height:0;width:340;" filled="f" stroked="t" coordsize="21600,21600" o:gfxdata="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eyq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960;top:6709;height:0;width:340;" filled="f" stroked="t" coordsize="21600,21600" o:gfxdata="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Uk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980;top:3446;flip:y;height:982;width:12;" filled="f" stroked="t" coordsize="21600,21600" o:gfxdata="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24lF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2876;top:5547;height:1800;width:1;" filled="f" stroked="t" coordsize="21600,21600" o:gfxdata="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HHTe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614;top:5914;height:0;width:260;" filled="f" stroked="t" coordsize="21600,21600" o:gfxdata="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7qq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2634;top:6407;height:0;width:260;" filled="f" stroked="t" coordsize="21600,21600" o:gfxdata="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CTzK/&#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2632;top:6913;height:0;width:260;" filled="f" stroked="t" coordsize="21600,21600" o:gfxdata="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HdtA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2618;top:7337;height:0;width:260;" filled="f" stroked="t" coordsize="21600,21600" o:gfxdata="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1Rft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group>
            </w:pict>
          </mc:Fallback>
        </mc:AlternateContent>
      </w:r>
    </w:p>
    <w:p>
      <w:pPr>
        <w:spacing w:line="600" w:lineRule="exact"/>
        <w:rPr>
          <w:rFonts w:ascii="仿宋_GB2312" w:hAnsi="仿宋_GB2312" w:eastAsia="仿宋_GB2312" w:cs="仿宋_GB2312"/>
          <w:sz w:val="32"/>
          <w:szCs w:val="32"/>
        </w:rPr>
        <w:sectPr>
          <w:footerReference r:id="rId3" w:type="default"/>
          <w:pgSz w:w="11906" w:h="16838"/>
          <w:pgMar w:top="1797" w:right="1531" w:bottom="1797" w:left="1531" w:header="851" w:footer="1304"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0"/>
        <w:tblW w:w="14094" w:type="dxa"/>
        <w:jc w:val="center"/>
        <w:tblLayout w:type="fixed"/>
        <w:tblCellMar>
          <w:top w:w="0" w:type="dxa"/>
          <w:left w:w="0" w:type="dxa"/>
          <w:bottom w:w="0" w:type="dxa"/>
          <w:right w:w="0" w:type="dxa"/>
        </w:tblCellMar>
      </w:tblPr>
      <w:tblGrid>
        <w:gridCol w:w="1137"/>
        <w:gridCol w:w="2597"/>
        <w:gridCol w:w="10360"/>
      </w:tblGrid>
      <w:tr>
        <w:tblPrEx>
          <w:tblCellMar>
            <w:top w:w="0" w:type="dxa"/>
            <w:left w:w="0" w:type="dxa"/>
            <w:bottom w:w="0" w:type="dxa"/>
            <w:right w:w="0" w:type="dxa"/>
          </w:tblCellMar>
        </w:tblPrEx>
        <w:trPr>
          <w:trHeight w:val="700" w:hRule="atLeast"/>
          <w:jc w:val="center"/>
        </w:trPr>
        <w:tc>
          <w:tcPr>
            <w:tcW w:w="14094" w:type="dxa"/>
            <w:gridSpan w:val="3"/>
            <w:tcBorders>
              <w:top w:val="nil"/>
              <w:left w:val="nil"/>
              <w:bottom w:val="nil"/>
              <w:right w:val="nil"/>
            </w:tcBorders>
            <w:shd w:val="clear" w:color="auto" w:fill="auto"/>
            <w:tcMar>
              <w:top w:w="15" w:type="dxa"/>
              <w:left w:w="15" w:type="dxa"/>
              <w:right w:w="15" w:type="dxa"/>
            </w:tcMar>
          </w:tcPr>
          <w:p>
            <w:pPr>
              <w:widowControl/>
              <w:jc w:val="left"/>
              <w:textAlignment w:val="top"/>
              <w:rPr>
                <w:rFonts w:ascii="黑体" w:hAnsi="宋体" w:eastAsia="黑体" w:cs="黑体"/>
                <w:color w:val="000000"/>
                <w:sz w:val="32"/>
                <w:szCs w:val="32"/>
              </w:rPr>
            </w:pPr>
            <w:r>
              <w:rPr>
                <w:rFonts w:hint="eastAsia" w:ascii="黑体" w:hAnsi="宋体" w:eastAsia="黑体" w:cs="黑体"/>
                <w:b w:val="0"/>
                <w:bCs w:val="0"/>
                <w:color w:val="000000"/>
                <w:kern w:val="0"/>
                <w:sz w:val="32"/>
                <w:szCs w:val="32"/>
              </w:rPr>
              <w:t>附表1</w:t>
            </w:r>
          </w:p>
        </w:tc>
      </w:tr>
      <w:tr>
        <w:tblPrEx>
          <w:tblCellMar>
            <w:top w:w="0" w:type="dxa"/>
            <w:left w:w="0" w:type="dxa"/>
            <w:bottom w:w="0" w:type="dxa"/>
            <w:right w:w="0" w:type="dxa"/>
          </w:tblCellMar>
        </w:tblPrEx>
        <w:trPr>
          <w:trHeight w:val="540" w:hRule="atLeast"/>
          <w:jc w:val="center"/>
        </w:trPr>
        <w:tc>
          <w:tcPr>
            <w:tcW w:w="14094" w:type="dxa"/>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b/>
                <w:color w:val="000000"/>
                <w:sz w:val="44"/>
                <w:szCs w:val="44"/>
              </w:rPr>
            </w:pPr>
            <w:r>
              <w:rPr>
                <w:rFonts w:hint="eastAsia" w:ascii="方正小标宋简体" w:hAnsi="方正小标宋简体" w:eastAsia="方正小标宋简体" w:cs="方正小标宋简体"/>
                <w:b w:val="0"/>
                <w:bCs/>
                <w:color w:val="000000"/>
                <w:kern w:val="0"/>
                <w:sz w:val="44"/>
                <w:szCs w:val="44"/>
              </w:rPr>
              <w:t>煤层气开采事故应急工作厅领导小组</w:t>
            </w:r>
          </w:p>
        </w:tc>
      </w:tr>
      <w:tr>
        <w:tblPrEx>
          <w:tblCellMar>
            <w:top w:w="0" w:type="dxa"/>
            <w:left w:w="0" w:type="dxa"/>
            <w:bottom w:w="0" w:type="dxa"/>
            <w:right w:w="0" w:type="dxa"/>
          </w:tblCellMar>
        </w:tblPrEx>
        <w:trPr>
          <w:trHeight w:val="580" w:hRule="atLeast"/>
          <w:jc w:val="center"/>
        </w:trPr>
        <w:tc>
          <w:tcPr>
            <w:tcW w:w="37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kern w:val="0"/>
                <w:sz w:val="32"/>
                <w:szCs w:val="32"/>
              </w:rPr>
              <w:t>组  成</w:t>
            </w:r>
          </w:p>
        </w:tc>
        <w:tc>
          <w:tcPr>
            <w:tcW w:w="10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kern w:val="0"/>
                <w:sz w:val="32"/>
                <w:szCs w:val="32"/>
              </w:rPr>
              <w:t>职    责</w:t>
            </w:r>
          </w:p>
        </w:tc>
      </w:tr>
      <w:tr>
        <w:tblPrEx>
          <w:tblCellMar>
            <w:top w:w="0" w:type="dxa"/>
            <w:left w:w="0" w:type="dxa"/>
            <w:bottom w:w="0" w:type="dxa"/>
            <w:right w:w="0" w:type="dxa"/>
          </w:tblCellMar>
        </w:tblPrEx>
        <w:trPr>
          <w:trHeight w:val="1093" w:hRule="atLeast"/>
          <w:jc w:val="center"/>
        </w:trPr>
        <w:tc>
          <w:tcPr>
            <w:tcW w:w="113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hint="eastAsia"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color w:val="000000"/>
                <w:kern w:val="0"/>
                <w:sz w:val="32"/>
                <w:szCs w:val="32"/>
              </w:rPr>
              <w:t>组长</w:t>
            </w:r>
          </w:p>
        </w:tc>
        <w:tc>
          <w:tcPr>
            <w:tcW w:w="259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hint="eastAsia" w:asciiTheme="majorEastAsia" w:hAnsiTheme="majorEastAsia" w:eastAsiaTheme="majorEastAsia" w:cstheme="majorEastAsia"/>
                <w:b/>
                <w:bCs/>
                <w:color w:val="000000"/>
                <w:szCs w:val="21"/>
              </w:rPr>
            </w:pPr>
            <w:r>
              <w:rPr>
                <w:rFonts w:hint="eastAsia" w:asciiTheme="majorEastAsia" w:hAnsiTheme="majorEastAsia" w:eastAsiaTheme="majorEastAsia" w:cstheme="majorEastAsia"/>
                <w:b/>
                <w:bCs/>
                <w:color w:val="000000"/>
                <w:kern w:val="0"/>
                <w:szCs w:val="21"/>
              </w:rPr>
              <w:t>省应急管理厅厅长</w:t>
            </w:r>
          </w:p>
        </w:tc>
        <w:tc>
          <w:tcPr>
            <w:tcW w:w="10360" w:type="dxa"/>
            <w:vMerge w:val="restar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spacing w:line="420" w:lineRule="exact"/>
              <w:jc w:val="both"/>
              <w:rPr>
                <w:rFonts w:hint="eastAsia" w:asciiTheme="majorEastAsia" w:hAnsiTheme="majorEastAsia" w:eastAsiaTheme="majorEastAsia" w:cstheme="majorEastAsia"/>
                <w:bCs/>
                <w:color w:val="000000"/>
                <w:sz w:val="24"/>
              </w:rPr>
            </w:pPr>
            <w:r>
              <w:rPr>
                <w:rFonts w:hint="eastAsia" w:asciiTheme="majorEastAsia" w:hAnsiTheme="majorEastAsia" w:eastAsiaTheme="majorEastAsia" w:cstheme="majorEastAsia"/>
                <w:b/>
                <w:color w:val="000000"/>
                <w:sz w:val="24"/>
              </w:rPr>
              <w:t>领导小组职责：</w:t>
            </w:r>
            <w:r>
              <w:rPr>
                <w:rFonts w:hint="eastAsia" w:asciiTheme="majorEastAsia" w:hAnsiTheme="majorEastAsia" w:eastAsiaTheme="majorEastAsia" w:cstheme="majorEastAsia"/>
                <w:bCs/>
                <w:color w:val="000000"/>
                <w:sz w:val="24"/>
              </w:rPr>
              <w:t>向省人民政府及省指挥部报告煤层气开采事故应急工作的重要情况和决策建议；贯彻落实党中央、国务院及相关部门和省委、省人民政府对煤层气开采事故应急工作的决策部署；接收、报告、传达或通报煤层气开采事故发生及抢险救援工作相关信息和指令；协调调动专业应急救援队伍、应急救援专家、应急救援物资等应急资源；根据事故情况，在省指挥部的领导下或受其委托，指导和协调煤层气开采事故应急救援的相关工作；参与相关重要信息发布工作。</w:t>
            </w:r>
          </w:p>
        </w:tc>
      </w:tr>
      <w:tr>
        <w:tblPrEx>
          <w:tblCellMar>
            <w:top w:w="0" w:type="dxa"/>
            <w:left w:w="0" w:type="dxa"/>
            <w:bottom w:w="0" w:type="dxa"/>
            <w:right w:w="0" w:type="dxa"/>
          </w:tblCellMar>
        </w:tblPrEx>
        <w:trPr>
          <w:trHeight w:val="1318" w:hRule="atLeast"/>
          <w:jc w:val="center"/>
        </w:trPr>
        <w:tc>
          <w:tcPr>
            <w:tcW w:w="1137"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hint="eastAsia"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color w:val="000000"/>
                <w:kern w:val="0"/>
                <w:sz w:val="32"/>
                <w:szCs w:val="32"/>
              </w:rPr>
              <w:t>副组长</w:t>
            </w:r>
          </w:p>
        </w:tc>
        <w:tc>
          <w:tcPr>
            <w:tcW w:w="259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hint="eastAsia" w:asciiTheme="majorEastAsia" w:hAnsiTheme="majorEastAsia" w:eastAsiaTheme="majorEastAsia" w:cstheme="majorEastAsia"/>
                <w:b/>
                <w:bCs/>
                <w:color w:val="000000"/>
                <w:kern w:val="0"/>
                <w:sz w:val="24"/>
              </w:rPr>
            </w:pPr>
            <w:r>
              <w:rPr>
                <w:rFonts w:hint="eastAsia" w:asciiTheme="majorEastAsia" w:hAnsiTheme="majorEastAsia" w:eastAsiaTheme="majorEastAsia" w:cstheme="majorEastAsia"/>
                <w:b/>
                <w:bCs/>
                <w:color w:val="000000"/>
                <w:kern w:val="0"/>
                <w:szCs w:val="21"/>
              </w:rPr>
              <w:t>省应急管理厅分管调度、应急救援和煤层气开采安全监管工作的副厅长</w:t>
            </w:r>
          </w:p>
        </w:tc>
        <w:tc>
          <w:tcPr>
            <w:tcW w:w="10360" w:type="dxa"/>
            <w:vMerge w:val="continue"/>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420" w:lineRule="exact"/>
              <w:jc w:val="both"/>
              <w:rPr>
                <w:rFonts w:hint="eastAsia" w:asciiTheme="majorEastAsia" w:hAnsiTheme="majorEastAsia" w:eastAsiaTheme="majorEastAsia" w:cstheme="majorEastAsia"/>
                <w:bCs/>
                <w:color w:val="000000"/>
                <w:sz w:val="24"/>
              </w:rPr>
            </w:pPr>
          </w:p>
        </w:tc>
      </w:tr>
      <w:tr>
        <w:tblPrEx>
          <w:tblCellMar>
            <w:top w:w="0" w:type="dxa"/>
            <w:left w:w="0" w:type="dxa"/>
            <w:bottom w:w="0" w:type="dxa"/>
            <w:right w:w="0" w:type="dxa"/>
          </w:tblCellMar>
        </w:tblPrEx>
        <w:trPr>
          <w:trHeight w:val="628" w:hRule="atLeast"/>
          <w:jc w:val="center"/>
        </w:trPr>
        <w:tc>
          <w:tcPr>
            <w:tcW w:w="113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20" w:lineRule="exact"/>
              <w:textAlignment w:val="center"/>
              <w:rPr>
                <w:rFonts w:hint="eastAsia" w:asciiTheme="majorEastAsia" w:hAnsiTheme="majorEastAsia" w:eastAsiaTheme="majorEastAsia" w:cstheme="majorEastAsia"/>
                <w:color w:val="000000"/>
                <w:kern w:val="0"/>
                <w:sz w:val="32"/>
                <w:szCs w:val="32"/>
              </w:rPr>
            </w:pPr>
          </w:p>
          <w:p>
            <w:pPr>
              <w:widowControl/>
              <w:spacing w:line="420" w:lineRule="exact"/>
              <w:jc w:val="center"/>
              <w:textAlignment w:val="center"/>
              <w:rPr>
                <w:rFonts w:hint="eastAsia" w:asciiTheme="majorEastAsia" w:hAnsiTheme="majorEastAsia" w:eastAsiaTheme="majorEastAsia" w:cstheme="majorEastAsia"/>
                <w:color w:val="000000"/>
                <w:kern w:val="0"/>
                <w:sz w:val="32"/>
                <w:szCs w:val="32"/>
              </w:rPr>
            </w:pPr>
            <w:r>
              <w:rPr>
                <w:rFonts w:hint="eastAsia" w:asciiTheme="majorEastAsia" w:hAnsiTheme="majorEastAsia" w:eastAsiaTheme="majorEastAsia" w:cstheme="majorEastAsia"/>
                <w:color w:val="000000"/>
                <w:kern w:val="0"/>
                <w:sz w:val="32"/>
                <w:szCs w:val="32"/>
              </w:rPr>
              <w:t>成</w:t>
            </w:r>
          </w:p>
          <w:p>
            <w:pPr>
              <w:pStyle w:val="2"/>
              <w:ind w:left="420" w:firstLine="640"/>
              <w:jc w:val="center"/>
              <w:rPr>
                <w:rFonts w:hint="eastAsia" w:asciiTheme="majorEastAsia" w:hAnsiTheme="majorEastAsia" w:eastAsiaTheme="majorEastAsia" w:cstheme="majorEastAsia"/>
                <w:color w:val="000000"/>
                <w:sz w:val="32"/>
                <w:szCs w:val="32"/>
              </w:rPr>
            </w:pPr>
          </w:p>
          <w:p>
            <w:pPr>
              <w:pStyle w:val="4"/>
              <w:jc w:val="center"/>
              <w:rPr>
                <w:rFonts w:hint="eastAsia" w:asciiTheme="majorEastAsia" w:hAnsiTheme="majorEastAsia" w:eastAsiaTheme="majorEastAsia" w:cstheme="majorEastAsia"/>
              </w:rPr>
            </w:pPr>
          </w:p>
          <w:p>
            <w:pPr>
              <w:widowControl/>
              <w:spacing w:line="420" w:lineRule="exact"/>
              <w:jc w:val="center"/>
              <w:textAlignment w:val="center"/>
              <w:rPr>
                <w:rFonts w:hint="eastAsia" w:asciiTheme="majorEastAsia" w:hAnsiTheme="majorEastAsia" w:eastAsiaTheme="majorEastAsia" w:cstheme="majorEastAsia"/>
                <w:color w:val="000000"/>
                <w:kern w:val="0"/>
                <w:sz w:val="32"/>
                <w:szCs w:val="32"/>
              </w:rPr>
            </w:pPr>
            <w:r>
              <w:rPr>
                <w:rFonts w:hint="eastAsia" w:asciiTheme="majorEastAsia" w:hAnsiTheme="majorEastAsia" w:eastAsiaTheme="majorEastAsia" w:cstheme="majorEastAsia"/>
                <w:color w:val="000000"/>
                <w:kern w:val="0"/>
                <w:sz w:val="32"/>
                <w:szCs w:val="32"/>
              </w:rPr>
              <w:t>员</w:t>
            </w:r>
          </w:p>
          <w:p>
            <w:pPr>
              <w:widowControl/>
              <w:spacing w:line="420" w:lineRule="exact"/>
              <w:jc w:val="center"/>
              <w:textAlignment w:val="center"/>
              <w:rPr>
                <w:rFonts w:hint="eastAsia" w:asciiTheme="majorEastAsia" w:hAnsiTheme="majorEastAsia" w:eastAsiaTheme="majorEastAsia" w:cstheme="majorEastAsia"/>
                <w:color w:val="000000"/>
                <w:kern w:val="0"/>
                <w:sz w:val="32"/>
                <w:szCs w:val="32"/>
              </w:rPr>
            </w:pPr>
          </w:p>
          <w:p>
            <w:pPr>
              <w:widowControl/>
              <w:spacing w:line="420" w:lineRule="exact"/>
              <w:jc w:val="center"/>
              <w:textAlignment w:val="center"/>
              <w:rPr>
                <w:rFonts w:hint="eastAsia" w:asciiTheme="majorEastAsia" w:hAnsiTheme="majorEastAsia" w:eastAsiaTheme="majorEastAsia" w:cstheme="majorEastAsia"/>
                <w:color w:val="000000"/>
                <w:kern w:val="0"/>
                <w:sz w:val="32"/>
                <w:szCs w:val="32"/>
              </w:rPr>
            </w:pPr>
          </w:p>
          <w:p>
            <w:pPr>
              <w:widowControl/>
              <w:spacing w:line="420" w:lineRule="exact"/>
              <w:jc w:val="center"/>
              <w:textAlignment w:val="center"/>
              <w:rPr>
                <w:rFonts w:hint="eastAsia" w:asciiTheme="majorEastAsia" w:hAnsiTheme="majorEastAsia" w:eastAsiaTheme="majorEastAsia" w:cstheme="majorEastAsia"/>
                <w:color w:val="000000"/>
                <w:kern w:val="0"/>
                <w:sz w:val="32"/>
                <w:szCs w:val="32"/>
              </w:rPr>
            </w:pPr>
          </w:p>
          <w:p>
            <w:pPr>
              <w:pStyle w:val="2"/>
              <w:rPr>
                <w:rFonts w:hint="eastAsia" w:asciiTheme="majorEastAsia" w:hAnsiTheme="majorEastAsia" w:eastAsiaTheme="majorEastAsia" w:cstheme="majorEastAsia"/>
                <w:color w:val="000000"/>
                <w:kern w:val="0"/>
                <w:sz w:val="32"/>
                <w:szCs w:val="32"/>
              </w:rPr>
            </w:pPr>
          </w:p>
          <w:p>
            <w:pPr>
              <w:pStyle w:val="4"/>
              <w:rPr>
                <w:rFonts w:hint="eastAsia" w:asciiTheme="majorEastAsia" w:hAnsiTheme="majorEastAsia" w:eastAsiaTheme="majorEastAsia" w:cstheme="majorEastAsia"/>
              </w:rPr>
            </w:pPr>
          </w:p>
          <w:p>
            <w:pPr>
              <w:widowControl/>
              <w:spacing w:line="420" w:lineRule="exact"/>
              <w:jc w:val="center"/>
              <w:textAlignment w:val="center"/>
              <w:rPr>
                <w:rFonts w:hint="eastAsia" w:asciiTheme="majorEastAsia" w:hAnsiTheme="majorEastAsia" w:eastAsiaTheme="majorEastAsia" w:cstheme="majorEastAsia"/>
                <w:color w:val="000000"/>
                <w:kern w:val="0"/>
                <w:sz w:val="32"/>
                <w:szCs w:val="32"/>
              </w:rPr>
            </w:pPr>
          </w:p>
          <w:p>
            <w:pPr>
              <w:widowControl/>
              <w:spacing w:line="420" w:lineRule="exact"/>
              <w:jc w:val="center"/>
              <w:textAlignment w:val="center"/>
              <w:rPr>
                <w:rFonts w:hint="eastAsia" w:asciiTheme="majorEastAsia" w:hAnsiTheme="majorEastAsia" w:eastAsiaTheme="majorEastAsia" w:cstheme="majorEastAsia"/>
                <w:color w:val="000000"/>
                <w:kern w:val="0"/>
                <w:sz w:val="32"/>
                <w:szCs w:val="32"/>
              </w:rPr>
            </w:pPr>
            <w:r>
              <w:rPr>
                <w:rFonts w:hint="eastAsia" w:asciiTheme="majorEastAsia" w:hAnsiTheme="majorEastAsia" w:eastAsiaTheme="majorEastAsia" w:cstheme="majorEastAsia"/>
                <w:color w:val="000000"/>
                <w:kern w:val="0"/>
                <w:sz w:val="32"/>
                <w:szCs w:val="32"/>
              </w:rPr>
              <w:t>成</w:t>
            </w:r>
          </w:p>
          <w:p>
            <w:pPr>
              <w:pStyle w:val="2"/>
              <w:ind w:left="420" w:firstLine="640"/>
              <w:jc w:val="center"/>
              <w:rPr>
                <w:rFonts w:hint="eastAsia" w:asciiTheme="majorEastAsia" w:hAnsiTheme="majorEastAsia" w:eastAsiaTheme="majorEastAsia" w:cstheme="majorEastAsia"/>
                <w:color w:val="000000"/>
                <w:sz w:val="32"/>
                <w:szCs w:val="32"/>
              </w:rPr>
            </w:pPr>
          </w:p>
          <w:p>
            <w:pPr>
              <w:pStyle w:val="4"/>
              <w:jc w:val="center"/>
              <w:rPr>
                <w:rFonts w:hint="eastAsia" w:asciiTheme="majorEastAsia" w:hAnsiTheme="majorEastAsia" w:eastAsiaTheme="majorEastAsia" w:cstheme="majorEastAsia"/>
              </w:rPr>
            </w:pPr>
          </w:p>
          <w:p>
            <w:pPr>
              <w:widowControl/>
              <w:spacing w:line="420" w:lineRule="exact"/>
              <w:jc w:val="center"/>
              <w:textAlignment w:val="center"/>
              <w:rPr>
                <w:rFonts w:hint="eastAsia" w:asciiTheme="majorEastAsia" w:hAnsiTheme="majorEastAsia" w:eastAsiaTheme="majorEastAsia" w:cstheme="majorEastAsia"/>
                <w:color w:val="000000"/>
                <w:kern w:val="0"/>
                <w:sz w:val="32"/>
                <w:szCs w:val="32"/>
              </w:rPr>
            </w:pPr>
            <w:r>
              <w:rPr>
                <w:rFonts w:hint="eastAsia" w:asciiTheme="majorEastAsia" w:hAnsiTheme="majorEastAsia" w:eastAsiaTheme="majorEastAsia" w:cstheme="majorEastAsia"/>
                <w:color w:val="000000"/>
                <w:kern w:val="0"/>
                <w:sz w:val="32"/>
                <w:szCs w:val="32"/>
              </w:rPr>
              <w:t>员</w:t>
            </w:r>
          </w:p>
          <w:p>
            <w:pPr>
              <w:widowControl/>
              <w:spacing w:line="420" w:lineRule="exact"/>
              <w:jc w:val="center"/>
              <w:textAlignment w:val="center"/>
              <w:rPr>
                <w:rFonts w:hint="eastAsia" w:asciiTheme="majorEastAsia" w:hAnsiTheme="majorEastAsia" w:eastAsiaTheme="majorEastAsia" w:cstheme="majorEastAsia"/>
                <w:color w:val="000000"/>
                <w:kern w:val="0"/>
                <w:sz w:val="32"/>
                <w:szCs w:val="32"/>
              </w:rPr>
            </w:pPr>
          </w:p>
          <w:p>
            <w:pPr>
              <w:widowControl/>
              <w:spacing w:line="420" w:lineRule="exact"/>
              <w:jc w:val="center"/>
              <w:textAlignment w:val="center"/>
              <w:rPr>
                <w:rFonts w:hint="eastAsia" w:asciiTheme="majorEastAsia" w:hAnsiTheme="majorEastAsia" w:eastAsiaTheme="majorEastAsia" w:cstheme="majorEastAsia"/>
                <w:b/>
                <w:color w:val="000000"/>
                <w:kern w:val="0"/>
                <w:sz w:val="24"/>
                <w:lang w:val="en-US" w:eastAsia="zh-CN"/>
              </w:rPr>
            </w:pPr>
          </w:p>
        </w:tc>
        <w:tc>
          <w:tcPr>
            <w:tcW w:w="259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hint="eastAsia" w:asciiTheme="majorEastAsia" w:hAnsiTheme="majorEastAsia" w:eastAsiaTheme="majorEastAsia" w:cstheme="majorEastAsia"/>
                <w:b/>
                <w:color w:val="000000"/>
                <w:kern w:val="0"/>
                <w:sz w:val="24"/>
                <w:szCs w:val="24"/>
                <w:lang w:val="en-US" w:eastAsia="zh-CN" w:bidi="ar-SA"/>
              </w:rPr>
            </w:pPr>
            <w:r>
              <w:rPr>
                <w:rFonts w:hint="eastAsia" w:asciiTheme="majorEastAsia" w:hAnsiTheme="majorEastAsia" w:eastAsiaTheme="majorEastAsia" w:cstheme="majorEastAsia"/>
                <w:b/>
                <w:color w:val="000000"/>
                <w:kern w:val="0"/>
                <w:sz w:val="24"/>
              </w:rPr>
              <w:t>厅办公室</w:t>
            </w:r>
          </w:p>
        </w:tc>
        <w:tc>
          <w:tcPr>
            <w:tcW w:w="103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420" w:lineRule="exact"/>
              <w:jc w:val="both"/>
              <w:rPr>
                <w:rFonts w:hint="eastAsia" w:asciiTheme="majorEastAsia" w:hAnsiTheme="majorEastAsia" w:eastAsiaTheme="majorEastAsia" w:cstheme="majorEastAsia"/>
                <w:bCs/>
                <w:color w:val="000000"/>
                <w:sz w:val="24"/>
                <w:lang w:val="en-US" w:eastAsia="zh-CN"/>
              </w:rPr>
            </w:pPr>
            <w:r>
              <w:rPr>
                <w:rFonts w:hint="eastAsia" w:asciiTheme="majorEastAsia" w:hAnsiTheme="majorEastAsia" w:eastAsiaTheme="majorEastAsia" w:cstheme="majorEastAsia"/>
                <w:bCs/>
                <w:color w:val="000000"/>
                <w:sz w:val="24"/>
                <w:lang w:val="en-US" w:eastAsia="zh-CN"/>
              </w:rPr>
              <w:t>按照厅领导指示和有关规定，负责应急处置时的车辆保障等行政后勤工作，参与应急处置相关工作。</w:t>
            </w:r>
          </w:p>
        </w:tc>
      </w:tr>
      <w:tr>
        <w:tblPrEx>
          <w:tblCellMar>
            <w:top w:w="0" w:type="dxa"/>
            <w:left w:w="0" w:type="dxa"/>
            <w:bottom w:w="0" w:type="dxa"/>
            <w:right w:w="0" w:type="dxa"/>
          </w:tblCellMar>
        </w:tblPrEx>
        <w:trPr>
          <w:trHeight w:val="644" w:hRule="atLeast"/>
          <w:jc w:val="center"/>
        </w:trPr>
        <w:tc>
          <w:tcPr>
            <w:tcW w:w="11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hint="eastAsia" w:asciiTheme="majorEastAsia" w:hAnsiTheme="majorEastAsia" w:eastAsiaTheme="majorEastAsia" w:cstheme="majorEastAsia"/>
                <w:color w:val="000000"/>
                <w:kern w:val="0"/>
                <w:sz w:val="32"/>
                <w:szCs w:val="32"/>
              </w:rPr>
            </w:pPr>
          </w:p>
        </w:tc>
        <w:tc>
          <w:tcPr>
            <w:tcW w:w="259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420" w:lineRule="exact"/>
              <w:ind w:firstLine="482" w:firstLineChars="200"/>
              <w:jc w:val="center"/>
              <w:rPr>
                <w:rFonts w:hint="eastAsia" w:asciiTheme="majorEastAsia" w:hAnsiTheme="majorEastAsia" w:eastAsiaTheme="majorEastAsia" w:cstheme="majorEastAsia"/>
                <w:bCs/>
                <w:color w:val="000000"/>
                <w:kern w:val="2"/>
                <w:sz w:val="24"/>
                <w:szCs w:val="24"/>
                <w:lang w:val="en-US" w:eastAsia="zh-CN" w:bidi="ar-SA"/>
              </w:rPr>
            </w:pPr>
            <w:r>
              <w:rPr>
                <w:rFonts w:hint="eastAsia" w:asciiTheme="majorEastAsia" w:hAnsiTheme="majorEastAsia" w:eastAsiaTheme="majorEastAsia" w:cstheme="majorEastAsia"/>
                <w:b/>
                <w:color w:val="000000"/>
                <w:kern w:val="0"/>
                <w:sz w:val="24"/>
              </w:rPr>
              <w:t>应急指挥中心</w:t>
            </w:r>
          </w:p>
        </w:tc>
        <w:tc>
          <w:tcPr>
            <w:tcW w:w="103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420" w:lineRule="exact"/>
              <w:jc w:val="both"/>
              <w:rPr>
                <w:rFonts w:hint="eastAsia" w:asciiTheme="majorEastAsia" w:hAnsiTheme="majorEastAsia" w:eastAsiaTheme="majorEastAsia" w:cstheme="majorEastAsia"/>
                <w:bCs/>
                <w:color w:val="000000"/>
                <w:sz w:val="24"/>
                <w:lang w:val="en-US" w:eastAsia="zh-CN"/>
              </w:rPr>
            </w:pPr>
            <w:r>
              <w:rPr>
                <w:rFonts w:hint="eastAsia" w:asciiTheme="majorEastAsia" w:hAnsiTheme="majorEastAsia" w:eastAsiaTheme="majorEastAsia" w:cstheme="majorEastAsia"/>
                <w:bCs/>
                <w:color w:val="000000"/>
                <w:sz w:val="24"/>
                <w:lang w:val="en-US" w:eastAsia="zh-CN"/>
              </w:rPr>
              <w:t>按照厅领导指示和有关规定，发布预警和灾情信息，衔接驻晋解放军和武警部队参与应急救援工作。</w:t>
            </w:r>
          </w:p>
        </w:tc>
      </w:tr>
      <w:tr>
        <w:tblPrEx>
          <w:tblCellMar>
            <w:top w:w="0" w:type="dxa"/>
            <w:left w:w="0" w:type="dxa"/>
            <w:bottom w:w="0" w:type="dxa"/>
            <w:right w:w="0" w:type="dxa"/>
          </w:tblCellMar>
        </w:tblPrEx>
        <w:trPr>
          <w:trHeight w:val="1059" w:hRule="atLeast"/>
          <w:jc w:val="center"/>
        </w:trPr>
        <w:tc>
          <w:tcPr>
            <w:tcW w:w="11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hint="eastAsia" w:asciiTheme="majorEastAsia" w:hAnsiTheme="majorEastAsia" w:eastAsiaTheme="majorEastAsia" w:cstheme="majorEastAsia"/>
                <w:b/>
                <w:color w:val="000000"/>
                <w:kern w:val="0"/>
                <w:sz w:val="24"/>
              </w:rPr>
            </w:pPr>
          </w:p>
        </w:tc>
        <w:tc>
          <w:tcPr>
            <w:tcW w:w="259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hint="eastAsia" w:asciiTheme="majorEastAsia" w:hAnsiTheme="majorEastAsia" w:eastAsiaTheme="majorEastAsia" w:cstheme="majorEastAsia"/>
                <w:b/>
                <w:bCs/>
                <w:color w:val="000000"/>
                <w:kern w:val="0"/>
                <w:sz w:val="24"/>
                <w:szCs w:val="24"/>
                <w:lang w:val="en-US" w:eastAsia="zh-CN" w:bidi="ar-SA"/>
              </w:rPr>
            </w:pPr>
            <w:r>
              <w:rPr>
                <w:rFonts w:hint="eastAsia" w:asciiTheme="majorEastAsia" w:hAnsiTheme="majorEastAsia" w:eastAsiaTheme="majorEastAsia" w:cstheme="majorEastAsia"/>
                <w:b/>
                <w:bCs/>
                <w:color w:val="000000"/>
                <w:kern w:val="0"/>
                <w:sz w:val="24"/>
              </w:rPr>
              <w:t>救援协调和预案管理处</w:t>
            </w:r>
          </w:p>
        </w:tc>
        <w:tc>
          <w:tcPr>
            <w:tcW w:w="103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420" w:lineRule="exact"/>
              <w:jc w:val="both"/>
              <w:rPr>
                <w:rFonts w:hint="eastAsia" w:asciiTheme="majorEastAsia" w:hAnsiTheme="majorEastAsia" w:eastAsiaTheme="majorEastAsia" w:cstheme="majorEastAsia"/>
                <w:bCs/>
                <w:color w:val="000000"/>
                <w:sz w:val="24"/>
                <w:lang w:val="en-US" w:eastAsia="zh-CN"/>
              </w:rPr>
            </w:pPr>
            <w:r>
              <w:rPr>
                <w:rFonts w:hint="eastAsia" w:asciiTheme="majorEastAsia" w:hAnsiTheme="majorEastAsia" w:eastAsiaTheme="majorEastAsia" w:cstheme="majorEastAsia"/>
                <w:bCs/>
                <w:color w:val="000000"/>
                <w:sz w:val="24"/>
              </w:rPr>
              <w:t>按照厅领导指示和有关规定组织编制煤层气开采安全事故应急预案，负责各类应急预案衔接协调，根据需要，现场组织、协调保障相关应急资源参加救援工作；参与事故调查处理工作。</w:t>
            </w:r>
          </w:p>
        </w:tc>
      </w:tr>
      <w:tr>
        <w:tblPrEx>
          <w:tblCellMar>
            <w:top w:w="0" w:type="dxa"/>
            <w:left w:w="0" w:type="dxa"/>
            <w:bottom w:w="0" w:type="dxa"/>
            <w:right w:w="0" w:type="dxa"/>
          </w:tblCellMar>
        </w:tblPrEx>
        <w:trPr>
          <w:trHeight w:val="1047" w:hRule="atLeast"/>
          <w:jc w:val="center"/>
        </w:trPr>
        <w:tc>
          <w:tcPr>
            <w:tcW w:w="113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hint="eastAsia" w:asciiTheme="majorEastAsia" w:hAnsiTheme="majorEastAsia" w:eastAsiaTheme="majorEastAsia" w:cstheme="majorEastAsia"/>
                <w:b/>
                <w:color w:val="000000"/>
                <w:kern w:val="0"/>
                <w:sz w:val="24"/>
              </w:rPr>
            </w:pPr>
          </w:p>
        </w:tc>
        <w:tc>
          <w:tcPr>
            <w:tcW w:w="2597"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hint="eastAsia" w:asciiTheme="majorEastAsia" w:hAnsiTheme="majorEastAsia" w:eastAsiaTheme="majorEastAsia" w:cstheme="majorEastAsia"/>
                <w:b/>
                <w:bCs/>
                <w:color w:val="000000"/>
                <w:kern w:val="2"/>
                <w:sz w:val="24"/>
                <w:szCs w:val="24"/>
                <w:lang w:val="en-US" w:eastAsia="zh-CN" w:bidi="ar-SA"/>
              </w:rPr>
            </w:pPr>
            <w:r>
              <w:rPr>
                <w:rFonts w:hint="eastAsia" w:asciiTheme="majorEastAsia" w:hAnsiTheme="majorEastAsia" w:eastAsiaTheme="majorEastAsia" w:cstheme="majorEastAsia"/>
                <w:b/>
                <w:bCs/>
                <w:color w:val="000000"/>
                <w:kern w:val="0"/>
                <w:sz w:val="24"/>
              </w:rPr>
              <w:t>调查评估和统计处</w:t>
            </w:r>
          </w:p>
        </w:tc>
        <w:tc>
          <w:tcPr>
            <w:tcW w:w="103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20" w:lineRule="exact"/>
              <w:rPr>
                <w:rFonts w:hint="eastAsia" w:asciiTheme="majorEastAsia" w:hAnsiTheme="majorEastAsia" w:eastAsiaTheme="majorEastAsia" w:cstheme="majorEastAsia"/>
                <w:bCs/>
                <w:color w:val="000000"/>
                <w:sz w:val="24"/>
                <w:lang w:val="en-US" w:eastAsia="zh-CN"/>
              </w:rPr>
            </w:pPr>
            <w:r>
              <w:rPr>
                <w:rFonts w:hint="eastAsia" w:asciiTheme="majorEastAsia" w:hAnsiTheme="majorEastAsia" w:eastAsiaTheme="majorEastAsia" w:cstheme="majorEastAsia"/>
                <w:bCs/>
                <w:color w:val="000000"/>
                <w:sz w:val="24"/>
              </w:rPr>
              <w:t>按照厅领导指示和有关规定，依法</w:t>
            </w:r>
            <w:r>
              <w:rPr>
                <w:rFonts w:hint="eastAsia" w:asciiTheme="majorEastAsia" w:hAnsiTheme="majorEastAsia" w:eastAsiaTheme="majorEastAsia" w:cstheme="majorEastAsia"/>
                <w:bCs/>
                <w:color w:val="000000"/>
                <w:sz w:val="24"/>
                <w:lang w:eastAsia="zh-CN"/>
              </w:rPr>
              <w:t>组织</w:t>
            </w:r>
            <w:r>
              <w:rPr>
                <w:rFonts w:hint="eastAsia" w:asciiTheme="majorEastAsia" w:hAnsiTheme="majorEastAsia" w:eastAsiaTheme="majorEastAsia" w:cstheme="majorEastAsia"/>
                <w:bCs/>
                <w:color w:val="000000"/>
                <w:sz w:val="24"/>
              </w:rPr>
              <w:t>开展煤层气安全生产事故调查、核查和处理工作，监督事故查处和责任追究情况。</w:t>
            </w:r>
          </w:p>
        </w:tc>
      </w:tr>
      <w:tr>
        <w:tblPrEx>
          <w:tblCellMar>
            <w:top w:w="0" w:type="dxa"/>
            <w:left w:w="0" w:type="dxa"/>
            <w:bottom w:w="0" w:type="dxa"/>
            <w:right w:w="0" w:type="dxa"/>
          </w:tblCellMar>
        </w:tblPrEx>
        <w:trPr>
          <w:trHeight w:val="1337" w:hRule="atLeast"/>
          <w:jc w:val="center"/>
        </w:trPr>
        <w:tc>
          <w:tcPr>
            <w:tcW w:w="1137" w:type="dxa"/>
            <w:vMerge w:val="continue"/>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hint="eastAsia" w:asciiTheme="majorEastAsia" w:hAnsiTheme="majorEastAsia" w:eastAsiaTheme="majorEastAsia" w:cstheme="majorEastAsia"/>
                <w:b/>
                <w:color w:val="000000"/>
                <w:kern w:val="0"/>
                <w:sz w:val="24"/>
              </w:rPr>
            </w:pPr>
          </w:p>
        </w:tc>
        <w:tc>
          <w:tcPr>
            <w:tcW w:w="2597"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hint="eastAsia" w:asciiTheme="majorEastAsia" w:hAnsiTheme="majorEastAsia" w:eastAsiaTheme="majorEastAsia" w:cstheme="majorEastAsia"/>
                <w:b/>
                <w:bCs/>
                <w:color w:val="000000"/>
                <w:kern w:val="0"/>
                <w:sz w:val="24"/>
                <w:szCs w:val="24"/>
                <w:lang w:val="en-US" w:eastAsia="zh-CN" w:bidi="ar-SA"/>
              </w:rPr>
            </w:pPr>
            <w:r>
              <w:rPr>
                <w:rFonts w:hint="eastAsia" w:asciiTheme="majorEastAsia" w:hAnsiTheme="majorEastAsia" w:eastAsiaTheme="majorEastAsia" w:cstheme="majorEastAsia"/>
                <w:b/>
                <w:bCs/>
                <w:color w:val="000000"/>
                <w:kern w:val="0"/>
                <w:sz w:val="24"/>
              </w:rPr>
              <w:t>救灾和物资保障处</w:t>
            </w:r>
          </w:p>
        </w:tc>
        <w:tc>
          <w:tcPr>
            <w:tcW w:w="103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420" w:lineRule="exact"/>
              <w:rPr>
                <w:rFonts w:hint="eastAsia" w:asciiTheme="majorEastAsia" w:hAnsiTheme="majorEastAsia" w:eastAsiaTheme="majorEastAsia" w:cstheme="majorEastAsia"/>
                <w:bCs/>
                <w:color w:val="000000"/>
                <w:sz w:val="24"/>
                <w:lang w:val="en-US" w:eastAsia="zh-CN"/>
              </w:rPr>
            </w:pPr>
            <w:r>
              <w:rPr>
                <w:rFonts w:hint="eastAsia" w:asciiTheme="majorEastAsia" w:hAnsiTheme="majorEastAsia" w:eastAsiaTheme="majorEastAsia" w:cstheme="majorEastAsia"/>
                <w:bCs/>
                <w:color w:val="000000"/>
                <w:sz w:val="24"/>
                <w:lang w:val="en-US" w:eastAsia="zh-CN"/>
              </w:rPr>
              <w:t>按照厅领导指示和有关规定，组织协调重要应急物资调拨和紧急配送，会同有关方面组织协调紧急转移安置受灾群众、因灾毁损房屋恢复重建补助和受灾群众生活救助。 </w:t>
            </w:r>
          </w:p>
        </w:tc>
      </w:tr>
      <w:tr>
        <w:tblPrEx>
          <w:tblCellMar>
            <w:top w:w="0" w:type="dxa"/>
            <w:left w:w="0" w:type="dxa"/>
            <w:bottom w:w="0" w:type="dxa"/>
            <w:right w:w="0" w:type="dxa"/>
          </w:tblCellMar>
        </w:tblPrEx>
        <w:trPr>
          <w:trHeight w:val="1154" w:hRule="atLeast"/>
          <w:jc w:val="center"/>
        </w:trPr>
        <w:tc>
          <w:tcPr>
            <w:tcW w:w="11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420" w:lineRule="exact"/>
              <w:jc w:val="center"/>
              <w:rPr>
                <w:rFonts w:hint="eastAsia" w:asciiTheme="majorEastAsia" w:hAnsiTheme="majorEastAsia" w:eastAsiaTheme="majorEastAsia" w:cstheme="majorEastAsia"/>
                <w:color w:val="000000"/>
                <w:sz w:val="32"/>
                <w:szCs w:val="32"/>
              </w:rPr>
            </w:pPr>
          </w:p>
        </w:tc>
        <w:tc>
          <w:tcPr>
            <w:tcW w:w="259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hint="eastAsia" w:asciiTheme="majorEastAsia" w:hAnsiTheme="majorEastAsia" w:eastAsiaTheme="majorEastAsia" w:cstheme="majorEastAsia"/>
                <w:bCs/>
                <w:color w:val="000000"/>
                <w:kern w:val="0"/>
                <w:sz w:val="24"/>
                <w:szCs w:val="24"/>
                <w:lang w:val="en-US" w:eastAsia="zh-CN" w:bidi="ar-SA"/>
              </w:rPr>
            </w:pPr>
            <w:r>
              <w:rPr>
                <w:rFonts w:hint="eastAsia" w:asciiTheme="majorEastAsia" w:hAnsiTheme="majorEastAsia" w:eastAsiaTheme="majorEastAsia" w:cstheme="majorEastAsia"/>
                <w:b/>
                <w:color w:val="000000"/>
                <w:kern w:val="0"/>
                <w:sz w:val="24"/>
              </w:rPr>
              <w:t>煤矿通风监督管理处</w:t>
            </w:r>
          </w:p>
        </w:tc>
        <w:tc>
          <w:tcPr>
            <w:tcW w:w="103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420" w:lineRule="exact"/>
              <w:rPr>
                <w:rFonts w:hint="eastAsia" w:asciiTheme="majorEastAsia" w:hAnsiTheme="majorEastAsia" w:eastAsiaTheme="majorEastAsia" w:cstheme="majorEastAsia"/>
                <w:bCs/>
                <w:color w:val="000000"/>
                <w:sz w:val="24"/>
                <w:lang w:val="en-US" w:eastAsia="zh-CN"/>
              </w:rPr>
            </w:pPr>
            <w:r>
              <w:rPr>
                <w:rFonts w:hint="eastAsia" w:asciiTheme="majorEastAsia" w:hAnsiTheme="majorEastAsia" w:eastAsiaTheme="majorEastAsia" w:cstheme="majorEastAsia"/>
                <w:bCs/>
                <w:color w:val="000000"/>
                <w:sz w:val="24"/>
              </w:rPr>
              <w:t>按照厅领导指示和有关规定，及时掌握和提供事发企业相关信息，参与事故应急救援和调查处理工作，指导事故企业做好煤层气开采善后恢复工作。</w:t>
            </w:r>
          </w:p>
        </w:tc>
      </w:tr>
      <w:tr>
        <w:tblPrEx>
          <w:tblCellMar>
            <w:top w:w="0" w:type="dxa"/>
            <w:left w:w="0" w:type="dxa"/>
            <w:bottom w:w="0" w:type="dxa"/>
            <w:right w:w="0" w:type="dxa"/>
          </w:tblCellMar>
        </w:tblPrEx>
        <w:trPr>
          <w:trHeight w:val="1188" w:hRule="atLeast"/>
          <w:jc w:val="center"/>
        </w:trPr>
        <w:tc>
          <w:tcPr>
            <w:tcW w:w="11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420" w:lineRule="exact"/>
              <w:jc w:val="center"/>
              <w:rPr>
                <w:rFonts w:hint="eastAsia" w:asciiTheme="majorEastAsia" w:hAnsiTheme="majorEastAsia" w:eastAsiaTheme="majorEastAsia" w:cstheme="majorEastAsia"/>
                <w:color w:val="000000"/>
                <w:sz w:val="32"/>
                <w:szCs w:val="32"/>
              </w:rPr>
            </w:pPr>
          </w:p>
        </w:tc>
        <w:tc>
          <w:tcPr>
            <w:tcW w:w="259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hint="eastAsia" w:asciiTheme="majorEastAsia" w:hAnsiTheme="majorEastAsia" w:eastAsiaTheme="majorEastAsia" w:cstheme="majorEastAsia"/>
                <w:b/>
                <w:color w:val="000000"/>
                <w:kern w:val="0"/>
                <w:sz w:val="24"/>
                <w:szCs w:val="24"/>
                <w:lang w:val="en-US" w:eastAsia="zh-CN" w:bidi="ar-SA"/>
              </w:rPr>
            </w:pPr>
            <w:r>
              <w:rPr>
                <w:rFonts w:hint="eastAsia" w:asciiTheme="majorEastAsia" w:hAnsiTheme="majorEastAsia" w:eastAsiaTheme="majorEastAsia" w:cstheme="majorEastAsia"/>
                <w:b/>
                <w:color w:val="000000"/>
                <w:kern w:val="0"/>
                <w:sz w:val="24"/>
              </w:rPr>
              <w:t>煤矿安全</w:t>
            </w:r>
            <w:r>
              <w:rPr>
                <w:rFonts w:hint="eastAsia" w:asciiTheme="majorEastAsia" w:hAnsiTheme="majorEastAsia" w:eastAsiaTheme="majorEastAsia" w:cstheme="majorEastAsia"/>
                <w:b/>
                <w:color w:val="000000"/>
                <w:kern w:val="0"/>
                <w:sz w:val="24"/>
                <w:lang w:eastAsia="zh-CN"/>
              </w:rPr>
              <w:t>执法</w:t>
            </w:r>
            <w:r>
              <w:rPr>
                <w:rFonts w:hint="eastAsia" w:asciiTheme="majorEastAsia" w:hAnsiTheme="majorEastAsia" w:eastAsiaTheme="majorEastAsia" w:cstheme="majorEastAsia"/>
                <w:b/>
                <w:color w:val="000000"/>
                <w:kern w:val="0"/>
                <w:sz w:val="24"/>
              </w:rPr>
              <w:t>处</w:t>
            </w:r>
          </w:p>
        </w:tc>
        <w:tc>
          <w:tcPr>
            <w:tcW w:w="103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420" w:lineRule="exact"/>
              <w:rPr>
                <w:rFonts w:hint="eastAsia" w:asciiTheme="majorEastAsia" w:hAnsiTheme="majorEastAsia" w:eastAsiaTheme="majorEastAsia" w:cstheme="majorEastAsia"/>
                <w:bCs/>
                <w:color w:val="000000"/>
                <w:sz w:val="24"/>
                <w:lang w:val="en-US" w:eastAsia="zh-CN"/>
              </w:rPr>
            </w:pPr>
            <w:r>
              <w:rPr>
                <w:rFonts w:hint="eastAsia" w:asciiTheme="majorEastAsia" w:hAnsiTheme="majorEastAsia" w:eastAsiaTheme="majorEastAsia" w:cstheme="majorEastAsia"/>
                <w:bCs/>
                <w:color w:val="000000"/>
                <w:sz w:val="24"/>
              </w:rPr>
              <w:t>按照厅领导指示和有关规定，参与事故应急救援和调查处理工作，指导事故企业做好煤层气开采善后恢复工作。</w:t>
            </w:r>
          </w:p>
        </w:tc>
      </w:tr>
      <w:tr>
        <w:tblPrEx>
          <w:tblCellMar>
            <w:top w:w="0" w:type="dxa"/>
            <w:left w:w="0" w:type="dxa"/>
            <w:bottom w:w="0" w:type="dxa"/>
            <w:right w:w="0" w:type="dxa"/>
          </w:tblCellMar>
        </w:tblPrEx>
        <w:trPr>
          <w:trHeight w:val="1059" w:hRule="atLeast"/>
          <w:jc w:val="center"/>
        </w:trPr>
        <w:tc>
          <w:tcPr>
            <w:tcW w:w="11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420" w:lineRule="exact"/>
              <w:jc w:val="center"/>
              <w:rPr>
                <w:rFonts w:hint="eastAsia" w:asciiTheme="majorEastAsia" w:hAnsiTheme="majorEastAsia" w:eastAsiaTheme="majorEastAsia" w:cstheme="majorEastAsia"/>
                <w:color w:val="000000"/>
                <w:sz w:val="32"/>
                <w:szCs w:val="32"/>
              </w:rPr>
            </w:pPr>
          </w:p>
        </w:tc>
        <w:tc>
          <w:tcPr>
            <w:tcW w:w="259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jc w:val="center"/>
              <w:textAlignment w:val="center"/>
              <w:rPr>
                <w:rFonts w:hint="eastAsia" w:asciiTheme="majorEastAsia" w:hAnsiTheme="majorEastAsia" w:eastAsiaTheme="majorEastAsia" w:cstheme="majorEastAsia"/>
                <w:b/>
                <w:color w:val="000000"/>
                <w:kern w:val="0"/>
                <w:sz w:val="24"/>
                <w:szCs w:val="24"/>
                <w:lang w:val="en-US" w:eastAsia="zh-CN" w:bidi="ar-SA"/>
              </w:rPr>
            </w:pPr>
            <w:r>
              <w:rPr>
                <w:rFonts w:hint="eastAsia" w:asciiTheme="majorEastAsia" w:hAnsiTheme="majorEastAsia" w:eastAsiaTheme="majorEastAsia" w:cstheme="majorEastAsia"/>
                <w:b/>
                <w:color w:val="000000"/>
                <w:kern w:val="0"/>
                <w:sz w:val="24"/>
              </w:rPr>
              <w:t>新闻宣传处</w:t>
            </w:r>
          </w:p>
        </w:tc>
        <w:tc>
          <w:tcPr>
            <w:tcW w:w="103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420" w:lineRule="exact"/>
              <w:rPr>
                <w:rFonts w:hint="eastAsia" w:asciiTheme="majorEastAsia" w:hAnsiTheme="majorEastAsia" w:eastAsiaTheme="majorEastAsia" w:cstheme="majorEastAsia"/>
                <w:bCs/>
                <w:color w:val="000000"/>
                <w:sz w:val="24"/>
                <w:lang w:val="en-US" w:eastAsia="zh-CN"/>
              </w:rPr>
            </w:pPr>
            <w:r>
              <w:rPr>
                <w:rFonts w:hint="eastAsia" w:asciiTheme="majorEastAsia" w:hAnsiTheme="majorEastAsia" w:eastAsiaTheme="majorEastAsia" w:cstheme="majorEastAsia"/>
                <w:bCs/>
                <w:color w:val="000000"/>
                <w:sz w:val="24"/>
              </w:rPr>
              <w:t>按照厅领导指示协助事发地政府做好新闻发布、舆情应对，及时准确发布权威信息引导媒体和公众，为事故救援创造良好的舆论环境。</w:t>
            </w:r>
          </w:p>
        </w:tc>
      </w:tr>
      <w:tr>
        <w:tblPrEx>
          <w:tblCellMar>
            <w:top w:w="0" w:type="dxa"/>
            <w:left w:w="0" w:type="dxa"/>
            <w:bottom w:w="0" w:type="dxa"/>
            <w:right w:w="0" w:type="dxa"/>
          </w:tblCellMar>
        </w:tblPrEx>
        <w:trPr>
          <w:trHeight w:val="1059" w:hRule="atLeast"/>
          <w:jc w:val="center"/>
        </w:trPr>
        <w:tc>
          <w:tcPr>
            <w:tcW w:w="113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420" w:lineRule="exact"/>
              <w:jc w:val="center"/>
              <w:rPr>
                <w:rFonts w:hint="eastAsia" w:asciiTheme="majorEastAsia" w:hAnsiTheme="majorEastAsia" w:eastAsiaTheme="majorEastAsia" w:cstheme="majorEastAsia"/>
                <w:color w:val="000000"/>
                <w:sz w:val="32"/>
                <w:szCs w:val="32"/>
              </w:rPr>
            </w:pPr>
          </w:p>
        </w:tc>
        <w:tc>
          <w:tcPr>
            <w:tcW w:w="2597"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20" w:lineRule="exact"/>
              <w:ind w:firstLine="482" w:firstLineChars="200"/>
              <w:jc w:val="center"/>
              <w:textAlignment w:val="center"/>
              <w:rPr>
                <w:rFonts w:hint="eastAsia" w:asciiTheme="majorEastAsia" w:hAnsiTheme="majorEastAsia" w:eastAsiaTheme="majorEastAsia" w:cstheme="majorEastAsia"/>
                <w:b/>
                <w:color w:val="000000"/>
                <w:kern w:val="0"/>
                <w:sz w:val="24"/>
                <w:lang w:val="en-US" w:eastAsia="zh-CN"/>
              </w:rPr>
            </w:pPr>
          </w:p>
          <w:p>
            <w:pPr>
              <w:widowControl/>
              <w:spacing w:line="420" w:lineRule="exact"/>
              <w:ind w:firstLine="723" w:firstLineChars="300"/>
              <w:jc w:val="both"/>
              <w:textAlignment w:val="center"/>
              <w:rPr>
                <w:rFonts w:hint="eastAsia" w:asciiTheme="majorEastAsia" w:hAnsiTheme="majorEastAsia" w:eastAsiaTheme="majorEastAsia" w:cstheme="majorEastAsia"/>
                <w:b/>
                <w:color w:val="000000"/>
                <w:kern w:val="0"/>
                <w:sz w:val="24"/>
              </w:rPr>
            </w:pPr>
            <w:r>
              <w:rPr>
                <w:rFonts w:hint="eastAsia" w:asciiTheme="majorEastAsia" w:hAnsiTheme="majorEastAsia" w:eastAsiaTheme="majorEastAsia" w:cstheme="majorEastAsia"/>
                <w:b/>
                <w:color w:val="000000"/>
                <w:kern w:val="0"/>
                <w:sz w:val="24"/>
                <w:lang w:val="en-US" w:eastAsia="zh-CN"/>
              </w:rPr>
              <w:t>规划财务处</w:t>
            </w:r>
          </w:p>
          <w:p>
            <w:pPr>
              <w:widowControl/>
              <w:spacing w:line="420" w:lineRule="exact"/>
              <w:jc w:val="center"/>
              <w:textAlignment w:val="center"/>
              <w:rPr>
                <w:rFonts w:hint="eastAsia" w:asciiTheme="majorEastAsia" w:hAnsiTheme="majorEastAsia" w:eastAsiaTheme="majorEastAsia" w:cstheme="majorEastAsia"/>
                <w:b/>
                <w:color w:val="000000"/>
                <w:kern w:val="0"/>
                <w:sz w:val="24"/>
                <w:szCs w:val="24"/>
                <w:lang w:val="en-US" w:eastAsia="zh-CN" w:bidi="ar-SA"/>
              </w:rPr>
            </w:pPr>
          </w:p>
        </w:tc>
        <w:tc>
          <w:tcPr>
            <w:tcW w:w="103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420" w:lineRule="exact"/>
              <w:rPr>
                <w:rFonts w:hint="eastAsia" w:asciiTheme="majorEastAsia" w:hAnsiTheme="majorEastAsia" w:eastAsiaTheme="majorEastAsia" w:cstheme="majorEastAsia"/>
                <w:bCs/>
                <w:color w:val="000000"/>
                <w:kern w:val="2"/>
                <w:sz w:val="24"/>
                <w:szCs w:val="24"/>
                <w:lang w:val="en-US" w:eastAsia="zh-CN" w:bidi="ar-SA"/>
              </w:rPr>
            </w:pPr>
            <w:r>
              <w:rPr>
                <w:rFonts w:hint="eastAsia" w:asciiTheme="majorEastAsia" w:hAnsiTheme="majorEastAsia" w:eastAsiaTheme="majorEastAsia" w:cstheme="majorEastAsia"/>
                <w:bCs/>
                <w:color w:val="000000"/>
                <w:sz w:val="24"/>
                <w:lang w:val="en-US" w:eastAsia="zh-CN"/>
              </w:rPr>
              <w:t>按照厅领导指示和有关规定，负责协调组织事故抢救所需经费的保障。</w:t>
            </w:r>
          </w:p>
        </w:tc>
      </w:tr>
      <w:tr>
        <w:tblPrEx>
          <w:tblCellMar>
            <w:top w:w="0" w:type="dxa"/>
            <w:left w:w="0" w:type="dxa"/>
            <w:bottom w:w="0" w:type="dxa"/>
            <w:right w:w="0" w:type="dxa"/>
          </w:tblCellMar>
        </w:tblPrEx>
        <w:trPr>
          <w:trHeight w:val="1059" w:hRule="atLeast"/>
          <w:jc w:val="center"/>
        </w:trPr>
        <w:tc>
          <w:tcPr>
            <w:tcW w:w="113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20" w:lineRule="exact"/>
              <w:jc w:val="center"/>
              <w:rPr>
                <w:rFonts w:hint="eastAsia" w:asciiTheme="majorEastAsia" w:hAnsiTheme="majorEastAsia" w:eastAsiaTheme="majorEastAsia" w:cstheme="majorEastAsia"/>
                <w:color w:val="000000"/>
                <w:sz w:val="32"/>
                <w:szCs w:val="32"/>
              </w:rPr>
            </w:pPr>
          </w:p>
        </w:tc>
        <w:tc>
          <w:tcPr>
            <w:tcW w:w="2597"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420" w:lineRule="exact"/>
              <w:ind w:firstLine="482" w:firstLineChars="200"/>
              <w:rPr>
                <w:rFonts w:hint="eastAsia" w:asciiTheme="majorEastAsia" w:hAnsiTheme="majorEastAsia" w:eastAsiaTheme="majorEastAsia" w:cstheme="majorEastAsia"/>
                <w:bCs/>
                <w:color w:val="000000"/>
                <w:kern w:val="2"/>
                <w:sz w:val="24"/>
                <w:szCs w:val="24"/>
                <w:lang w:val="en-US" w:eastAsia="zh-CN" w:bidi="ar-SA"/>
              </w:rPr>
            </w:pPr>
            <w:r>
              <w:rPr>
                <w:rFonts w:hint="eastAsia" w:asciiTheme="majorEastAsia" w:hAnsiTheme="majorEastAsia" w:eastAsiaTheme="majorEastAsia" w:cstheme="majorEastAsia"/>
                <w:b/>
                <w:color w:val="000000"/>
                <w:kern w:val="0"/>
                <w:sz w:val="24"/>
                <w:lang w:eastAsia="zh-CN"/>
              </w:rPr>
              <w:t>应急管理调度中心</w:t>
            </w:r>
          </w:p>
        </w:tc>
        <w:tc>
          <w:tcPr>
            <w:tcW w:w="103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rPr>
                <w:rFonts w:hint="eastAsia" w:asciiTheme="majorEastAsia" w:hAnsiTheme="majorEastAsia" w:eastAsiaTheme="majorEastAsia" w:cstheme="majorEastAsia"/>
                <w:bCs/>
                <w:color w:val="000000"/>
                <w:kern w:val="2"/>
                <w:sz w:val="24"/>
                <w:szCs w:val="24"/>
                <w:lang w:val="en-US" w:eastAsia="zh-CN" w:bidi="ar-SA"/>
              </w:rPr>
            </w:pPr>
            <w:r>
              <w:rPr>
                <w:rFonts w:hint="eastAsia" w:asciiTheme="majorEastAsia" w:hAnsiTheme="majorEastAsia" w:eastAsiaTheme="majorEastAsia" w:cstheme="majorEastAsia"/>
                <w:bCs/>
                <w:color w:val="000000"/>
                <w:sz w:val="24"/>
                <w:lang w:val="en-US" w:eastAsia="zh-CN"/>
              </w:rPr>
              <w:t>按照厅领导指示和有关规定，负责应急值守、政务值班等工作。</w:t>
            </w:r>
          </w:p>
        </w:tc>
      </w:tr>
    </w:tbl>
    <w:p>
      <w:pPr>
        <w:spacing w:line="360" w:lineRule="exact"/>
        <w:rPr>
          <w:rFonts w:hint="eastAsia" w:asciiTheme="majorEastAsia" w:hAnsiTheme="majorEastAsia" w:eastAsiaTheme="majorEastAsia" w:cstheme="majorEastAsia"/>
        </w:rPr>
      </w:pPr>
    </w:p>
    <w:p>
      <w:pPr>
        <w:rPr>
          <w:rFonts w:hint="eastAsia"/>
        </w:rPr>
      </w:pPr>
      <w:r>
        <w:rPr>
          <w:rFonts w:hint="eastAsia" w:asciiTheme="majorEastAsia" w:hAnsiTheme="majorEastAsia" w:eastAsiaTheme="majorEastAsia" w:cstheme="majorEastAsia"/>
        </w:rPr>
        <w:br w:type="page"/>
      </w:r>
    </w:p>
    <w:tbl>
      <w:tblPr>
        <w:tblStyle w:val="10"/>
        <w:tblW w:w="140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96"/>
        <w:gridCol w:w="3422"/>
        <w:gridCol w:w="3729"/>
        <w:gridCol w:w="3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94" w:hRule="atLeast"/>
          <w:jc w:val="center"/>
        </w:trPr>
        <w:tc>
          <w:tcPr>
            <w:tcW w:w="14065" w:type="dxa"/>
            <w:gridSpan w:val="4"/>
            <w:tcBorders>
              <w:bottom w:val="single" w:color="auto" w:sz="4" w:space="0"/>
              <w:tl2br w:val="nil"/>
              <w:tr2bl w:val="nil"/>
            </w:tcBorders>
            <w:shd w:val="clear" w:color="auto" w:fill="auto"/>
            <w:tcMar>
              <w:top w:w="15" w:type="dxa"/>
              <w:left w:w="15" w:type="dxa"/>
              <w:right w:w="15" w:type="dxa"/>
            </w:tcMar>
            <w:vAlign w:val="center"/>
          </w:tcPr>
          <w:p>
            <w:pPr>
              <w:widowControl/>
              <w:textAlignment w:val="center"/>
              <w:rPr>
                <w:rFonts w:hint="eastAsia" w:ascii="黑体" w:hAnsi="黑体" w:eastAsia="黑体" w:cs="黑体"/>
                <w:b w:val="0"/>
                <w:bCs w:val="0"/>
                <w:color w:val="000000"/>
                <w:kern w:val="0"/>
                <w:sz w:val="32"/>
                <w:szCs w:val="32"/>
              </w:rPr>
            </w:pPr>
            <w:r>
              <w:rPr>
                <w:rFonts w:hint="eastAsia" w:ascii="黑体" w:hAnsi="黑体" w:eastAsia="黑体" w:cs="黑体"/>
                <w:b w:val="0"/>
                <w:bCs w:val="0"/>
                <w:sz w:val="32"/>
                <w:szCs w:val="32"/>
              </w:rPr>
              <w:t>附表2</w:t>
            </w:r>
          </w:p>
          <w:p>
            <w:pPr>
              <w:widowControl/>
              <w:jc w:val="center"/>
              <w:textAlignment w:val="center"/>
              <w:rPr>
                <w:rFonts w:hint="eastAsia" w:asciiTheme="majorEastAsia" w:hAnsiTheme="majorEastAsia" w:eastAsiaTheme="majorEastAsia" w:cstheme="majorEastAsia"/>
                <w:b/>
                <w:color w:val="000000"/>
                <w:sz w:val="44"/>
                <w:szCs w:val="44"/>
              </w:rPr>
            </w:pPr>
            <w:r>
              <w:rPr>
                <w:rFonts w:hint="eastAsia" w:ascii="方正小标宋简体" w:hAnsi="方正小标宋简体" w:eastAsia="方正小标宋简体" w:cs="方正小标宋简体"/>
                <w:b w:val="0"/>
                <w:bCs/>
                <w:color w:val="000000"/>
                <w:kern w:val="0"/>
                <w:sz w:val="44"/>
                <w:szCs w:val="44"/>
              </w:rPr>
              <w:t>山西省煤层气开采事故省级响应条件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jc w:val="center"/>
        </w:trPr>
        <w:tc>
          <w:tcPr>
            <w:tcW w:w="38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color w:val="000000"/>
                <w:kern w:val="0"/>
                <w:sz w:val="32"/>
                <w:szCs w:val="32"/>
              </w:rPr>
              <w:t xml:space="preserve"> 一级响应</w:t>
            </w:r>
          </w:p>
        </w:tc>
        <w:tc>
          <w:tcPr>
            <w:tcW w:w="34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color w:val="000000"/>
                <w:kern w:val="0"/>
                <w:sz w:val="32"/>
                <w:szCs w:val="32"/>
              </w:rPr>
              <w:t>二级响应</w:t>
            </w:r>
          </w:p>
        </w:tc>
        <w:tc>
          <w:tcPr>
            <w:tcW w:w="37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color w:val="000000"/>
                <w:kern w:val="0"/>
                <w:sz w:val="32"/>
                <w:szCs w:val="32"/>
              </w:rPr>
              <w:t>三级响应</w:t>
            </w:r>
          </w:p>
        </w:tc>
        <w:tc>
          <w:tcPr>
            <w:tcW w:w="30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color w:val="000000"/>
                <w:kern w:val="0"/>
                <w:sz w:val="32"/>
                <w:szCs w:val="32"/>
              </w:rPr>
              <w:t>四级响应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8" w:hRule="atLeast"/>
          <w:jc w:val="center"/>
        </w:trPr>
        <w:tc>
          <w:tcPr>
            <w:tcW w:w="38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40" w:lineRule="exact"/>
              <w:textAlignment w:val="center"/>
              <w:rPr>
                <w:rFonts w:hint="eastAsia" w:asciiTheme="majorEastAsia" w:hAnsiTheme="majorEastAsia" w:eastAsiaTheme="majorEastAsia" w:cstheme="majorEastAsia"/>
                <w:color w:val="000000"/>
                <w:kern w:val="0"/>
                <w:sz w:val="24"/>
                <w:szCs w:val="24"/>
                <w:lang w:val="en-US" w:eastAsia="zh-CN" w:bidi="ar-SA"/>
              </w:rPr>
            </w:pPr>
            <w:r>
              <w:rPr>
                <w:rFonts w:hint="eastAsia" w:asciiTheme="majorEastAsia" w:hAnsiTheme="majorEastAsia" w:eastAsiaTheme="majorEastAsia" w:cstheme="majorEastAsia"/>
                <w:b/>
                <w:bCs/>
                <w:color w:val="000000"/>
                <w:kern w:val="0"/>
                <w:sz w:val="24"/>
              </w:rPr>
              <w:t>符合以下情形之一时，启动一级响应：</w:t>
            </w:r>
            <w:r>
              <w:rPr>
                <w:rFonts w:hint="eastAsia" w:asciiTheme="majorEastAsia" w:hAnsiTheme="majorEastAsia" w:eastAsiaTheme="majorEastAsia" w:cstheme="majorEastAsia"/>
                <w:color w:val="000000"/>
                <w:kern w:val="0"/>
                <w:sz w:val="24"/>
              </w:rPr>
              <w:br w:type="textWrapping"/>
            </w:r>
            <w:r>
              <w:rPr>
                <w:rFonts w:hint="eastAsia" w:asciiTheme="majorEastAsia" w:hAnsiTheme="majorEastAsia" w:eastAsiaTheme="majorEastAsia" w:cstheme="majorEastAsia"/>
                <w:color w:val="000000"/>
                <w:kern w:val="0"/>
                <w:sz w:val="24"/>
              </w:rPr>
              <w:t xml:space="preserve">   在煤层气开采过程中，发生特别重大井喷失控、煤层气泄漏、火灾、爆炸、中毒事故，已经严重危及周边社区、居民的生命财产安全，造成或可能造成30人以上死亡，或100人以上重伤、中毒，或1亿元以上直接经济损失，或特别重大社会影响，事故事态发展严重，且亟待外部力量应急救援等。   </w:t>
            </w:r>
          </w:p>
        </w:tc>
        <w:tc>
          <w:tcPr>
            <w:tcW w:w="34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40" w:lineRule="exact"/>
              <w:textAlignment w:val="center"/>
              <w:rPr>
                <w:rFonts w:hint="eastAsia" w:asciiTheme="majorEastAsia" w:hAnsiTheme="majorEastAsia" w:eastAsiaTheme="majorEastAsia" w:cstheme="majorEastAsia"/>
                <w:color w:val="000000"/>
                <w:kern w:val="0"/>
                <w:sz w:val="24"/>
                <w:szCs w:val="24"/>
                <w:lang w:val="en-US" w:eastAsia="zh-CN" w:bidi="ar-SA"/>
              </w:rPr>
            </w:pPr>
            <w:r>
              <w:rPr>
                <w:rFonts w:hint="eastAsia" w:asciiTheme="majorEastAsia" w:hAnsiTheme="majorEastAsia" w:eastAsiaTheme="majorEastAsia" w:cstheme="majorEastAsia"/>
                <w:b/>
                <w:bCs/>
                <w:color w:val="000000"/>
                <w:kern w:val="0"/>
                <w:sz w:val="24"/>
              </w:rPr>
              <w:t>符合以下情形之一时，启动二级响应：</w:t>
            </w:r>
            <w:r>
              <w:rPr>
                <w:rFonts w:hint="eastAsia" w:asciiTheme="majorEastAsia" w:hAnsiTheme="majorEastAsia" w:eastAsiaTheme="majorEastAsia" w:cstheme="majorEastAsia"/>
                <w:color w:val="000000"/>
                <w:kern w:val="0"/>
                <w:sz w:val="24"/>
              </w:rPr>
              <w:br w:type="textWrapping"/>
            </w:r>
            <w:r>
              <w:rPr>
                <w:rFonts w:hint="eastAsia" w:asciiTheme="majorEastAsia" w:hAnsiTheme="majorEastAsia" w:eastAsiaTheme="majorEastAsia" w:cstheme="majorEastAsia"/>
                <w:color w:val="000000"/>
                <w:kern w:val="0"/>
                <w:sz w:val="24"/>
              </w:rPr>
              <w:t xml:space="preserve">   在煤层气开采过程中，发生重大井喷失控、煤层气泄漏、火灾、爆炸、中毒事故，危及周边社区、居民的生命财产安全，造成10人以上30人以下死亡，或者50人以上100人以下重伤（包括急性工业中毒），或者5000万元以上1亿元以下直接经济损失等。</w:t>
            </w:r>
          </w:p>
        </w:tc>
        <w:tc>
          <w:tcPr>
            <w:tcW w:w="37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40" w:lineRule="exact"/>
              <w:textAlignment w:val="center"/>
              <w:rPr>
                <w:rFonts w:hint="eastAsia" w:asciiTheme="majorEastAsia" w:hAnsiTheme="majorEastAsia" w:eastAsiaTheme="majorEastAsia" w:cstheme="majorEastAsia"/>
                <w:color w:val="000000"/>
                <w:kern w:val="0"/>
                <w:sz w:val="24"/>
                <w:szCs w:val="24"/>
                <w:lang w:val="en-US" w:eastAsia="zh-CN" w:bidi="ar-SA"/>
              </w:rPr>
            </w:pPr>
            <w:r>
              <w:rPr>
                <w:rFonts w:hint="eastAsia" w:asciiTheme="majorEastAsia" w:hAnsiTheme="majorEastAsia" w:eastAsiaTheme="majorEastAsia" w:cstheme="majorEastAsia"/>
                <w:b/>
                <w:bCs/>
                <w:color w:val="000000"/>
                <w:kern w:val="0"/>
                <w:sz w:val="24"/>
              </w:rPr>
              <w:t>符合以下情形之一时，启动三级响应:</w:t>
            </w:r>
            <w:r>
              <w:rPr>
                <w:rFonts w:hint="eastAsia" w:asciiTheme="majorEastAsia" w:hAnsiTheme="majorEastAsia" w:eastAsiaTheme="majorEastAsia" w:cstheme="majorEastAsia"/>
                <w:color w:val="000000"/>
                <w:kern w:val="0"/>
                <w:sz w:val="24"/>
              </w:rPr>
              <w:br w:type="textWrapping"/>
            </w:r>
            <w:r>
              <w:rPr>
                <w:rFonts w:hint="eastAsia" w:asciiTheme="majorEastAsia" w:hAnsiTheme="majorEastAsia" w:eastAsiaTheme="majorEastAsia" w:cstheme="majorEastAsia"/>
                <w:color w:val="000000"/>
                <w:kern w:val="0"/>
                <w:sz w:val="24"/>
              </w:rPr>
              <w:t xml:space="preserve">   在煤层气开采过程中，发生较大井喷失控、煤层气泄漏、火灾、爆炸、中毒事故，已经危及周边社区、居民的生命财产安全，造成3人以上10人以下死亡，或者10以上50人以下重伤（包括急性工业中毒），或者1000万元以上5000万元以下直接经济损失等。</w:t>
            </w:r>
          </w:p>
        </w:tc>
        <w:tc>
          <w:tcPr>
            <w:tcW w:w="30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40" w:lineRule="exact"/>
              <w:textAlignment w:val="center"/>
              <w:rPr>
                <w:rFonts w:hint="eastAsia" w:asciiTheme="majorEastAsia" w:hAnsiTheme="majorEastAsia" w:eastAsiaTheme="majorEastAsia" w:cstheme="majorEastAsia"/>
                <w:color w:val="000000"/>
                <w:kern w:val="0"/>
                <w:sz w:val="24"/>
                <w:szCs w:val="24"/>
                <w:lang w:val="en-US" w:eastAsia="zh-CN" w:bidi="ar-SA"/>
              </w:rPr>
            </w:pPr>
            <w:r>
              <w:rPr>
                <w:rFonts w:hint="eastAsia" w:asciiTheme="majorEastAsia" w:hAnsiTheme="majorEastAsia" w:eastAsiaTheme="majorEastAsia" w:cstheme="majorEastAsia"/>
                <w:b/>
                <w:bCs/>
                <w:color w:val="000000"/>
                <w:kern w:val="0"/>
                <w:sz w:val="24"/>
              </w:rPr>
              <w:t>符合以下情形之一时，启动四级响应:</w:t>
            </w:r>
            <w:r>
              <w:rPr>
                <w:rFonts w:hint="eastAsia" w:asciiTheme="majorEastAsia" w:hAnsiTheme="majorEastAsia" w:eastAsiaTheme="majorEastAsia" w:cstheme="majorEastAsia"/>
                <w:color w:val="000000"/>
                <w:kern w:val="0"/>
                <w:sz w:val="24"/>
              </w:rPr>
              <w:br w:type="textWrapping"/>
            </w:r>
            <w:r>
              <w:rPr>
                <w:rFonts w:hint="eastAsia" w:asciiTheme="majorEastAsia" w:hAnsiTheme="majorEastAsia" w:eastAsiaTheme="majorEastAsia" w:cstheme="majorEastAsia"/>
                <w:color w:val="000000"/>
                <w:kern w:val="0"/>
                <w:sz w:val="24"/>
              </w:rPr>
              <w:t xml:space="preserve">   在煤层气开采过程中，发生井喷失控、煤层气泄漏、火灾、爆炸、中毒事故，已经危及周边社区、居民的生命财产安全，造成3人以下死亡，或者10人以下重伤（包括急性工业中毒），或者1000万元以下直接经济损失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jc w:val="center"/>
        </w:trPr>
        <w:tc>
          <w:tcPr>
            <w:tcW w:w="14065" w:type="dxa"/>
            <w:gridSpan w:val="4"/>
            <w:tcBorders>
              <w:top w:val="single" w:color="auto" w:sz="4" w:space="0"/>
              <w:tl2br w:val="nil"/>
              <w:tr2bl w:val="nil"/>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rPr>
              <w:t>上述所称“以上”包括本数，所称“以下”不包括本数。</w:t>
            </w:r>
          </w:p>
        </w:tc>
      </w:tr>
    </w:tbl>
    <w:p>
      <w:pPr>
        <w:pStyle w:val="2"/>
        <w:ind w:left="0" w:leftChars="0" w:firstLine="0" w:firstLineChars="0"/>
        <w:rPr>
          <w:rFonts w:hint="eastAsia" w:asciiTheme="majorEastAsia" w:hAnsiTheme="majorEastAsia" w:eastAsiaTheme="majorEastAsia" w:cstheme="majorEastAsia"/>
        </w:rPr>
      </w:pPr>
    </w:p>
    <w:tbl>
      <w:tblPr>
        <w:tblStyle w:val="10"/>
        <w:tblW w:w="14008" w:type="dxa"/>
        <w:jc w:val="center"/>
        <w:tblLayout w:type="fixed"/>
        <w:tblCellMar>
          <w:top w:w="0" w:type="dxa"/>
          <w:left w:w="0" w:type="dxa"/>
          <w:bottom w:w="0" w:type="dxa"/>
          <w:right w:w="0" w:type="dxa"/>
        </w:tblCellMar>
      </w:tblPr>
      <w:tblGrid>
        <w:gridCol w:w="3208"/>
        <w:gridCol w:w="4050"/>
        <w:gridCol w:w="3720"/>
        <w:gridCol w:w="3030"/>
      </w:tblGrid>
      <w:tr>
        <w:tblPrEx>
          <w:tblCellMar>
            <w:top w:w="0" w:type="dxa"/>
            <w:left w:w="0" w:type="dxa"/>
            <w:bottom w:w="0" w:type="dxa"/>
            <w:right w:w="0" w:type="dxa"/>
          </w:tblCellMar>
        </w:tblPrEx>
        <w:trPr>
          <w:trHeight w:val="840" w:hRule="atLeast"/>
          <w:jc w:val="center"/>
        </w:trPr>
        <w:tc>
          <w:tcPr>
            <w:tcW w:w="14008" w:type="dxa"/>
            <w:gridSpan w:val="4"/>
            <w:tcBorders>
              <w:top w:val="nil"/>
              <w:left w:val="nil"/>
              <w:bottom w:val="nil"/>
              <w:right w:val="nil"/>
            </w:tcBorders>
            <w:shd w:val="clear" w:color="auto" w:fill="auto"/>
            <w:tcMar>
              <w:top w:w="15" w:type="dxa"/>
              <w:left w:w="15" w:type="dxa"/>
              <w:right w:w="15" w:type="dxa"/>
            </w:tcMar>
          </w:tcPr>
          <w:p>
            <w:pPr>
              <w:widowControl/>
              <w:jc w:val="left"/>
              <w:textAlignment w:val="top"/>
              <w:rPr>
                <w:rFonts w:hint="eastAsia" w:asciiTheme="majorEastAsia" w:hAnsiTheme="majorEastAsia" w:eastAsiaTheme="majorEastAsia" w:cstheme="majorEastAsia"/>
                <w:color w:val="000000"/>
                <w:sz w:val="32"/>
                <w:szCs w:val="32"/>
              </w:rPr>
            </w:pPr>
            <w:r>
              <w:rPr>
                <w:rFonts w:hint="eastAsia" w:ascii="黑体" w:hAnsi="黑体" w:eastAsia="黑体" w:cs="黑体"/>
                <w:color w:val="000000"/>
                <w:kern w:val="0"/>
                <w:sz w:val="32"/>
                <w:szCs w:val="32"/>
              </w:rPr>
              <w:t xml:space="preserve">附表3 </w:t>
            </w:r>
            <w:r>
              <w:rPr>
                <w:rFonts w:hint="eastAsia" w:asciiTheme="majorEastAsia" w:hAnsiTheme="majorEastAsia" w:eastAsiaTheme="majorEastAsia" w:cstheme="majorEastAsia"/>
                <w:color w:val="000000"/>
                <w:kern w:val="0"/>
                <w:sz w:val="32"/>
                <w:szCs w:val="32"/>
              </w:rPr>
              <w:t xml:space="preserve">                   </w:t>
            </w:r>
          </w:p>
        </w:tc>
      </w:tr>
      <w:tr>
        <w:tblPrEx>
          <w:tblCellMar>
            <w:top w:w="0" w:type="dxa"/>
            <w:left w:w="0" w:type="dxa"/>
            <w:bottom w:w="0" w:type="dxa"/>
            <w:right w:w="0" w:type="dxa"/>
          </w:tblCellMar>
        </w:tblPrEx>
        <w:trPr>
          <w:trHeight w:val="780" w:hRule="atLeast"/>
          <w:jc w:val="center"/>
        </w:trPr>
        <w:tc>
          <w:tcPr>
            <w:tcW w:w="14008" w:type="dxa"/>
            <w:gridSpan w:val="4"/>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b/>
                <w:color w:val="000000"/>
                <w:sz w:val="44"/>
                <w:szCs w:val="44"/>
              </w:rPr>
            </w:pPr>
            <w:r>
              <w:rPr>
                <w:rFonts w:hint="eastAsia" w:ascii="方正小标宋简体" w:hAnsi="方正小标宋简体" w:eastAsia="方正小标宋简体" w:cs="方正小标宋简体"/>
                <w:b w:val="0"/>
                <w:bCs/>
                <w:color w:val="000000"/>
                <w:kern w:val="0"/>
                <w:sz w:val="44"/>
                <w:szCs w:val="44"/>
              </w:rPr>
              <w:t>山西省煤层气开采生产安全事故分级</w:t>
            </w:r>
          </w:p>
        </w:tc>
      </w:tr>
      <w:tr>
        <w:tblPrEx>
          <w:tblCellMar>
            <w:top w:w="0" w:type="dxa"/>
            <w:left w:w="0" w:type="dxa"/>
            <w:bottom w:w="0" w:type="dxa"/>
            <w:right w:w="0" w:type="dxa"/>
          </w:tblCellMar>
        </w:tblPrEx>
        <w:trPr>
          <w:trHeight w:val="1140" w:hRule="atLeast"/>
          <w:jc w:val="center"/>
        </w:trPr>
        <w:tc>
          <w:tcPr>
            <w:tcW w:w="3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sz w:val="32"/>
                <w:szCs w:val="32"/>
              </w:rPr>
            </w:pPr>
            <w:r>
              <w:rPr>
                <w:rFonts w:hint="eastAsia" w:ascii="黑体" w:hAnsi="黑体" w:eastAsia="黑体" w:cs="黑体"/>
                <w:color w:val="000000"/>
                <w:kern w:val="0"/>
                <w:sz w:val="32"/>
                <w:szCs w:val="32"/>
              </w:rPr>
              <w:t>特别重大事故</w:t>
            </w:r>
          </w:p>
        </w:tc>
        <w:tc>
          <w:tcPr>
            <w:tcW w:w="4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sz w:val="32"/>
                <w:szCs w:val="32"/>
              </w:rPr>
            </w:pPr>
            <w:r>
              <w:rPr>
                <w:rFonts w:hint="eastAsia" w:ascii="黑体" w:hAnsi="黑体" w:eastAsia="黑体" w:cs="黑体"/>
                <w:color w:val="000000"/>
                <w:kern w:val="0"/>
                <w:sz w:val="32"/>
                <w:szCs w:val="32"/>
              </w:rPr>
              <w:t>重大事故</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sz w:val="32"/>
                <w:szCs w:val="32"/>
              </w:rPr>
            </w:pPr>
            <w:r>
              <w:rPr>
                <w:rFonts w:hint="eastAsia" w:ascii="黑体" w:hAnsi="黑体" w:eastAsia="黑体" w:cs="黑体"/>
                <w:color w:val="000000"/>
                <w:kern w:val="0"/>
                <w:sz w:val="32"/>
                <w:szCs w:val="32"/>
              </w:rPr>
              <w:t>较大事故</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黑体" w:hAnsi="黑体" w:eastAsia="黑体" w:cs="黑体"/>
                <w:color w:val="000000"/>
                <w:sz w:val="32"/>
                <w:szCs w:val="32"/>
              </w:rPr>
            </w:pPr>
            <w:r>
              <w:rPr>
                <w:rFonts w:hint="eastAsia" w:ascii="黑体" w:hAnsi="黑体" w:eastAsia="黑体" w:cs="黑体"/>
                <w:color w:val="000000"/>
                <w:kern w:val="0"/>
                <w:sz w:val="32"/>
                <w:szCs w:val="32"/>
              </w:rPr>
              <w:t>一般事故</w:t>
            </w:r>
          </w:p>
        </w:tc>
      </w:tr>
      <w:tr>
        <w:tblPrEx>
          <w:tblCellMar>
            <w:top w:w="0" w:type="dxa"/>
            <w:left w:w="0" w:type="dxa"/>
            <w:bottom w:w="0" w:type="dxa"/>
            <w:right w:w="0" w:type="dxa"/>
          </w:tblCellMar>
        </w:tblPrEx>
        <w:trPr>
          <w:trHeight w:val="3340" w:hRule="atLeast"/>
          <w:jc w:val="center"/>
        </w:trPr>
        <w:tc>
          <w:tcPr>
            <w:tcW w:w="3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rPr>
              <w:t xml:space="preserve">   指造成30人以上死亡，或者100人以上重伤（包括急性工业中毒），或者1亿元以上直接经济损失的事故。</w:t>
            </w:r>
          </w:p>
        </w:tc>
        <w:tc>
          <w:tcPr>
            <w:tcW w:w="4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rPr>
              <w:t xml:space="preserve">   指造成10人以上30人以下死亡，或者50人以上100人以下重伤（包括急性工业中毒），或者5000万元以上1亿元以下直接经济损失的事故。</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textAlignment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xml:space="preserve">  </w:t>
            </w:r>
          </w:p>
          <w:p>
            <w:pPr>
              <w:widowControl/>
              <w:spacing w:line="440" w:lineRule="exact"/>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rPr>
              <w:t xml:space="preserve"> 指造成3人以上10人以下死亡，或者10以上50人以下重伤（包括急性工业中毒），或者1000万元以上5000万元以下直接经济损失的事故。</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textAlignment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kern w:val="0"/>
                <w:sz w:val="24"/>
              </w:rPr>
              <w:t xml:space="preserve">   指造成3人以下死亡，或者10人以下重伤（包括急性工业中毒），或者1000万元以下直接经济损失的事故。</w:t>
            </w:r>
          </w:p>
        </w:tc>
      </w:tr>
      <w:tr>
        <w:tblPrEx>
          <w:tblCellMar>
            <w:top w:w="0" w:type="dxa"/>
            <w:left w:w="0" w:type="dxa"/>
            <w:bottom w:w="0" w:type="dxa"/>
            <w:right w:w="0" w:type="dxa"/>
          </w:tblCellMar>
        </w:tblPrEx>
        <w:trPr>
          <w:trHeight w:val="900" w:hRule="atLeast"/>
          <w:jc w:val="center"/>
        </w:trPr>
        <w:tc>
          <w:tcPr>
            <w:tcW w:w="1400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上述所称“以上”包括本数，所称“以下”不包括本数。</w:t>
            </w:r>
          </w:p>
        </w:tc>
      </w:tr>
    </w:tbl>
    <w:p>
      <w:pPr>
        <w:pStyle w:val="2"/>
        <w:ind w:left="0" w:leftChars="0" w:firstLine="0" w:firstLineChars="0"/>
        <w:rPr>
          <w:rFonts w:hint="eastAsia"/>
          <w:lang w:eastAsia="zh-CN"/>
        </w:rPr>
        <w:sectPr>
          <w:footerReference r:id="rId4" w:type="default"/>
          <w:pgSz w:w="16838" w:h="11906" w:orient="landscape"/>
          <w:pgMar w:top="1797" w:right="1531" w:bottom="1797" w:left="1531" w:header="851" w:footer="992" w:gutter="0"/>
          <w:pgBorders>
            <w:top w:val="none" w:sz="0" w:space="0"/>
            <w:left w:val="none" w:sz="0" w:space="0"/>
            <w:bottom w:val="none" w:sz="0" w:space="0"/>
            <w:right w:val="none" w:sz="0" w:space="0"/>
          </w:pgBorders>
          <w:pgNumType w:fmt="numberInDash"/>
          <w:cols w:space="0" w:num="1"/>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（此件公开发布）</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sz w:val="28"/>
          <w:szCs w:val="28"/>
          <w:lang w:val="en-US" w:eastAsia="zh-CN"/>
        </w:rPr>
      </w:pPr>
      <w:r>
        <w:rPr>
          <w:sz w:val="28"/>
        </w:rPr>
        <mc:AlternateContent>
          <mc:Choice Requires="wps">
            <w:drawing>
              <wp:anchor distT="0" distB="0" distL="114300" distR="114300" simplePos="0" relativeHeight="251662336" behindDoc="0" locked="0" layoutInCell="1" allowOverlap="1">
                <wp:simplePos x="0" y="0"/>
                <wp:positionH relativeFrom="column">
                  <wp:posOffset>-57785</wp:posOffset>
                </wp:positionH>
                <wp:positionV relativeFrom="paragraph">
                  <wp:posOffset>407670</wp:posOffset>
                </wp:positionV>
                <wp:extent cx="5732145" cy="635"/>
                <wp:effectExtent l="0" t="0" r="0" b="0"/>
                <wp:wrapNone/>
                <wp:docPr id="66" name="直线 145"/>
                <wp:cNvGraphicFramePr/>
                <a:graphic xmlns:a="http://schemas.openxmlformats.org/drawingml/2006/main">
                  <a:graphicData uri="http://schemas.microsoft.com/office/word/2010/wordprocessingShape">
                    <wps:wsp>
                      <wps:cNvCnPr/>
                      <wps:spPr>
                        <a:xfrm>
                          <a:off x="0" y="0"/>
                          <a:ext cx="573214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5" o:spid="_x0000_s1026" o:spt="20" style="position:absolute;left:0pt;margin-left:-4.55pt;margin-top:32.1pt;height:0.05pt;width:451.35pt;z-index:251662336;mso-width-relative:page;mso-height-relative:page;" filled="f" stroked="t" coordsize="21600,21600" o:gfxdata="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yvAP1wAAAAgBAAAPAAAAAAAAAAEAIAAAACIAAABkcnMvZG93bnJldi54bWxQSwECFAAUAAAACACH&#10;TuJAmHyWfewBAADgAwAADgAAAAAAAAABACAAAAAmAQAAZHJzL2Uyb0RvYy54bWxQSwUGAAAAAAYA&#10;BgBZAQAAhAU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50800</wp:posOffset>
                </wp:positionV>
                <wp:extent cx="5732145" cy="635"/>
                <wp:effectExtent l="0" t="0" r="0" b="0"/>
                <wp:wrapNone/>
                <wp:docPr id="65" name="直线 144"/>
                <wp:cNvGraphicFramePr/>
                <a:graphic xmlns:a="http://schemas.openxmlformats.org/drawingml/2006/main">
                  <a:graphicData uri="http://schemas.microsoft.com/office/word/2010/wordprocessingShape">
                    <wps:wsp>
                      <wps:cNvCnPr/>
                      <wps:spPr>
                        <a:xfrm>
                          <a:off x="925830" y="1607185"/>
                          <a:ext cx="573214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4" o:spid="_x0000_s1026" o:spt="20" style="position:absolute;left:0pt;margin-left:-4.55pt;margin-top:4pt;height:0.05pt;width:451.35pt;z-index:251660288;mso-width-relative:page;mso-height-relative:page;" filled="f" stroked="t" coordsize="21600,21600" o:gfxdata="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3amO/VAAAABgEAAA8AAAAAAAAAAQAgAAAAIgAAAGRycy9kb3ducmV2LnhtbFBL&#10;AQIUABQAAAAIAIdO4kCrnmGy+QEAAOsDAAAOAAAAAAAAAAEAIAAAACQBAABkcnMvZTJvRG9jLnht&#10;bFBLBQYAAAAABgAGAFkBAACP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lang w:eastAsia="zh-CN"/>
        </w:rPr>
        <w:t>山西省应急管理厅</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t>2021年12月24日印发</w:t>
      </w:r>
    </w:p>
    <w:sectPr>
      <w:footerReference r:id="rId5" w:type="default"/>
      <w:pgSz w:w="11906" w:h="16838"/>
      <w:pgMar w:top="1797" w:right="1531" w:bottom="1797" w:left="1531" w:header="851" w:footer="850"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I7IHUt8BAAC/AwAADgAAAAAA&#10;AAABACAAAAAeAQAAZHJzL2Uyb0RvYy54bWxQSwUGAAAAAAYABgBZAQAAbwUAAAAA&#10;">
              <v:fill on="f" focussize="0,0"/>
              <v:stroke on="f"/>
              <v:imagedata o:title=""/>
              <o:lock v:ext="edit" aspectratio="f"/>
              <v:textbox inset="0mm,0mm,0mm,0mm" style="mso-fit-shape-to-text:t;">
                <w:txbxContent>
                  <w:p>
                    <w:pPr>
                      <w:pStyle w:val="8"/>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l3mPwN8BAAC/AwAADgAAAAAA&#10;AAABACAAAAAeAQAAZHJzL2Uyb0RvYy54bWxQSwUGAAAAAAYABgBZAQAAbwUAAAAA&#10;">
              <v:fill on="f" focussize="0,0"/>
              <v:stroke on="f"/>
              <v:imagedata o:title=""/>
              <o:lock v:ext="edit" aspectratio="f"/>
              <v:textbox inset="0mm,0mm,0mm,0mm" style="mso-fit-shape-to-text:t;">
                <w:txbxContent>
                  <w:p>
                    <w:pPr>
                      <w:pStyle w:val="8"/>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biPr8kBAACa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Bucu+MWJ375/u3y49fl51ey&#10;yv3pA9SY9hgwMQ33fsCtmf2Azix7UNHmLwoiGMfunq/dlUMiIj9ar9brCkMCY/MF8dnT8xAhvZXe&#10;kmw0NOL4Slf56T2kMXVOydWcf9DGlBEa95cDMbOHZe4jx2ylYT9Mgva+PaOeHiffUIeLTol557Cx&#10;eUlmI87GfjaOIepDh9SWhReEu2NCEoVbrjDCToVxZEXdtF55J/68l6ynX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NuI+vyQEAAJoDAAAOAAAAAAAAAAEAIAAAAB4BAABkcnMvZTJvRG9j&#10;LnhtbFBLBQYAAAAABgAGAFkBAABZBQAAAAA=&#10;">
              <v:fill on="f" focussize="0,0"/>
              <v:stroke on="f"/>
              <v:imagedata o:title=""/>
              <o:lock v:ext="edit" aspectratio="f"/>
              <v:textbox inset="0mm,0mm,0mm,0mm" style="mso-fit-shape-to-text:t;">
                <w:txbxContent>
                  <w:p>
                    <w:pPr>
                      <w:pStyle w:val="8"/>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C5100"/>
    <w:rsid w:val="00155F53"/>
    <w:rsid w:val="001F56F8"/>
    <w:rsid w:val="004B577B"/>
    <w:rsid w:val="004C15C7"/>
    <w:rsid w:val="00560385"/>
    <w:rsid w:val="005A0EFC"/>
    <w:rsid w:val="00B43536"/>
    <w:rsid w:val="00C35508"/>
    <w:rsid w:val="00E86A7F"/>
    <w:rsid w:val="01CC7297"/>
    <w:rsid w:val="01F738C9"/>
    <w:rsid w:val="02A631A2"/>
    <w:rsid w:val="03DC4BE8"/>
    <w:rsid w:val="04765FBB"/>
    <w:rsid w:val="04972F9F"/>
    <w:rsid w:val="054C0F1B"/>
    <w:rsid w:val="05647B81"/>
    <w:rsid w:val="05A2152A"/>
    <w:rsid w:val="05B47914"/>
    <w:rsid w:val="071234C6"/>
    <w:rsid w:val="071650AD"/>
    <w:rsid w:val="0740778C"/>
    <w:rsid w:val="07AC630A"/>
    <w:rsid w:val="086F3620"/>
    <w:rsid w:val="0A086723"/>
    <w:rsid w:val="0A291424"/>
    <w:rsid w:val="0A9B6AA7"/>
    <w:rsid w:val="0B013BC0"/>
    <w:rsid w:val="0BDC1DAF"/>
    <w:rsid w:val="0C0701B0"/>
    <w:rsid w:val="0C5C03EF"/>
    <w:rsid w:val="0DF76F39"/>
    <w:rsid w:val="0F850606"/>
    <w:rsid w:val="108E050F"/>
    <w:rsid w:val="109E603C"/>
    <w:rsid w:val="10E46F21"/>
    <w:rsid w:val="116E0810"/>
    <w:rsid w:val="11BD6103"/>
    <w:rsid w:val="11D11AF1"/>
    <w:rsid w:val="12292911"/>
    <w:rsid w:val="126C2E42"/>
    <w:rsid w:val="138C260F"/>
    <w:rsid w:val="13A17F68"/>
    <w:rsid w:val="13DE2C6B"/>
    <w:rsid w:val="15BB3530"/>
    <w:rsid w:val="186A1B15"/>
    <w:rsid w:val="19CB28E9"/>
    <w:rsid w:val="19E969B2"/>
    <w:rsid w:val="1AC61BCC"/>
    <w:rsid w:val="1B9842A6"/>
    <w:rsid w:val="1BC353DB"/>
    <w:rsid w:val="1D715937"/>
    <w:rsid w:val="1E2036F3"/>
    <w:rsid w:val="1E7E2BB4"/>
    <w:rsid w:val="1E99051C"/>
    <w:rsid w:val="1F74456D"/>
    <w:rsid w:val="2091595B"/>
    <w:rsid w:val="22710458"/>
    <w:rsid w:val="241E04EE"/>
    <w:rsid w:val="24412B36"/>
    <w:rsid w:val="2487045D"/>
    <w:rsid w:val="258E29DC"/>
    <w:rsid w:val="26041084"/>
    <w:rsid w:val="263B6FA1"/>
    <w:rsid w:val="267C0135"/>
    <w:rsid w:val="270D07FD"/>
    <w:rsid w:val="27B59CD8"/>
    <w:rsid w:val="28267E23"/>
    <w:rsid w:val="283072B8"/>
    <w:rsid w:val="28832897"/>
    <w:rsid w:val="28922B3C"/>
    <w:rsid w:val="28943E22"/>
    <w:rsid w:val="28FA59A8"/>
    <w:rsid w:val="294029B8"/>
    <w:rsid w:val="29655F73"/>
    <w:rsid w:val="29E1253F"/>
    <w:rsid w:val="2BE82168"/>
    <w:rsid w:val="2C534E3B"/>
    <w:rsid w:val="2CD42643"/>
    <w:rsid w:val="2D21447D"/>
    <w:rsid w:val="2DDE2A4B"/>
    <w:rsid w:val="2E09417B"/>
    <w:rsid w:val="2E184C3B"/>
    <w:rsid w:val="2F244A1E"/>
    <w:rsid w:val="2F767EF5"/>
    <w:rsid w:val="2F771B43"/>
    <w:rsid w:val="2FA12425"/>
    <w:rsid w:val="30DE1A2B"/>
    <w:rsid w:val="30EB3C7A"/>
    <w:rsid w:val="31037ACA"/>
    <w:rsid w:val="313A529F"/>
    <w:rsid w:val="31922833"/>
    <w:rsid w:val="31B0518F"/>
    <w:rsid w:val="31DE33B5"/>
    <w:rsid w:val="32783C5D"/>
    <w:rsid w:val="32D27B5E"/>
    <w:rsid w:val="331F69E2"/>
    <w:rsid w:val="347B4553"/>
    <w:rsid w:val="36E11C32"/>
    <w:rsid w:val="372C062B"/>
    <w:rsid w:val="373A51A9"/>
    <w:rsid w:val="395B636C"/>
    <w:rsid w:val="3A6B7BFA"/>
    <w:rsid w:val="3AE2756C"/>
    <w:rsid w:val="3B3454B9"/>
    <w:rsid w:val="3B8E57BF"/>
    <w:rsid w:val="3C48102B"/>
    <w:rsid w:val="3D94BBFB"/>
    <w:rsid w:val="3DAC5BF4"/>
    <w:rsid w:val="3F8F3427"/>
    <w:rsid w:val="3FB3B76E"/>
    <w:rsid w:val="407F5D5C"/>
    <w:rsid w:val="418D2330"/>
    <w:rsid w:val="41924480"/>
    <w:rsid w:val="422356C1"/>
    <w:rsid w:val="424D11FD"/>
    <w:rsid w:val="42641610"/>
    <w:rsid w:val="42B34421"/>
    <w:rsid w:val="43AB44ED"/>
    <w:rsid w:val="44F15799"/>
    <w:rsid w:val="4518785A"/>
    <w:rsid w:val="465943D9"/>
    <w:rsid w:val="46B6664B"/>
    <w:rsid w:val="46E3089D"/>
    <w:rsid w:val="47645C91"/>
    <w:rsid w:val="47DC1F9D"/>
    <w:rsid w:val="48682371"/>
    <w:rsid w:val="489768E3"/>
    <w:rsid w:val="4B271DB7"/>
    <w:rsid w:val="4C714640"/>
    <w:rsid w:val="4D2B358E"/>
    <w:rsid w:val="4D325065"/>
    <w:rsid w:val="4D97442B"/>
    <w:rsid w:val="4DD012AD"/>
    <w:rsid w:val="4DFF5B0E"/>
    <w:rsid w:val="4E534492"/>
    <w:rsid w:val="4F3F21E7"/>
    <w:rsid w:val="4F6126F7"/>
    <w:rsid w:val="4F66741E"/>
    <w:rsid w:val="50B145C2"/>
    <w:rsid w:val="50DC580F"/>
    <w:rsid w:val="51EF00A7"/>
    <w:rsid w:val="52476AE7"/>
    <w:rsid w:val="532A08DC"/>
    <w:rsid w:val="53DA2690"/>
    <w:rsid w:val="54936CD0"/>
    <w:rsid w:val="555E6B12"/>
    <w:rsid w:val="5703705D"/>
    <w:rsid w:val="577B4883"/>
    <w:rsid w:val="57AF0DEB"/>
    <w:rsid w:val="587A3993"/>
    <w:rsid w:val="59085CC6"/>
    <w:rsid w:val="592659E6"/>
    <w:rsid w:val="59932562"/>
    <w:rsid w:val="5A7E4B5F"/>
    <w:rsid w:val="5AD249A1"/>
    <w:rsid w:val="5AF77B4C"/>
    <w:rsid w:val="5B406F2A"/>
    <w:rsid w:val="5BD56314"/>
    <w:rsid w:val="5CE22D09"/>
    <w:rsid w:val="5DF756C1"/>
    <w:rsid w:val="5DFF95BB"/>
    <w:rsid w:val="5FC6243E"/>
    <w:rsid w:val="5FD36E9D"/>
    <w:rsid w:val="5FD7CAC7"/>
    <w:rsid w:val="5FDB9FAE"/>
    <w:rsid w:val="5FE7E1D2"/>
    <w:rsid w:val="60E129AC"/>
    <w:rsid w:val="61725A1F"/>
    <w:rsid w:val="61D79AA9"/>
    <w:rsid w:val="62693D1D"/>
    <w:rsid w:val="62D8053D"/>
    <w:rsid w:val="637E6B4F"/>
    <w:rsid w:val="63BA67A9"/>
    <w:rsid w:val="65184E99"/>
    <w:rsid w:val="660257FD"/>
    <w:rsid w:val="66575467"/>
    <w:rsid w:val="666D3025"/>
    <w:rsid w:val="66D93642"/>
    <w:rsid w:val="670C5100"/>
    <w:rsid w:val="67251824"/>
    <w:rsid w:val="675064CE"/>
    <w:rsid w:val="677D49D4"/>
    <w:rsid w:val="67D2F14E"/>
    <w:rsid w:val="68853785"/>
    <w:rsid w:val="69BE45B3"/>
    <w:rsid w:val="6A08747F"/>
    <w:rsid w:val="6A7E6BD6"/>
    <w:rsid w:val="6AB70337"/>
    <w:rsid w:val="6ACF139F"/>
    <w:rsid w:val="6BA13841"/>
    <w:rsid w:val="6BC82939"/>
    <w:rsid w:val="6CB54989"/>
    <w:rsid w:val="6D6F7A24"/>
    <w:rsid w:val="6DF784E2"/>
    <w:rsid w:val="6E3A227D"/>
    <w:rsid w:val="6E940D65"/>
    <w:rsid w:val="6F225722"/>
    <w:rsid w:val="6F7D2FD6"/>
    <w:rsid w:val="6F857150"/>
    <w:rsid w:val="6F881501"/>
    <w:rsid w:val="6FF1494C"/>
    <w:rsid w:val="707F7997"/>
    <w:rsid w:val="71485C93"/>
    <w:rsid w:val="717B4624"/>
    <w:rsid w:val="724F676F"/>
    <w:rsid w:val="72777693"/>
    <w:rsid w:val="72AE1897"/>
    <w:rsid w:val="72D54D67"/>
    <w:rsid w:val="73D65984"/>
    <w:rsid w:val="73FB6CAC"/>
    <w:rsid w:val="74871EDD"/>
    <w:rsid w:val="749D4D3C"/>
    <w:rsid w:val="74B17AA9"/>
    <w:rsid w:val="74FE2567"/>
    <w:rsid w:val="75275FC7"/>
    <w:rsid w:val="75CC7EF8"/>
    <w:rsid w:val="75F23844"/>
    <w:rsid w:val="76BE9CA5"/>
    <w:rsid w:val="76C5E5CC"/>
    <w:rsid w:val="76D011EB"/>
    <w:rsid w:val="76FFF943"/>
    <w:rsid w:val="777FA895"/>
    <w:rsid w:val="77BBE73C"/>
    <w:rsid w:val="77FAB176"/>
    <w:rsid w:val="782F0FA7"/>
    <w:rsid w:val="79811F47"/>
    <w:rsid w:val="799F4D85"/>
    <w:rsid w:val="79DF7687"/>
    <w:rsid w:val="7B8072C6"/>
    <w:rsid w:val="7BD75445"/>
    <w:rsid w:val="7C2708A0"/>
    <w:rsid w:val="7C377032"/>
    <w:rsid w:val="7CE30FFC"/>
    <w:rsid w:val="7D265469"/>
    <w:rsid w:val="7D2F7794"/>
    <w:rsid w:val="7D4157DA"/>
    <w:rsid w:val="7D46423D"/>
    <w:rsid w:val="7D5FD715"/>
    <w:rsid w:val="7DFB3B97"/>
    <w:rsid w:val="7E65A520"/>
    <w:rsid w:val="7E73D202"/>
    <w:rsid w:val="7F1F61EF"/>
    <w:rsid w:val="7F7F934B"/>
    <w:rsid w:val="7FBDED6F"/>
    <w:rsid w:val="7FF6249C"/>
    <w:rsid w:val="7FFB9576"/>
    <w:rsid w:val="7FFDF0E2"/>
    <w:rsid w:val="7FFE5BA8"/>
    <w:rsid w:val="7FFFF13B"/>
    <w:rsid w:val="7FFFF5EB"/>
    <w:rsid w:val="9FF3E040"/>
    <w:rsid w:val="A6FF21B4"/>
    <w:rsid w:val="B73F9E62"/>
    <w:rsid w:val="B9E52A05"/>
    <w:rsid w:val="BF5F7B05"/>
    <w:rsid w:val="BFB359DA"/>
    <w:rsid w:val="BFF5ED0E"/>
    <w:rsid w:val="CFEB4565"/>
    <w:rsid w:val="D295B9BF"/>
    <w:rsid w:val="DEFB6E65"/>
    <w:rsid w:val="DFFE3C18"/>
    <w:rsid w:val="E67F940A"/>
    <w:rsid w:val="EEFA84E5"/>
    <w:rsid w:val="EFFF3FE9"/>
    <w:rsid w:val="F27F0DA1"/>
    <w:rsid w:val="F37FA3A5"/>
    <w:rsid w:val="F3FA4C76"/>
    <w:rsid w:val="F57D469F"/>
    <w:rsid w:val="F9BFFA1A"/>
    <w:rsid w:val="FADD5E28"/>
    <w:rsid w:val="FAE748EB"/>
    <w:rsid w:val="FD3FEF92"/>
    <w:rsid w:val="FD7D2279"/>
    <w:rsid w:val="FDFFE058"/>
    <w:rsid w:val="FEF70EFD"/>
    <w:rsid w:val="FEF7820A"/>
    <w:rsid w:val="FF6B98DF"/>
    <w:rsid w:val="FF7F286B"/>
    <w:rsid w:val="FFB37474"/>
    <w:rsid w:val="FFF75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6"/>
    <w:next w:val="1"/>
    <w:qFormat/>
    <w:uiPriority w:val="99"/>
    <w:pPr>
      <w:keepNext/>
      <w:keepLines/>
      <w:tabs>
        <w:tab w:val="right" w:leader="middleDot" w:pos="8490"/>
      </w:tabs>
      <w:jc w:val="left"/>
    </w:pPr>
    <w:rPr>
      <w:sz w:val="26"/>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ind w:firstLine="200" w:firstLineChars="200"/>
      <w:jc w:val="left"/>
    </w:pPr>
    <w:rPr>
      <w:rFonts w:eastAsia="仿宋_GB2312" w:cs="Calibri"/>
      <w:kern w:val="0"/>
      <w:sz w:val="24"/>
    </w:r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jc w:val="left"/>
    </w:pPr>
    <w:rPr>
      <w:kern w:val="0"/>
      <w:sz w:val="24"/>
    </w:rPr>
  </w:style>
  <w:style w:type="paragraph" w:styleId="6">
    <w:name w:val="Title"/>
    <w:basedOn w:val="1"/>
    <w:qFormat/>
    <w:uiPriority w:val="99"/>
    <w:pPr>
      <w:tabs>
        <w:tab w:val="right" w:pos="8490"/>
      </w:tabs>
      <w:jc w:val="center"/>
      <w:outlineLvl w:val="0"/>
    </w:pPr>
    <w:rPr>
      <w:rFonts w:ascii="Arial" w:hAnsi="Arial" w:cs="Arial"/>
      <w:b/>
      <w:bCs/>
    </w:r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2">
    <w:name w:val="Strong"/>
    <w:basedOn w:val="11"/>
    <w:qFormat/>
    <w:uiPriority w:val="0"/>
    <w:rPr>
      <w:b/>
      <w:bCs/>
    </w:rPr>
  </w:style>
  <w:style w:type="character" w:customStyle="1" w:styleId="13">
    <w:name w:val="font11"/>
    <w:basedOn w:val="11"/>
    <w:qFormat/>
    <w:uiPriority w:val="0"/>
    <w:rPr>
      <w:rFonts w:hint="eastAsia" w:ascii="宋体" w:hAnsi="宋体" w:eastAsia="宋体" w:cs="宋体"/>
      <w:color w:val="000000"/>
      <w:sz w:val="44"/>
      <w:szCs w:val="44"/>
      <w:u w:val="none"/>
    </w:rPr>
  </w:style>
  <w:style w:type="character" w:customStyle="1" w:styleId="14">
    <w:name w:val="font01"/>
    <w:basedOn w:val="11"/>
    <w:qFormat/>
    <w:uiPriority w:val="0"/>
    <w:rPr>
      <w:rFonts w:hint="eastAsia" w:ascii="宋体" w:hAnsi="宋体" w:eastAsia="宋体" w:cs="宋体"/>
      <w:color w:val="000000"/>
      <w:sz w:val="24"/>
      <w:szCs w:val="24"/>
      <w:u w:val="none"/>
    </w:rPr>
  </w:style>
  <w:style w:type="character" w:customStyle="1" w:styleId="15">
    <w:name w:val="font31"/>
    <w:basedOn w:val="11"/>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1098</Words>
  <Characters>6259</Characters>
  <Lines>52</Lines>
  <Paragraphs>14</Paragraphs>
  <TotalTime>43</TotalTime>
  <ScaleCrop>false</ScaleCrop>
  <LinksUpToDate>false</LinksUpToDate>
  <CharactersWithSpaces>7343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2019-08-09T15:26:00Z</dcterms:created>
  <dc:creator>oo</dc:creator>
  <cp:lastModifiedBy>gongtingting</cp:lastModifiedBy>
  <cp:lastPrinted>2021-12-24T08:38:00Z</cp:lastPrinted>
  <dcterms:modified xsi:type="dcterms:W3CDTF">2021-12-27T08:26:17Z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E497C9777AEA4706BA44CB65C93614A8</vt:lpwstr>
  </property>
</Properties>
</file>