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吕梁市市级划转调整行政审批事项清单（2022年版）</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（一）划转至市行政审批服务管理局实施的行政审批事项（269项）</w:t>
      </w:r>
    </w:p>
    <w:p>
      <w:pPr>
        <w:pStyle w:val="2"/>
        <w:jc w:val="left"/>
        <w:rPr>
          <w:rFonts w:hint="eastAsia"/>
          <w:sz w:val="24"/>
          <w:szCs w:val="16"/>
          <w:lang w:val="en-US" w:eastAsia="zh-CN"/>
        </w:rPr>
      </w:pPr>
    </w:p>
    <w:tbl>
      <w:tblPr>
        <w:tblStyle w:val="8"/>
        <w:tblW w:w="14565" w:type="dxa"/>
        <w:jc w:val="center"/>
        <w:tblLayout w:type="fixed"/>
        <w:tblCellMar>
          <w:top w:w="0" w:type="dxa"/>
          <w:left w:w="0" w:type="dxa"/>
          <w:bottom w:w="0" w:type="dxa"/>
          <w:right w:w="0" w:type="dxa"/>
        </w:tblCellMar>
      </w:tblPr>
      <w:tblGrid>
        <w:gridCol w:w="692"/>
        <w:gridCol w:w="3883"/>
        <w:gridCol w:w="1879"/>
        <w:gridCol w:w="2835"/>
        <w:gridCol w:w="1185"/>
        <w:gridCol w:w="1260"/>
        <w:gridCol w:w="1526"/>
        <w:gridCol w:w="1305"/>
      </w:tblGrid>
      <w:tr>
        <w:tblPrEx>
          <w:tblCellMar>
            <w:top w:w="0" w:type="dxa"/>
            <w:left w:w="0" w:type="dxa"/>
            <w:bottom w:w="0" w:type="dxa"/>
            <w:right w:w="0" w:type="dxa"/>
          </w:tblCellMar>
        </w:tblPrEx>
        <w:trPr>
          <w:trHeight w:val="658" w:hRule="atLeast"/>
          <w:tblHeader/>
          <w:jc w:val="center"/>
        </w:trPr>
        <w:tc>
          <w:tcPr>
            <w:tcW w:w="69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Chars="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序号</w:t>
            </w:r>
          </w:p>
        </w:tc>
        <w:tc>
          <w:tcPr>
            <w:tcW w:w="388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主项名称</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主项编码</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子项名称</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子项编码</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事项类型</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业务指</w:t>
            </w:r>
          </w:p>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导部门</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备注</w:t>
            </w:r>
          </w:p>
        </w:tc>
      </w:tr>
      <w:tr>
        <w:tblPrEx>
          <w:tblCellMar>
            <w:top w:w="0" w:type="dxa"/>
            <w:left w:w="0" w:type="dxa"/>
            <w:bottom w:w="0" w:type="dxa"/>
            <w:right w:w="0" w:type="dxa"/>
          </w:tblCellMar>
        </w:tblPrEx>
        <w:trPr>
          <w:trHeight w:val="600" w:hRule="atLeast"/>
          <w:jc w:val="center"/>
        </w:trPr>
        <w:tc>
          <w:tcPr>
            <w:tcW w:w="692"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320" w:leftChars="0"/>
              <w:jc w:val="both"/>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w:t>
            </w:r>
          </w:p>
        </w:tc>
        <w:tc>
          <w:tcPr>
            <w:tcW w:w="3883"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固定资产投资项目核准（包含外商投资项目核准）</w:t>
            </w:r>
          </w:p>
        </w:tc>
        <w:tc>
          <w:tcPr>
            <w:tcW w:w="1879" w:type="dxa"/>
            <w:vMerge w:val="restart"/>
            <w:tcBorders>
              <w:top w:val="single" w:color="000000" w:sz="4" w:space="0"/>
              <w:left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00010400100Y</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固定资产投资项目核</w:t>
            </w:r>
          </w:p>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准（发改领域）</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90"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Chars="0" w:firstLine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left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固定资产投资项目核准</w:t>
            </w:r>
          </w:p>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（工信领域）</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市工信局</w:t>
            </w:r>
          </w:p>
        </w:tc>
        <w:tc>
          <w:tcPr>
            <w:tcW w:w="1305"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56"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Chars="0" w:firstLine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固定资产投资项目核准</w:t>
            </w:r>
          </w:p>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（能源领域）</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市能源局</w:t>
            </w:r>
          </w:p>
        </w:tc>
        <w:tc>
          <w:tcPr>
            <w:tcW w:w="1305"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00" w:hRule="atLeast"/>
          <w:jc w:val="center"/>
        </w:trPr>
        <w:tc>
          <w:tcPr>
            <w:tcW w:w="692" w:type="dxa"/>
            <w:vMerge w:val="restart"/>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320" w:leftChars="0"/>
              <w:jc w:val="both"/>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w:t>
            </w:r>
          </w:p>
        </w:tc>
        <w:tc>
          <w:tcPr>
            <w:tcW w:w="3883" w:type="dxa"/>
            <w:vMerge w:val="restart"/>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color w:val="auto"/>
                <w:kern w:val="0"/>
                <w:sz w:val="24"/>
                <w:szCs w:val="24"/>
                <w:lang w:val="en-US" w:eastAsia="zh-CN" w:bidi="ar"/>
              </w:rPr>
              <w:t>固定资产投资项目节能审查</w:t>
            </w:r>
          </w:p>
        </w:tc>
        <w:tc>
          <w:tcPr>
            <w:tcW w:w="1879" w:type="dxa"/>
            <w:vMerge w:val="restar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000104002000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节能审查（发改领域）</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720" w:hRule="atLeast"/>
          <w:jc w:val="center"/>
        </w:trPr>
        <w:tc>
          <w:tcPr>
            <w:tcW w:w="692"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Chars="0" w:firstLine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节能审查（能源领域）</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市能源局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718" w:hRule="atLeast"/>
          <w:jc w:val="center"/>
        </w:trPr>
        <w:tc>
          <w:tcPr>
            <w:tcW w:w="692"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320" w:leftChars="0"/>
              <w:jc w:val="both"/>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3</w:t>
            </w:r>
          </w:p>
        </w:tc>
        <w:tc>
          <w:tcPr>
            <w:tcW w:w="388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煤矿建设项目设计文件审批</w:t>
            </w:r>
          </w:p>
        </w:tc>
        <w:tc>
          <w:tcPr>
            <w:tcW w:w="1879"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000160001000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市能源局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1088"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320" w:leftChars="0"/>
              <w:jc w:val="both"/>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xml:space="preserve">在电力设施周围或者电力设施 </w:t>
            </w:r>
          </w:p>
          <w:p>
            <w:pPr>
              <w:keepNext w:val="0"/>
              <w:keepLines w:val="0"/>
              <w:pageBreakBefore w:val="0"/>
              <w:widowControl/>
              <w:suppressLineNumbers w:val="0"/>
              <w:kinsoku/>
              <w:wordWrap/>
              <w:overflowPunct/>
              <w:topLinePunct w:val="0"/>
              <w:autoSpaceDE/>
              <w:autoSpaceDN/>
              <w:bidi w:val="0"/>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xml:space="preserve">保护区内进行可能危及电力设施 </w:t>
            </w:r>
          </w:p>
          <w:p>
            <w:pPr>
              <w:keepNext w:val="0"/>
              <w:keepLines w:val="0"/>
              <w:pageBreakBefore w:val="0"/>
              <w:widowControl/>
              <w:suppressLineNumbers w:val="0"/>
              <w:kinsoku/>
              <w:wordWrap/>
              <w:overflowPunct/>
              <w:topLinePunct w:val="0"/>
              <w:autoSpaceDE/>
              <w:autoSpaceDN/>
              <w:bidi w:val="0"/>
              <w:spacing w:line="380" w:lineRule="exact"/>
              <w:jc w:val="left"/>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color w:val="auto"/>
                <w:kern w:val="0"/>
                <w:sz w:val="24"/>
                <w:szCs w:val="24"/>
                <w:lang w:val="en-US" w:eastAsia="zh-CN" w:bidi="ar"/>
              </w:rPr>
              <w:t>安全作业审批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140160001W00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bookmarkStart w:id="0" w:name="_GoBack"/>
            <w:bookmarkEnd w:id="0"/>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市能源局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9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林草种子生产经营许可证核发</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000164103000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市规资局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cantSplit/>
          <w:trHeight w:val="680" w:hRule="exac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林草植物检疫证书核发</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000164121000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市规资局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cantSplit/>
          <w:trHeight w:val="680" w:hRule="exac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szCs w:val="24"/>
                <w:lang w:val="en-US" w:eastAsia="zh-CN" w:bidi="ar"/>
              </w:rPr>
              <w:t>建设工程、临时建设工程规划许可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000117011000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市规资局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cantSplit/>
          <w:trHeight w:val="680" w:hRule="exac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szCs w:val="24"/>
                <w:lang w:val="en-US" w:eastAsia="zh-CN" w:bidi="ar"/>
              </w:rPr>
              <w:t>乡村建设规划许可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000115010000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市规资局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cantSplit/>
          <w:trHeight w:val="600" w:hRule="exac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kern w:val="0"/>
                <w:sz w:val="24"/>
                <w:szCs w:val="24"/>
                <w:u w:val="none"/>
                <w:lang w:val="en-US" w:eastAsia="zh-CN" w:bidi="ar"/>
              </w:rPr>
              <w:t>泉域水环境影响评价报告审批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140119003W00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cantSplit/>
          <w:trHeight w:val="570" w:hRule="exac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10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取水许可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000119001000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cantSplit/>
          <w:trHeight w:val="540" w:hRule="exac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11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生产建设项目水土保持方案审批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000119012000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cantSplit/>
          <w:trHeight w:val="525" w:hRule="exac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12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河道管理范围内特定活动审批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000119009000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cantSplit/>
          <w:trHeight w:val="555" w:hRule="exac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color w:val="auto"/>
                <w:kern w:val="0"/>
                <w:sz w:val="24"/>
                <w:szCs w:val="24"/>
                <w:lang w:val="en-US" w:eastAsia="zh-CN" w:bidi="ar"/>
              </w:rPr>
              <w:t>洪水影响评价类审批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000119010000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蓄滞洪区避洪设施建设审批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140119002W00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74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农村集体经济组织修建水库批准</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000119004000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9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占用农业灌溉水源、灌排工程设施审批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000119016000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left="0" w:leftChars="0" w:firstLine="0" w:firstLineChars="0"/>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城市建设填堵水域、废除围堤审核</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000119011000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86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left="0" w:leftChars="0" w:firstLine="0" w:firstLineChars="0"/>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大坝管理和保护范围内修建码头、鱼塘许可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sz w:val="24"/>
                <w:szCs w:val="24"/>
                <w:u w:val="none"/>
                <w:lang w:val="en-US" w:eastAsia="zh-CN"/>
              </w:rPr>
              <w:t>000119022000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56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水利基建项目初步设计文件审批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000119002000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56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20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left="0" w:leftChars="0" w:firstLine="0" w:firstLineChars="0"/>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种畜禽生产经营许可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000120189000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市农业局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499"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21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left="0" w:leftChars="0" w:firstLine="0" w:firstLineChars="0"/>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农药经营许可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000120161000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市农业局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55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22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left="0" w:leftChars="0" w:firstLine="0" w:firstLineChars="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生猪定点屠宰厂（场）设置审查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000120071000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市农业局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51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23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渔业船舶登记</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000120181000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市农业局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24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渔港内易燃、易爆、有毒等危险品装卸审批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000120174000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市农业局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25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核与辐射类建设项目环境影响评价文件审批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140116001W00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市生态环境局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49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26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辐射安全许可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000116015000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市生态环境局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一般建设项目环境影响评价审批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000116055000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市生态环境局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放射性同位素转让审批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000116013000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市生态环境局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6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排污许可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000116005000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市生态环境局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30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废弃电器电子产品处理企业资格审批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000116006000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市生态环境局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31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危险废物经营许可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000116007000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市生态环境局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52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32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建筑业企业资质认定</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000117054002</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33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建筑施工企业主要负责人、项目</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负责人和专职安全生产管理人员</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安全生产考核</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000117008000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718"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34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建筑施工特种作业人员职业</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资格认定</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000117009000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35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房地产开发企业资质核定</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000117002000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36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建筑工程施工许可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000117006000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37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建设工程消防设计审查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000117052000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38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建设工程消防验收</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000117051000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39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建筑施工企业安全生产许可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000117007000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40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建筑起重机械使用登记</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000117057000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41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highlight w:val="none"/>
                <w:u w:val="none"/>
                <w:shd w:val="clear" w:color="auto" w:fill="auto"/>
                <w:lang w:val="en-US" w:eastAsia="zh-CN" w:bidi="ar"/>
              </w:rPr>
              <w:t>城市建筑垃圾处置核准</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000117014000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highlight w:val="none"/>
                <w:u w:val="none"/>
                <w:shd w:val="clear" w:color="auto" w:fill="auto"/>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highlight w:val="none"/>
                <w:u w:val="none"/>
                <w:shd w:val="clear" w:color="auto" w:fill="auto"/>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highlight w:val="none"/>
                <w:u w:val="none"/>
                <w:shd w:val="clear" w:color="auto" w:fill="auto"/>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42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城镇污水排入排水管网许可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000117015000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43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拆除、改动城镇排水与污水处理 设施审核</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000117016000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829"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44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highlight w:val="none"/>
                <w:u w:val="none"/>
                <w:shd w:val="clear" w:color="auto" w:fill="auto"/>
              </w:rPr>
            </w:pPr>
            <w:r>
              <w:rPr>
                <w:rFonts w:hint="eastAsia" w:ascii="仿宋_GB2312" w:hAnsi="仿宋_GB2312" w:eastAsia="仿宋_GB2312" w:cs="仿宋_GB2312"/>
                <w:i w:val="0"/>
                <w:color w:val="auto"/>
                <w:kern w:val="0"/>
                <w:sz w:val="24"/>
                <w:szCs w:val="24"/>
                <w:u w:val="none"/>
                <w:lang w:val="en-US" w:eastAsia="zh-CN" w:bidi="ar"/>
              </w:rPr>
              <w:t>设置大型户外广告及在城市建筑物、设施上悬挂、张贴宣传品审批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000117017000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highlight w:val="none"/>
                <w:u w:val="none"/>
                <w:shd w:val="clear" w:color="auto" w:fill="auto"/>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9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45</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由于工程施工、设备维修等原因确需停止供水的审批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000117023000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6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46</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市政设施建设类审批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000117020000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3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47</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工程建设涉及城市绿地、树木审批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000117025000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2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48</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关闭、闲置、拆除城市环境卫生设施许可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000117012000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79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49</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从事城市生活垃圾经营性清扫、收集、运输、处理服务审批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000117013000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29"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50</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改变绿化规划、绿化用地的使用性质审批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000117026000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6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51</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特殊车辆在城市道路上行驶审批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000117021000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44"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52</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临时性建筑搭建、堆放物料、占道施工审批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000117022000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46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53</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lang w:val="en-US" w:eastAsia="zh-CN" w:bidi="ar"/>
              </w:rPr>
              <w:t>燃气经营许可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000117018000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bidi="ar"/>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1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54</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highlight w:val="none"/>
                <w:u w:val="none"/>
                <w:shd w:val="clear" w:color="auto" w:fill="auto"/>
                <w:lang w:val="en-US" w:eastAsia="zh-CN" w:bidi="ar"/>
              </w:rPr>
              <w:t>燃气经营者改动市政燃气设施审批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highlight w:val="none"/>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000117019000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highlight w:val="none"/>
                <w:u w:val="none"/>
                <w:shd w:val="clear" w:color="auto" w:fill="auto"/>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25"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55</w:t>
            </w:r>
          </w:p>
        </w:tc>
        <w:tc>
          <w:tcPr>
            <w:tcW w:w="3883" w:type="dxa"/>
            <w:tcBorders>
              <w:top w:val="single" w:color="000000" w:sz="4" w:space="0"/>
              <w:left w:val="single" w:color="000000" w:sz="4" w:space="0"/>
              <w:bottom w:val="single" w:color="auto"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商品房预售许可</w:t>
            </w:r>
          </w:p>
        </w:tc>
        <w:tc>
          <w:tcPr>
            <w:tcW w:w="1879"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000117050000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市房产局</w:t>
            </w:r>
          </w:p>
        </w:tc>
        <w:tc>
          <w:tcPr>
            <w:tcW w:w="130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53" w:hRule="atLeast"/>
          <w:jc w:val="center"/>
        </w:trPr>
        <w:tc>
          <w:tcPr>
            <w:tcW w:w="692" w:type="dxa"/>
            <w:tcBorders>
              <w:top w:val="single" w:color="000000" w:sz="4" w:space="0"/>
              <w:left w:val="single" w:color="000000" w:sz="4" w:space="0"/>
              <w:bottom w:val="single" w:color="auto" w:sz="4" w:space="0"/>
              <w:right w:val="single" w:color="auto"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56</w:t>
            </w:r>
          </w:p>
        </w:tc>
        <w:tc>
          <w:tcPr>
            <w:tcW w:w="388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雷电防护装置设计审核</w:t>
            </w:r>
          </w:p>
        </w:tc>
        <w:tc>
          <w:tcPr>
            <w:tcW w:w="187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000154001001</w:t>
            </w: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市气象局</w:t>
            </w:r>
          </w:p>
        </w:tc>
        <w:tc>
          <w:tcPr>
            <w:tcW w:w="13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78" w:hRule="atLeast"/>
          <w:jc w:val="center"/>
        </w:trPr>
        <w:tc>
          <w:tcPr>
            <w:tcW w:w="692" w:type="dxa"/>
            <w:tcBorders>
              <w:top w:val="single" w:color="auto" w:sz="4" w:space="0"/>
              <w:left w:val="single" w:color="auto" w:sz="4" w:space="0"/>
              <w:bottom w:val="single" w:color="auto" w:sz="4" w:space="0"/>
              <w:right w:val="single" w:color="auto"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57</w:t>
            </w:r>
          </w:p>
        </w:tc>
        <w:tc>
          <w:tcPr>
            <w:tcW w:w="3883"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雷电防护装置竣工验收</w:t>
            </w:r>
          </w:p>
        </w:tc>
        <w:tc>
          <w:tcPr>
            <w:tcW w:w="187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000154001002</w:t>
            </w: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市气象局</w:t>
            </w:r>
          </w:p>
        </w:tc>
        <w:tc>
          <w:tcPr>
            <w:tcW w:w="13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58</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升放无人驾驶自由气球、系留气球单位资质认定</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000154006000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市气象局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813"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59</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升放无人驾驶自由气球、系留气球活动审批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000154005000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市气象局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60</w:t>
            </w:r>
          </w:p>
        </w:tc>
        <w:tc>
          <w:tcPr>
            <w:tcW w:w="388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基层法律服务工作者执业核准</w:t>
            </w:r>
          </w:p>
        </w:tc>
        <w:tc>
          <w:tcPr>
            <w:tcW w:w="1879"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000112015000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市司法局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70" w:hRule="atLeast"/>
          <w:jc w:val="center"/>
        </w:trPr>
        <w:tc>
          <w:tcPr>
            <w:tcW w:w="692"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61</w:t>
            </w:r>
          </w:p>
        </w:tc>
        <w:tc>
          <w:tcPr>
            <w:tcW w:w="3883"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社会团体成立、变更、注销登记</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及修改章程核准</w:t>
            </w:r>
          </w:p>
        </w:tc>
        <w:tc>
          <w:tcPr>
            <w:tcW w:w="187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社会团体成立、变更、注销登记</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000111001000</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市民政局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30"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Chars="0" w:firstLine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社会团体修改章程核准</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000111002000</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市民政局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11" w:hRule="atLeast"/>
          <w:jc w:val="center"/>
        </w:trPr>
        <w:tc>
          <w:tcPr>
            <w:tcW w:w="69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62</w:t>
            </w:r>
          </w:p>
        </w:tc>
        <w:tc>
          <w:tcPr>
            <w:tcW w:w="3883"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民办非企业单位成立、变更、注销登记及修改章程核准</w:t>
            </w:r>
          </w:p>
        </w:tc>
        <w:tc>
          <w:tcPr>
            <w:tcW w:w="1879"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民办非企业单位成立、变更、注销登记</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000111003000</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市民政局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90" w:hRule="atLeast"/>
          <w:jc w:val="center"/>
        </w:trPr>
        <w:tc>
          <w:tcPr>
            <w:tcW w:w="69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Chars="0" w:firstLine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民办非企业修改章程核准</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000111004000</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市民政局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83"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63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殡葬设施建设审批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000111008000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市民政局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31"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64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慈善组织公开募捐资格审核</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000111013000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市民政局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65</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企业登记注册</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000131003000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29"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66</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计量标准器具核准</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000131012000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7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67</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承担国家法定计量检定机构任务授权</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000131015000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68</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气瓶充装许可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000131035000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69</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特种设备安全管理和作业人员资格认定</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000131033000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9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70</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医疗用毒性药品零售企业许可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140172001W00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6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71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第二类精神药品零售业务审批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000172019000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28"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72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麻醉药品、第一类精神药品运输许可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000172020000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1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73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麻醉药品、精神药品邮寄许可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000172022000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4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74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第三类医疗器械经营许可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000172028000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4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75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药品零售企业经营许可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000172005000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13" w:hRule="atLeast"/>
          <w:jc w:val="center"/>
        </w:trPr>
        <w:tc>
          <w:tcPr>
            <w:tcW w:w="6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76</w:t>
            </w:r>
          </w:p>
        </w:tc>
        <w:tc>
          <w:tcPr>
            <w:tcW w:w="38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食品生产许可</w:t>
            </w:r>
          </w:p>
        </w:tc>
        <w:tc>
          <w:tcPr>
            <w:tcW w:w="1879"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000131023000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44" w:hRule="atLeast"/>
          <w:jc w:val="center"/>
        </w:trPr>
        <w:tc>
          <w:tcPr>
            <w:tcW w:w="6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77</w:t>
            </w:r>
          </w:p>
        </w:tc>
        <w:tc>
          <w:tcPr>
            <w:tcW w:w="38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食品添加剂生产许可</w:t>
            </w:r>
          </w:p>
        </w:tc>
        <w:tc>
          <w:tcPr>
            <w:tcW w:w="1879"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000131025000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72" w:hRule="atLeast"/>
          <w:jc w:val="center"/>
        </w:trPr>
        <w:tc>
          <w:tcPr>
            <w:tcW w:w="692"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78</w:t>
            </w:r>
          </w:p>
        </w:tc>
        <w:tc>
          <w:tcPr>
            <w:tcW w:w="388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食品经营许可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000131024000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4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79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特种设备使用登记</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000131011000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2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80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对外劳务合作经营资格核准</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000121002000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市商务局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81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成品油零售经营资格审批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000121008000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市商务局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省政府下放</w:t>
            </w:r>
          </w:p>
        </w:tc>
      </w:tr>
      <w:tr>
        <w:tblPrEx>
          <w:tblCellMar>
            <w:top w:w="0" w:type="dxa"/>
            <w:left w:w="0" w:type="dxa"/>
            <w:bottom w:w="0" w:type="dxa"/>
            <w:right w:w="0" w:type="dxa"/>
          </w:tblCellMar>
        </w:tblPrEx>
        <w:trPr>
          <w:trHeight w:val="9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82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从事拍卖业务许可（受理）</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市商务局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9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83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医疗广告审查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000123016000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省政府下放</w:t>
            </w:r>
          </w:p>
        </w:tc>
      </w:tr>
      <w:tr>
        <w:tblPrEx>
          <w:tblCellMar>
            <w:top w:w="0" w:type="dxa"/>
            <w:left w:w="0" w:type="dxa"/>
            <w:bottom w:w="0" w:type="dxa"/>
            <w:right w:w="0" w:type="dxa"/>
          </w:tblCellMar>
        </w:tblPrEx>
        <w:trPr>
          <w:trHeight w:val="561"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84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消毒产品生产单位审批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000123019000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省政府下放</w:t>
            </w:r>
          </w:p>
        </w:tc>
      </w:tr>
      <w:tr>
        <w:tblPrEx>
          <w:tblCellMar>
            <w:top w:w="0" w:type="dxa"/>
            <w:left w:w="0" w:type="dxa"/>
            <w:bottom w:w="0" w:type="dxa"/>
            <w:right w:w="0" w:type="dxa"/>
          </w:tblCellMar>
        </w:tblPrEx>
        <w:trPr>
          <w:trHeight w:val="561"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85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医疗机构执业登记</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000123004000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55"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86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放射源诊疗技术和医用辐射机构许可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000123022000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4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87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医师执业注册</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000123012000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35"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88</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公共场所卫生许可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000123020000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7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89</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医疗机构建设项目放射性职业病 </w:t>
            </w:r>
          </w:p>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危害预评价报告审核</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000123023000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4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90</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医疗机构建设项目放射性职业病 </w:t>
            </w:r>
          </w:p>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防护设施竣工验收</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000123029000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2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91</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护士执业注册</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000123014000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8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92</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外籍医师在华短期执业许可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000123013000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93</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医疗机构购用麻醉药品、第一类 </w:t>
            </w:r>
          </w:p>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精神药品许可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000123015000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89"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94</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母婴保健服务人员资格认定</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000123002000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44"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95</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医疗机构设置审批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000123003000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86"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96</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饮用水供水单位卫生许可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000123018000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14"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97</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"http://59.195.128.33/mng/project/itembaseinfo/index?type=XK&amp;agent=1411003800&amp;orgCode=1411003800&amp;regionCode="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11"/>
                <w:rFonts w:hint="eastAsia" w:ascii="仿宋_GB2312" w:hAnsi="仿宋_GB2312" w:eastAsia="仿宋_GB2312" w:cs="仿宋_GB2312"/>
                <w:i w:val="0"/>
                <w:color w:val="auto"/>
                <w:sz w:val="24"/>
                <w:szCs w:val="24"/>
                <w:u w:val="none"/>
              </w:rPr>
              <w:t>临时占用公共体育设施审批</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000133006000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市体育局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9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98</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高危险性体育项目经营许可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000133002000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市体育局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99</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"http://59.195.128.33//mng/project/itembaseinfo/publishitem?v=1574132898762"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11"/>
                <w:rFonts w:hint="eastAsia" w:ascii="仿宋_GB2312" w:hAnsi="仿宋_GB2312" w:eastAsia="仿宋_GB2312" w:cs="仿宋_GB2312"/>
                <w:i w:val="0"/>
                <w:color w:val="auto"/>
                <w:sz w:val="24"/>
                <w:szCs w:val="24"/>
                <w:u w:val="none"/>
              </w:rPr>
              <w:t>举办健身气功活动及设立站点审批</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000133003000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市体育局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9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100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教师资格认定</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000105013000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市教育局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93" w:hRule="atLeast"/>
          <w:jc w:val="center"/>
        </w:trPr>
        <w:tc>
          <w:tcPr>
            <w:tcW w:w="69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101</w:t>
            </w:r>
          </w:p>
        </w:tc>
        <w:tc>
          <w:tcPr>
            <w:tcW w:w="388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校车使用许可</w:t>
            </w:r>
          </w:p>
        </w:tc>
        <w:tc>
          <w:tcPr>
            <w:tcW w:w="1879"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000105014000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市教育局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68" w:hRule="atLeast"/>
          <w:jc w:val="center"/>
        </w:trPr>
        <w:tc>
          <w:tcPr>
            <w:tcW w:w="6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102</w:t>
            </w:r>
          </w:p>
        </w:tc>
        <w:tc>
          <w:tcPr>
            <w:tcW w:w="38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中等及以下学校和其他教育机构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设置审批</w:t>
            </w:r>
          </w:p>
        </w:tc>
        <w:tc>
          <w:tcPr>
            <w:tcW w:w="187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tabs>
                <w:tab w:val="left" w:pos="1225"/>
              </w:tabs>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000105003000</w:t>
            </w:r>
          </w:p>
        </w:tc>
        <w:tc>
          <w:tcPr>
            <w:tcW w:w="2835" w:type="dxa"/>
            <w:tcBorders>
              <w:top w:val="single" w:color="000000" w:sz="4" w:space="0"/>
              <w:left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市教育局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103</w:t>
            </w:r>
          </w:p>
        </w:tc>
        <w:tc>
          <w:tcPr>
            <w:tcW w:w="388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劳务派遣经营许可</w:t>
            </w:r>
          </w:p>
        </w:tc>
        <w:tc>
          <w:tcPr>
            <w:tcW w:w="1879"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00011400800Y</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市人社局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104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人力资源服务许可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00011400600Y</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市人社局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105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职业培训学校办学许可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00011400300Y</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市人社局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01"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106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企业实行不定时工作制和综合计算工时工作制审批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000114007001</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sz w:val="24"/>
                <w:szCs w:val="24"/>
                <w:u w:val="none"/>
                <w:lang w:val="en-US" w:eastAsia="zh-CN"/>
              </w:rPr>
              <w:t>市人社局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95"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107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导游证核发</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000122003000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108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旅行社设立许可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000122002000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29"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109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外商投资旅行社业务许可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000122004000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省政府下放</w:t>
            </w:r>
          </w:p>
        </w:tc>
      </w:tr>
      <w:tr>
        <w:tblPrEx>
          <w:tblCellMar>
            <w:top w:w="0" w:type="dxa"/>
            <w:left w:w="0" w:type="dxa"/>
            <w:bottom w:w="0" w:type="dxa"/>
            <w:right w:w="0" w:type="dxa"/>
          </w:tblCellMar>
        </w:tblPrEx>
        <w:trPr>
          <w:trHeight w:val="929"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cs="仿宋_GB2312"/>
                <w:b w:val="0"/>
                <w:bCs w:val="0"/>
                <w:i w:val="0"/>
                <w:color w:val="auto"/>
                <w:sz w:val="24"/>
                <w:szCs w:val="24"/>
                <w:u w:val="none"/>
                <w:lang w:val="en-US" w:eastAsia="zh-CN"/>
              </w:rPr>
              <w:t>110</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有线广播电视传输覆盖网工程验收审核</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000132014000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cs="仿宋_GB2312"/>
                <w:b w:val="0"/>
                <w:bCs w:val="0"/>
                <w:i w:val="0"/>
                <w:color w:val="auto"/>
                <w:kern w:val="0"/>
                <w:sz w:val="24"/>
                <w:szCs w:val="24"/>
                <w:u w:val="none"/>
                <w:lang w:val="en-US" w:eastAsia="zh-CN" w:bidi="ar"/>
              </w:rPr>
              <w:t>111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设置卫星电视广播地面接收设施审批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000132006000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b/>
                <w:i w:val="0"/>
                <w:color w:val="auto"/>
                <w:sz w:val="24"/>
                <w:szCs w:val="24"/>
                <w:u w:val="none"/>
                <w:lang w:val="en-US" w:eastAsia="zh-CN"/>
              </w:rPr>
            </w:pPr>
          </w:p>
        </w:tc>
      </w:tr>
      <w:tr>
        <w:tblPrEx>
          <w:tblCellMar>
            <w:top w:w="0" w:type="dxa"/>
            <w:left w:w="0" w:type="dxa"/>
            <w:bottom w:w="0" w:type="dxa"/>
            <w:right w:w="0" w:type="dxa"/>
          </w:tblCellMar>
        </w:tblPrEx>
        <w:trPr>
          <w:trHeight w:val="583"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112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内部资料性出版物准印证核发</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000139012000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市委宣传部</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43"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113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公路超限运输许可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000118006000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24" w:hRule="atLeast"/>
          <w:jc w:val="center"/>
        </w:trPr>
        <w:tc>
          <w:tcPr>
            <w:tcW w:w="69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114</w:t>
            </w:r>
          </w:p>
        </w:tc>
        <w:tc>
          <w:tcPr>
            <w:tcW w:w="3883"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出租汽车经营许可</w:t>
            </w:r>
          </w:p>
        </w:tc>
        <w:tc>
          <w:tcPr>
            <w:tcW w:w="1879"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巡游出租汽车经营许可</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000118022000</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59" w:hRule="atLeast"/>
          <w:jc w:val="center"/>
        </w:trPr>
        <w:tc>
          <w:tcPr>
            <w:tcW w:w="692"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tabs>
                <w:tab w:val="left" w:pos="397"/>
              </w:tabs>
              <w:kinsoku/>
              <w:wordWrap/>
              <w:overflowPunct/>
              <w:topLinePunct w:val="0"/>
              <w:autoSpaceDE/>
              <w:autoSpaceDN/>
              <w:bidi w:val="0"/>
              <w:spacing w:line="380" w:lineRule="exact"/>
              <w:ind w:left="664" w:leftChars="0" w:hanging="454" w:firstLine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网约汽车经营许可证核发</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140118055W00</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r>
      <w:tr>
        <w:tblPrEx>
          <w:tblCellMar>
            <w:top w:w="0" w:type="dxa"/>
            <w:left w:w="0" w:type="dxa"/>
            <w:bottom w:w="0" w:type="dxa"/>
            <w:right w:w="0" w:type="dxa"/>
          </w:tblCellMar>
        </w:tblPrEx>
        <w:trPr>
          <w:trHeight w:val="600" w:hRule="atLeast"/>
          <w:jc w:val="center"/>
        </w:trPr>
        <w:tc>
          <w:tcPr>
            <w:tcW w:w="69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115</w:t>
            </w:r>
          </w:p>
        </w:tc>
        <w:tc>
          <w:tcPr>
            <w:tcW w:w="3883"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出租汽车车辆运营证核发</w:t>
            </w:r>
          </w:p>
        </w:tc>
        <w:tc>
          <w:tcPr>
            <w:tcW w:w="1879"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巡游出租汽车车辆运营证核发</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000118023000</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r>
      <w:tr>
        <w:tblPrEx>
          <w:tblCellMar>
            <w:top w:w="0" w:type="dxa"/>
            <w:left w:w="0" w:type="dxa"/>
            <w:bottom w:w="0" w:type="dxa"/>
            <w:right w:w="0" w:type="dxa"/>
          </w:tblCellMar>
        </w:tblPrEx>
        <w:trPr>
          <w:trHeight w:val="714" w:hRule="atLeast"/>
          <w:jc w:val="center"/>
        </w:trPr>
        <w:tc>
          <w:tcPr>
            <w:tcW w:w="69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tabs>
                <w:tab w:val="left" w:pos="397"/>
              </w:tabs>
              <w:kinsoku/>
              <w:wordWrap/>
              <w:overflowPunct/>
              <w:topLinePunct w:val="0"/>
              <w:autoSpaceDE/>
              <w:autoSpaceDN/>
              <w:bidi w:val="0"/>
              <w:spacing w:line="380" w:lineRule="exact"/>
              <w:ind w:left="664" w:leftChars="0" w:hanging="454" w:firstLine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网络预约汽车车辆运营核发</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140118056W00</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77" w:hRule="atLeast"/>
          <w:jc w:val="center"/>
        </w:trPr>
        <w:tc>
          <w:tcPr>
            <w:tcW w:w="69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116</w:t>
            </w:r>
          </w:p>
        </w:tc>
        <w:tc>
          <w:tcPr>
            <w:tcW w:w="3883"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出租汽车驾驶员客运资格证核发</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巡游出租汽车驾驶员证的核发</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140118018W00</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42" w:hRule="atLeast"/>
          <w:jc w:val="center"/>
        </w:trPr>
        <w:tc>
          <w:tcPr>
            <w:tcW w:w="69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tabs>
                <w:tab w:val="left" w:pos="397"/>
              </w:tabs>
              <w:kinsoku/>
              <w:wordWrap/>
              <w:overflowPunct/>
              <w:topLinePunct w:val="0"/>
              <w:autoSpaceDE/>
              <w:autoSpaceDN/>
              <w:bidi w:val="0"/>
              <w:spacing w:line="380" w:lineRule="exact"/>
              <w:ind w:left="874" w:leftChars="0" w:hanging="454" w:firstLine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p>
        </w:tc>
        <w:tc>
          <w:tcPr>
            <w:tcW w:w="1879"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网约出租汽车驾驶员证的核发</w:t>
            </w:r>
          </w:p>
        </w:tc>
        <w:tc>
          <w:tcPr>
            <w:tcW w:w="118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140118057W00</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71"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117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城市公共汽（电）车经营许可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140118017W00</w:t>
            </w:r>
          </w:p>
        </w:tc>
        <w:tc>
          <w:tcPr>
            <w:tcW w:w="2835"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9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188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封闭水域水路旅客运输经营许可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140118021W00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99"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119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经营国内船舶管理业务审批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000118054000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99"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120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船员适任证书核发</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4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121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船舶国籍登记</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000118050000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71"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122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危险化学品水路运输人员从业资格认定</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8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123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经营性客运驾驶员从业资格认定</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140118015W00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3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124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经营性货运驾驶员从业资格认定（除使用 4500 千克及以下普通货运车辆的驾驶人员外）</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140118013W00</w:t>
            </w:r>
          </w:p>
        </w:tc>
        <w:tc>
          <w:tcPr>
            <w:tcW w:w="283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62" w:hRule="atLeast"/>
          <w:jc w:val="center"/>
        </w:trPr>
        <w:tc>
          <w:tcPr>
            <w:tcW w:w="692"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125</w:t>
            </w:r>
          </w:p>
        </w:tc>
        <w:tc>
          <w:tcPr>
            <w:tcW w:w="3883"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道路旅客运输经营许可</w:t>
            </w:r>
          </w:p>
        </w:tc>
        <w:tc>
          <w:tcPr>
            <w:tcW w:w="187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道路旅客运输经营</w:t>
            </w:r>
          </w:p>
        </w:tc>
        <w:tc>
          <w:tcPr>
            <w:tcW w:w="118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000118003000</w:t>
            </w:r>
          </w:p>
        </w:tc>
        <w:tc>
          <w:tcPr>
            <w:tcW w:w="126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62"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tabs>
                <w:tab w:val="left" w:pos="397"/>
              </w:tabs>
              <w:kinsoku/>
              <w:wordWrap/>
              <w:overflowPunct/>
              <w:topLinePunct w:val="0"/>
              <w:autoSpaceDE/>
              <w:autoSpaceDN/>
              <w:bidi w:val="0"/>
              <w:adjustRightInd/>
              <w:snapToGrid/>
              <w:spacing w:line="380" w:lineRule="exact"/>
              <w:ind w:left="874" w:leftChars="0" w:hanging="454" w:firstLine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客运经营者变更经营许可</w:t>
            </w:r>
          </w:p>
        </w:tc>
        <w:tc>
          <w:tcPr>
            <w:tcW w:w="118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140118003W00</w:t>
            </w:r>
          </w:p>
        </w:tc>
        <w:tc>
          <w:tcPr>
            <w:tcW w:w="12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p>
        </w:tc>
        <w:tc>
          <w:tcPr>
            <w:tcW w:w="152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c>
          <w:tcPr>
            <w:tcW w:w="1305"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47"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auto"/>
                <w:sz w:val="24"/>
                <w:szCs w:val="24"/>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auto"/>
                <w:sz w:val="24"/>
                <w:szCs w:val="24"/>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auto"/>
                <w:sz w:val="24"/>
                <w:szCs w:val="24"/>
              </w:rPr>
            </w:pPr>
          </w:p>
        </w:tc>
        <w:tc>
          <w:tcPr>
            <w:tcW w:w="28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客运班线变更经营主体、起讫地和日发班次</w:t>
            </w:r>
          </w:p>
        </w:tc>
        <w:tc>
          <w:tcPr>
            <w:tcW w:w="118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140118004W00</w:t>
            </w:r>
          </w:p>
        </w:tc>
        <w:tc>
          <w:tcPr>
            <w:tcW w:w="12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5"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312"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新增客运班线经营许可</w:t>
            </w:r>
          </w:p>
        </w:tc>
        <w:tc>
          <w:tcPr>
            <w:tcW w:w="118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140118005W00</w:t>
            </w:r>
          </w:p>
        </w:tc>
        <w:tc>
          <w:tcPr>
            <w:tcW w:w="12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5"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667"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客运班线延续经营许可</w:t>
            </w:r>
          </w:p>
        </w:tc>
        <w:tc>
          <w:tcPr>
            <w:tcW w:w="118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140118006W00</w:t>
            </w:r>
          </w:p>
        </w:tc>
        <w:tc>
          <w:tcPr>
            <w:tcW w:w="12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5"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595"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包车客运新增运力许可</w:t>
            </w:r>
          </w:p>
        </w:tc>
        <w:tc>
          <w:tcPr>
            <w:tcW w:w="118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140118019W00</w:t>
            </w:r>
          </w:p>
        </w:tc>
        <w:tc>
          <w:tcPr>
            <w:tcW w:w="12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5"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667"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旅游客运新增运力许可</w:t>
            </w:r>
          </w:p>
        </w:tc>
        <w:tc>
          <w:tcPr>
            <w:tcW w:w="118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140118020W00</w:t>
            </w:r>
          </w:p>
        </w:tc>
        <w:tc>
          <w:tcPr>
            <w:tcW w:w="12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5"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629" w:hRule="exact"/>
          <w:jc w:val="center"/>
        </w:trPr>
        <w:tc>
          <w:tcPr>
            <w:tcW w:w="692"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126</w:t>
            </w:r>
          </w:p>
        </w:tc>
        <w:tc>
          <w:tcPr>
            <w:tcW w:w="3883"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危险货物道路运输经营许可</w:t>
            </w:r>
          </w:p>
        </w:tc>
        <w:tc>
          <w:tcPr>
            <w:tcW w:w="1879"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000118037000</w:t>
            </w:r>
          </w:p>
        </w:tc>
        <w:tc>
          <w:tcPr>
            <w:tcW w:w="2835"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44" w:hRule="exac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127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汽车租赁经营许可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140118016W00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r>
      <w:tr>
        <w:tblPrEx>
          <w:tblCellMar>
            <w:top w:w="0" w:type="dxa"/>
            <w:left w:w="0" w:type="dxa"/>
            <w:bottom w:w="0" w:type="dxa"/>
            <w:right w:w="0" w:type="dxa"/>
          </w:tblCellMar>
        </w:tblPrEx>
        <w:trPr>
          <w:trHeight w:val="904" w:hRule="exac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128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内河专用航标设置、撤除、位置 </w:t>
            </w:r>
          </w:p>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移动和其他状况改变审批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000118005000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sz w:val="24"/>
                <w:szCs w:val="24"/>
                <w:u w:val="none"/>
                <w:lang w:val="en-US" w:eastAsia="zh-CN"/>
              </w:rPr>
              <w:t>省政府下放</w:t>
            </w:r>
          </w:p>
        </w:tc>
      </w:tr>
      <w:tr>
        <w:tblPrEx>
          <w:tblCellMar>
            <w:top w:w="0" w:type="dxa"/>
            <w:left w:w="0" w:type="dxa"/>
            <w:bottom w:w="0" w:type="dxa"/>
            <w:right w:w="0" w:type="dxa"/>
          </w:tblCellMar>
        </w:tblPrEx>
        <w:trPr>
          <w:trHeight w:val="514" w:hRule="exac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129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公路建设项目施工许可</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000118012000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6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130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公路建设项目设计文件审批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000118027000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131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水运建设项目设计文件审批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02" w:hRule="atLeast"/>
          <w:jc w:val="center"/>
        </w:trPr>
        <w:tc>
          <w:tcPr>
            <w:tcW w:w="69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132</w:t>
            </w:r>
          </w:p>
        </w:tc>
        <w:tc>
          <w:tcPr>
            <w:tcW w:w="388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公路建设项目竣工验收</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000118058000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27" w:hRule="atLeast"/>
          <w:jc w:val="center"/>
        </w:trPr>
        <w:tc>
          <w:tcPr>
            <w:tcW w:w="6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cs="仿宋_GB2312"/>
                <w:b w:val="0"/>
                <w:bCs w:val="0"/>
                <w:i w:val="0"/>
                <w:color w:val="auto"/>
                <w:sz w:val="24"/>
                <w:szCs w:val="24"/>
                <w:u w:val="none"/>
                <w:lang w:val="en-US" w:eastAsia="zh-CN"/>
              </w:rPr>
              <w:t>133</w:t>
            </w:r>
          </w:p>
        </w:tc>
        <w:tc>
          <w:tcPr>
            <w:tcW w:w="38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更新采伐护路林审批</w:t>
            </w:r>
          </w:p>
        </w:tc>
        <w:tc>
          <w:tcPr>
            <w:tcW w:w="1879"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000118010000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74" w:hRule="exact"/>
          <w:jc w:val="center"/>
        </w:trPr>
        <w:tc>
          <w:tcPr>
            <w:tcW w:w="692"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cs="仿宋_GB2312"/>
                <w:b w:val="0"/>
                <w:bCs w:val="0"/>
                <w:i w:val="0"/>
                <w:color w:val="auto"/>
                <w:kern w:val="0"/>
                <w:sz w:val="24"/>
                <w:szCs w:val="24"/>
                <w:u w:val="none"/>
                <w:lang w:val="en-US" w:eastAsia="zh-CN" w:bidi="ar"/>
              </w:rPr>
              <w:t>134</w:t>
            </w:r>
          </w:p>
        </w:tc>
        <w:tc>
          <w:tcPr>
            <w:tcW w:w="388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新增客船、危险品船运力审批</w:t>
            </w:r>
          </w:p>
        </w:tc>
        <w:tc>
          <w:tcPr>
            <w:tcW w:w="1879"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000118039000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b/>
                <w:i w:val="0"/>
                <w:color w:val="auto"/>
                <w:sz w:val="24"/>
                <w:szCs w:val="24"/>
                <w:u w:val="none"/>
                <w:lang w:val="en-US" w:eastAsia="zh-CN"/>
              </w:rPr>
            </w:pPr>
          </w:p>
        </w:tc>
      </w:tr>
      <w:tr>
        <w:tblPrEx>
          <w:tblCellMar>
            <w:top w:w="0" w:type="dxa"/>
            <w:left w:w="0" w:type="dxa"/>
            <w:bottom w:w="0" w:type="dxa"/>
            <w:right w:w="0" w:type="dxa"/>
          </w:tblCellMar>
        </w:tblPrEx>
        <w:trPr>
          <w:trHeight w:val="518" w:hRule="atLeast"/>
          <w:jc w:val="center"/>
        </w:trPr>
        <w:tc>
          <w:tcPr>
            <w:tcW w:w="692"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135</w:t>
            </w:r>
          </w:p>
        </w:tc>
        <w:tc>
          <w:tcPr>
            <w:tcW w:w="388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国内水路运输经营许可</w:t>
            </w:r>
          </w:p>
        </w:tc>
        <w:tc>
          <w:tcPr>
            <w:tcW w:w="1879"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000118015000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32" w:hRule="atLeast"/>
          <w:jc w:val="center"/>
        </w:trPr>
        <w:tc>
          <w:tcPr>
            <w:tcW w:w="6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136</w:t>
            </w:r>
          </w:p>
        </w:tc>
        <w:tc>
          <w:tcPr>
            <w:tcW w:w="38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危险货物道路运输从业人员资格认定</w:t>
            </w:r>
          </w:p>
        </w:tc>
        <w:tc>
          <w:tcPr>
            <w:tcW w:w="187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000118056000</w:t>
            </w: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950" w:hRule="atLeast"/>
          <w:jc w:val="center"/>
        </w:trPr>
        <w:tc>
          <w:tcPr>
            <w:tcW w:w="692" w:type="dxa"/>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137</w:t>
            </w:r>
          </w:p>
        </w:tc>
        <w:tc>
          <w:tcPr>
            <w:tcW w:w="3883"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海域或者内河通航水域、岸线施工作业许可</w:t>
            </w:r>
          </w:p>
        </w:tc>
        <w:tc>
          <w:tcPr>
            <w:tcW w:w="1879" w:type="dxa"/>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00011804100Y</w:t>
            </w: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省政府下放</w:t>
            </w:r>
          </w:p>
        </w:tc>
      </w:tr>
      <w:tr>
        <w:tblPrEx>
          <w:tblCellMar>
            <w:top w:w="0" w:type="dxa"/>
            <w:left w:w="0" w:type="dxa"/>
            <w:bottom w:w="0" w:type="dxa"/>
            <w:right w:w="0" w:type="dxa"/>
          </w:tblCellMar>
        </w:tblPrEx>
        <w:trPr>
          <w:trHeight w:val="754" w:hRule="exact"/>
          <w:jc w:val="center"/>
        </w:trPr>
        <w:tc>
          <w:tcPr>
            <w:tcW w:w="692"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shd w:val="clear" w:color="auto" w:fill="auto"/>
                <w:lang w:val="en-US" w:eastAsia="zh-CN"/>
              </w:rPr>
            </w:pPr>
            <w:r>
              <w:rPr>
                <w:rFonts w:hint="eastAsia" w:ascii="仿宋_GB2312" w:hAnsi="仿宋_GB2312" w:cs="仿宋_GB2312"/>
                <w:i w:val="0"/>
                <w:color w:val="auto"/>
                <w:sz w:val="24"/>
                <w:szCs w:val="24"/>
                <w:u w:val="none"/>
                <w:shd w:val="clear" w:color="auto" w:fill="auto"/>
                <w:lang w:val="en-US" w:eastAsia="zh-CN"/>
              </w:rPr>
              <w:t>138</w:t>
            </w:r>
          </w:p>
        </w:tc>
        <w:tc>
          <w:tcPr>
            <w:tcW w:w="3883"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涉路施工许可</w:t>
            </w:r>
          </w:p>
        </w:tc>
        <w:tc>
          <w:tcPr>
            <w:tcW w:w="187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占用、挖掘公路、公路用地或者使公路改线审批</w:t>
            </w:r>
          </w:p>
        </w:tc>
        <w:tc>
          <w:tcPr>
            <w:tcW w:w="118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000118007000</w:t>
            </w:r>
          </w:p>
        </w:tc>
        <w:tc>
          <w:tcPr>
            <w:tcW w:w="126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市交通局</w:t>
            </w:r>
          </w:p>
        </w:tc>
        <w:tc>
          <w:tcPr>
            <w:tcW w:w="1305"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85"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color w:val="auto"/>
                <w:sz w:val="24"/>
                <w:szCs w:val="24"/>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color w:val="auto"/>
                <w:sz w:val="24"/>
                <w:szCs w:val="24"/>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color w:val="auto"/>
                <w:sz w:val="24"/>
                <w:szCs w:val="24"/>
              </w:rPr>
            </w:pPr>
          </w:p>
        </w:tc>
        <w:tc>
          <w:tcPr>
            <w:tcW w:w="28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在公路增设或改造平面交叉道口审批</w:t>
            </w:r>
          </w:p>
        </w:tc>
        <w:tc>
          <w:tcPr>
            <w:tcW w:w="118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000118008000</w:t>
            </w:r>
          </w:p>
        </w:tc>
        <w:tc>
          <w:tcPr>
            <w:tcW w:w="12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5"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2741" w:hRule="exac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跨越、穿越公路修建桥梁、渡槽或者架设、埋设管道、电缆等设施，及在公路用地范围内架设、埋设管线、电缆等设施，或者利用公路桥梁、公路隧道、涵洞铺设电缆等设施许可</w:t>
            </w:r>
          </w:p>
        </w:tc>
        <w:tc>
          <w:tcPr>
            <w:tcW w:w="118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000118031000</w:t>
            </w:r>
          </w:p>
        </w:tc>
        <w:tc>
          <w:tcPr>
            <w:tcW w:w="12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5"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520"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设置非公路标志审批</w:t>
            </w:r>
          </w:p>
        </w:tc>
        <w:tc>
          <w:tcPr>
            <w:tcW w:w="118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000118009000</w:t>
            </w:r>
          </w:p>
        </w:tc>
        <w:tc>
          <w:tcPr>
            <w:tcW w:w="12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5"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782" w:hRule="exac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公路建筑控制区内埋设管线、电缆等设施许可</w:t>
            </w:r>
          </w:p>
        </w:tc>
        <w:tc>
          <w:tcPr>
            <w:tcW w:w="118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000118032000</w:t>
            </w:r>
          </w:p>
        </w:tc>
        <w:tc>
          <w:tcPr>
            <w:tcW w:w="12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52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305"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637" w:hRule="atLeast"/>
          <w:jc w:val="center"/>
        </w:trPr>
        <w:tc>
          <w:tcPr>
            <w:tcW w:w="692" w:type="dxa"/>
            <w:vMerge w:val="restart"/>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shd w:val="clear" w:color="auto" w:fill="auto"/>
                <w:lang w:val="en-US" w:eastAsia="zh-CN"/>
              </w:rPr>
            </w:pPr>
            <w:r>
              <w:rPr>
                <w:rFonts w:hint="eastAsia" w:ascii="仿宋_GB2312" w:hAnsi="仿宋_GB2312" w:cs="仿宋_GB2312"/>
                <w:i w:val="0"/>
                <w:color w:val="auto"/>
                <w:sz w:val="24"/>
                <w:szCs w:val="24"/>
                <w:u w:val="none"/>
                <w:shd w:val="clear" w:color="auto" w:fill="auto"/>
                <w:lang w:val="en-US" w:eastAsia="zh-CN"/>
              </w:rPr>
              <w:t>139</w:t>
            </w:r>
          </w:p>
        </w:tc>
        <w:tc>
          <w:tcPr>
            <w:tcW w:w="3883" w:type="dxa"/>
            <w:vMerge w:val="restart"/>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应建防空地下室的民用建筑项目报建审批</w:t>
            </w:r>
          </w:p>
        </w:tc>
        <w:tc>
          <w:tcPr>
            <w:tcW w:w="187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00018000200Y</w:t>
            </w:r>
          </w:p>
        </w:tc>
        <w:tc>
          <w:tcPr>
            <w:tcW w:w="2835" w:type="dxa"/>
            <w:tcBorders>
              <w:top w:val="single" w:color="auto"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新建民用建筑防空地下室同步建设审批</w:t>
            </w:r>
          </w:p>
        </w:tc>
        <w:tc>
          <w:tcPr>
            <w:tcW w:w="1185"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000180002001</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市人防办</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66" w:hRule="atLeast"/>
          <w:jc w:val="center"/>
        </w:trPr>
        <w:tc>
          <w:tcPr>
            <w:tcW w:w="692"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Chars="0" w:firstLineChars="0"/>
              <w:jc w:val="center"/>
              <w:textAlignment w:val="center"/>
              <w:rPr>
                <w:rFonts w:hint="eastAsia" w:ascii="仿宋_GB2312" w:hAnsi="仿宋_GB2312" w:eastAsia="仿宋_GB2312" w:cs="仿宋_GB2312"/>
                <w:i w:val="0"/>
                <w:color w:val="auto"/>
                <w:sz w:val="24"/>
                <w:szCs w:val="24"/>
                <w:u w:val="none"/>
                <w:shd w:val="clear" w:color="auto" w:fill="auto"/>
                <w:lang w:val="en-US" w:eastAsia="zh-CN"/>
              </w:rPr>
            </w:pPr>
          </w:p>
        </w:tc>
        <w:tc>
          <w:tcPr>
            <w:tcW w:w="3883"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新建民用建筑防空地下室易地建设审批</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000180002002</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市人防办</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64" w:hRule="atLeast"/>
          <w:jc w:val="center"/>
        </w:trPr>
        <w:tc>
          <w:tcPr>
            <w:tcW w:w="692"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shd w:val="clear" w:color="auto" w:fill="auto"/>
                <w:lang w:val="en-US" w:eastAsia="zh-CN"/>
              </w:rPr>
            </w:pPr>
            <w:r>
              <w:rPr>
                <w:rFonts w:hint="eastAsia" w:ascii="仿宋_GB2312" w:hAnsi="仿宋_GB2312" w:cs="仿宋_GB2312"/>
                <w:i w:val="0"/>
                <w:color w:val="auto"/>
                <w:sz w:val="24"/>
                <w:szCs w:val="24"/>
                <w:u w:val="none"/>
                <w:shd w:val="clear" w:color="auto" w:fill="auto"/>
                <w:lang w:val="en-US" w:eastAsia="zh-CN"/>
              </w:rPr>
              <w:t>140</w:t>
            </w:r>
          </w:p>
        </w:tc>
        <w:tc>
          <w:tcPr>
            <w:tcW w:w="388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人民防空工程拆除审批</w:t>
            </w:r>
          </w:p>
        </w:tc>
        <w:tc>
          <w:tcPr>
            <w:tcW w:w="187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000180009000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市人防办</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60" w:hRule="atLeast"/>
          <w:jc w:val="center"/>
        </w:trPr>
        <w:tc>
          <w:tcPr>
            <w:tcW w:w="692"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shd w:val="clear" w:color="auto" w:fill="auto"/>
                <w:lang w:val="en-US" w:eastAsia="zh-CN"/>
              </w:rPr>
            </w:pPr>
            <w:r>
              <w:rPr>
                <w:rFonts w:hint="eastAsia" w:ascii="仿宋_GB2312" w:hAnsi="仿宋_GB2312" w:cs="仿宋_GB2312"/>
                <w:i w:val="0"/>
                <w:color w:val="auto"/>
                <w:sz w:val="24"/>
                <w:szCs w:val="24"/>
                <w:u w:val="none"/>
                <w:shd w:val="clear" w:color="auto" w:fill="auto"/>
                <w:lang w:val="en-US" w:eastAsia="zh-CN"/>
              </w:rPr>
              <w:t>141</w:t>
            </w:r>
          </w:p>
        </w:tc>
        <w:tc>
          <w:tcPr>
            <w:tcW w:w="388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非营利组织免税资格认定</w:t>
            </w:r>
          </w:p>
        </w:tc>
        <w:tc>
          <w:tcPr>
            <w:tcW w:w="187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000713001000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行政确认</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sz w:val="24"/>
                <w:szCs w:val="24"/>
                <w:u w:val="none"/>
                <w:lang w:val="en-US" w:eastAsia="zh-CN"/>
              </w:rPr>
              <w:t>市财政局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75" w:hRule="atLeast"/>
          <w:jc w:val="center"/>
        </w:trPr>
        <w:tc>
          <w:tcPr>
            <w:tcW w:w="692"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shd w:val="clear" w:color="auto" w:fill="auto"/>
                <w:lang w:val="en-US" w:eastAsia="zh-CN"/>
              </w:rPr>
            </w:pPr>
            <w:r>
              <w:rPr>
                <w:rFonts w:hint="eastAsia" w:ascii="仿宋_GB2312" w:hAnsi="仿宋_GB2312" w:cs="仿宋_GB2312"/>
                <w:i w:val="0"/>
                <w:color w:val="auto"/>
                <w:sz w:val="24"/>
                <w:szCs w:val="24"/>
                <w:u w:val="none"/>
                <w:shd w:val="clear" w:color="auto" w:fill="auto"/>
                <w:lang w:val="en-US" w:eastAsia="zh-CN"/>
              </w:rPr>
              <w:t>142</w:t>
            </w:r>
          </w:p>
        </w:tc>
        <w:tc>
          <w:tcPr>
            <w:tcW w:w="388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股权出质的设立</w:t>
            </w:r>
          </w:p>
        </w:tc>
        <w:tc>
          <w:tcPr>
            <w:tcW w:w="187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000731002000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行政确认</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26" w:hRule="atLeast"/>
          <w:jc w:val="center"/>
        </w:trPr>
        <w:tc>
          <w:tcPr>
            <w:tcW w:w="692"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shd w:val="clear" w:color="auto" w:fill="auto"/>
                <w:lang w:val="en-US" w:eastAsia="zh-CN"/>
              </w:rPr>
            </w:pPr>
            <w:r>
              <w:rPr>
                <w:rFonts w:hint="eastAsia" w:ascii="仿宋_GB2312" w:hAnsi="仿宋_GB2312" w:cs="仿宋_GB2312"/>
                <w:i w:val="0"/>
                <w:color w:val="auto"/>
                <w:sz w:val="24"/>
                <w:szCs w:val="24"/>
                <w:u w:val="none"/>
                <w:shd w:val="clear" w:color="auto" w:fill="auto"/>
                <w:lang w:val="en-US" w:eastAsia="zh-CN"/>
              </w:rPr>
              <w:t>143</w:t>
            </w:r>
          </w:p>
        </w:tc>
        <w:tc>
          <w:tcPr>
            <w:tcW w:w="388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放射医疗工作人员证核发</w:t>
            </w:r>
          </w:p>
        </w:tc>
        <w:tc>
          <w:tcPr>
            <w:tcW w:w="187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000723011000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行政确认</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sz w:val="24"/>
                <w:szCs w:val="24"/>
                <w:u w:val="none"/>
                <w:lang w:val="en-US" w:eastAsia="zh-CN"/>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28" w:hRule="atLeast"/>
          <w:jc w:val="center"/>
        </w:trPr>
        <w:tc>
          <w:tcPr>
            <w:tcW w:w="692"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shd w:val="clear" w:color="auto" w:fill="auto"/>
                <w:lang w:val="en-US" w:eastAsia="zh-CN"/>
              </w:rPr>
            </w:pPr>
            <w:r>
              <w:rPr>
                <w:rFonts w:hint="eastAsia" w:ascii="仿宋_GB2312" w:hAnsi="仿宋_GB2312" w:cs="仿宋_GB2312"/>
                <w:i w:val="0"/>
                <w:color w:val="auto"/>
                <w:sz w:val="24"/>
                <w:szCs w:val="24"/>
                <w:u w:val="none"/>
                <w:shd w:val="clear" w:color="auto" w:fill="auto"/>
                <w:lang w:val="en-US" w:eastAsia="zh-CN"/>
              </w:rPr>
              <w:t>144</w:t>
            </w:r>
          </w:p>
        </w:tc>
        <w:tc>
          <w:tcPr>
            <w:tcW w:w="388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"http://59.195.128.33//mng/project/itembaseinfo/publishitem?v=1574132634897"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11"/>
                <w:rFonts w:hint="eastAsia" w:ascii="仿宋_GB2312" w:hAnsi="仿宋_GB2312" w:eastAsia="仿宋_GB2312" w:cs="仿宋_GB2312"/>
                <w:i w:val="0"/>
                <w:color w:val="auto"/>
                <w:sz w:val="24"/>
                <w:szCs w:val="24"/>
                <w:u w:val="none"/>
              </w:rPr>
              <w:t>体育经营专业人员资格认证</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87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140733001W00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行政确认</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sz w:val="24"/>
                <w:szCs w:val="24"/>
                <w:u w:val="none"/>
                <w:lang w:val="en-US" w:eastAsia="zh-CN"/>
              </w:rPr>
              <w:t>市体育局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22" w:hRule="atLeast"/>
          <w:jc w:val="center"/>
        </w:trPr>
        <w:tc>
          <w:tcPr>
            <w:tcW w:w="692"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shd w:val="clear" w:color="auto" w:fill="auto"/>
                <w:lang w:val="en-US" w:eastAsia="zh-CN"/>
              </w:rPr>
            </w:pPr>
            <w:r>
              <w:rPr>
                <w:rFonts w:hint="eastAsia" w:ascii="仿宋_GB2312" w:hAnsi="仿宋_GB2312" w:cs="仿宋_GB2312"/>
                <w:i w:val="0"/>
                <w:color w:val="auto"/>
                <w:sz w:val="24"/>
                <w:szCs w:val="24"/>
                <w:u w:val="none"/>
                <w:shd w:val="clear" w:color="auto" w:fill="auto"/>
                <w:lang w:val="en-US" w:eastAsia="zh-CN"/>
              </w:rPr>
              <w:t>145</w:t>
            </w:r>
          </w:p>
        </w:tc>
        <w:tc>
          <w:tcPr>
            <w:tcW w:w="388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体育经营专业人员资格证核发</w:t>
            </w:r>
          </w:p>
        </w:tc>
        <w:tc>
          <w:tcPr>
            <w:tcW w:w="187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140733002W00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行政确认</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bidi="ar"/>
              </w:rPr>
              <w:t>市体育局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47" w:hRule="atLeast"/>
          <w:jc w:val="center"/>
        </w:trPr>
        <w:tc>
          <w:tcPr>
            <w:tcW w:w="692"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shd w:val="clear" w:color="auto" w:fill="auto"/>
                <w:lang w:val="en-US" w:eastAsia="zh-CN"/>
              </w:rPr>
            </w:pPr>
            <w:r>
              <w:rPr>
                <w:rFonts w:hint="eastAsia" w:ascii="仿宋_GB2312" w:hAnsi="仿宋_GB2312" w:cs="仿宋_GB2312"/>
                <w:i w:val="0"/>
                <w:color w:val="auto"/>
                <w:sz w:val="24"/>
                <w:szCs w:val="24"/>
                <w:u w:val="none"/>
                <w:shd w:val="clear" w:color="auto" w:fill="auto"/>
                <w:lang w:val="en-US" w:eastAsia="zh-CN"/>
              </w:rPr>
              <w:t>146</w:t>
            </w:r>
          </w:p>
        </w:tc>
        <w:tc>
          <w:tcPr>
            <w:tcW w:w="388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vertAlign w:val="subscript"/>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建设工程竣工验收消防备案</w:t>
            </w:r>
          </w:p>
        </w:tc>
        <w:tc>
          <w:tcPr>
            <w:tcW w:w="187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000717008000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行政确认</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77" w:hRule="atLeast"/>
          <w:jc w:val="center"/>
        </w:trPr>
        <w:tc>
          <w:tcPr>
            <w:tcW w:w="69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147</w:t>
            </w:r>
          </w:p>
        </w:tc>
        <w:tc>
          <w:tcPr>
            <w:tcW w:w="3883"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招标方案核准</w:t>
            </w:r>
          </w:p>
        </w:tc>
        <w:tc>
          <w:tcPr>
            <w:tcW w:w="1879"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招标方案核准（发改领域）</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140104005W00</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481" w:hRule="atLeast"/>
          <w:jc w:val="center"/>
        </w:trPr>
        <w:tc>
          <w:tcPr>
            <w:tcW w:w="69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招标方案核准（工信领域）</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市工信局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1048"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148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粮食收购备案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001059001000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由“粮食收购许可”改为备案制</w:t>
            </w:r>
          </w:p>
        </w:tc>
      </w:tr>
      <w:tr>
        <w:tblPrEx>
          <w:tblCellMar>
            <w:top w:w="0" w:type="dxa"/>
            <w:left w:w="0" w:type="dxa"/>
            <w:bottom w:w="0" w:type="dxa"/>
            <w:right w:w="0" w:type="dxa"/>
          </w:tblCellMar>
        </w:tblPrEx>
        <w:trPr>
          <w:trHeight w:val="668" w:hRule="atLeast"/>
          <w:jc w:val="center"/>
        </w:trPr>
        <w:tc>
          <w:tcPr>
            <w:tcW w:w="692"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149</w:t>
            </w:r>
          </w:p>
        </w:tc>
        <w:tc>
          <w:tcPr>
            <w:tcW w:w="3883"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政府投资项目审批</w:t>
            </w:r>
          </w:p>
        </w:tc>
        <w:tc>
          <w:tcPr>
            <w:tcW w:w="187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141004012W0Y</w:t>
            </w: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政府投资项目建议书审批</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141004012W01</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863"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政府投资项目可行性研究报告审批</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141004012W02</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830"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政府投资项目初步设计及概算审批</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141004012W03</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5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150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创业投资项目备案初审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783" w:hRule="atLeast"/>
          <w:jc w:val="center"/>
        </w:trPr>
        <w:tc>
          <w:tcPr>
            <w:tcW w:w="692"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151</w:t>
            </w:r>
          </w:p>
        </w:tc>
        <w:tc>
          <w:tcPr>
            <w:tcW w:w="3883"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企业投资项目备案（新建、改建、扩建）</w:t>
            </w:r>
          </w:p>
        </w:tc>
        <w:tc>
          <w:tcPr>
            <w:tcW w:w="187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企业投资项目备案（发改领域）</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141004006W00</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796"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企业投资项目备案（工信领域）</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141007006W00</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市工信局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756" w:hRule="atLeast"/>
          <w:jc w:val="center"/>
        </w:trPr>
        <w:tc>
          <w:tcPr>
            <w:tcW w:w="6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企业投资项目备案（能源领域）</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141060001W00</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市能源局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00" w:hRule="atLeast"/>
          <w:jc w:val="center"/>
        </w:trPr>
        <w:tc>
          <w:tcPr>
            <w:tcW w:w="692" w:type="dxa"/>
            <w:vMerge w:val="restart"/>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152</w:t>
            </w:r>
          </w:p>
        </w:tc>
        <w:tc>
          <w:tcPr>
            <w:tcW w:w="3883" w:type="dxa"/>
            <w:vMerge w:val="restart"/>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外商投资项目备案</w:t>
            </w:r>
          </w:p>
        </w:tc>
        <w:tc>
          <w:tcPr>
            <w:tcW w:w="1879" w:type="dxa"/>
            <w:vMerge w:val="restart"/>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141004006W00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外商投资项目备案（发改领域）</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00" w:hRule="atLeast"/>
          <w:jc w:val="center"/>
        </w:trPr>
        <w:tc>
          <w:tcPr>
            <w:tcW w:w="692"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外商投资项目备案（工信领域）</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市工信局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153</w:t>
            </w:r>
          </w:p>
        </w:tc>
        <w:tc>
          <w:tcPr>
            <w:tcW w:w="388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政府投资项目竣工验收</w:t>
            </w:r>
          </w:p>
        </w:tc>
        <w:tc>
          <w:tcPr>
            <w:tcW w:w="1879"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154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粮油仓储单位从业备案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140159001W00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48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155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粮油仓储单位熏蒸作业备案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1073"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156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新建纯电动乘用车生产企业（含现有汽车企业跨类生产纯电动乘用车）项目核准</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85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157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新建中外合资轿车项目核准（核报国务院）</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市发改委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80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158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省重点保护陆生野生动物人工繁育许可证核发</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140164006W00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市规资局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85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159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出售、购买、利用省重点保护陆生野生动物及其制品审批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140164005W00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市规资局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85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160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森林植物及其产品、苗木和其它繁殖材料省内调运检疫</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市规资局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85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161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猎捕非国家重点保护陆生野生动物狩猎证核发</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000164107000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市规资局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548"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162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县级森林公园总体规划审批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14016401W000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市规资局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468"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163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森林经营方案初审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市规资局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164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进入省级自然保护区建立机构或修筑设施初审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市规资局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488"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165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市级森林公园验收</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市规资局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538"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166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建设工程竣工规划认可证核发</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141015014W00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市规资局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9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167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河道管理范围内建设项目工程建设方案审批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000119008000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5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168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水工程建设规划同意书审核</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000119003000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5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169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不同行政区域边界水工程批准</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000119007000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line="380" w:lineRule="exact"/>
              <w:ind w:leftChars="0"/>
              <w:jc w:val="left"/>
              <w:rPr>
                <w:rFonts w:hint="eastAsia" w:ascii="仿宋_GB2312" w:hAnsi="仿宋_GB2312" w:eastAsia="仿宋_GB2312" w:cs="仿宋_GB2312"/>
                <w:color w:val="auto"/>
                <w:sz w:val="24"/>
                <w:szCs w:val="24"/>
                <w:lang w:val="en" w:eastAsia="zh-CN"/>
              </w:rPr>
            </w:pPr>
          </w:p>
        </w:tc>
      </w:tr>
      <w:tr>
        <w:tblPrEx>
          <w:tblCellMar>
            <w:top w:w="0" w:type="dxa"/>
            <w:left w:w="0" w:type="dxa"/>
            <w:bottom w:w="0" w:type="dxa"/>
            <w:right w:w="0" w:type="dxa"/>
          </w:tblCellMar>
        </w:tblPrEx>
        <w:trPr>
          <w:trHeight w:val="69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170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泉域水文地质勘探备案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140119004W00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9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171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取水许可证的延续或变更审批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141019001W00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5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172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取水许可初审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141019003W00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5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173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取水工程或设施竣工验收审批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141019004W00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5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174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对泉域内采矿排水进行登记</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141019019W00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5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175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水利工程设计变更审批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141019005W00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5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176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水利工程招标备案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141019014W00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5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cs="仿宋_GB2312"/>
                <w:i w:val="0"/>
                <w:color w:val="auto"/>
                <w:kern w:val="2"/>
                <w:sz w:val="24"/>
                <w:szCs w:val="24"/>
                <w:u w:val="none"/>
                <w:lang w:val="en-US" w:eastAsia="zh-CN" w:bidi="ar-SA"/>
              </w:rPr>
              <w:t>177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取水许可证的公告</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141019017W00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市水利局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77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178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运输、携带国家重点保护水生野生动物或者其产品出县境审批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140120007W00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市农业局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p>
        </w:tc>
      </w:tr>
      <w:tr>
        <w:tblPrEx>
          <w:tblCellMar>
            <w:top w:w="0" w:type="dxa"/>
            <w:left w:w="0" w:type="dxa"/>
            <w:bottom w:w="0" w:type="dxa"/>
            <w:right w:w="0" w:type="dxa"/>
          </w:tblCellMar>
        </w:tblPrEx>
        <w:trPr>
          <w:trHeight w:val="665"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179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床土调酸剂登记（初审）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市农业局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省政府下放</w:t>
            </w:r>
          </w:p>
        </w:tc>
      </w:tr>
      <w:tr>
        <w:tblPrEx>
          <w:tblCellMar>
            <w:top w:w="0" w:type="dxa"/>
            <w:left w:w="0" w:type="dxa"/>
            <w:bottom w:w="0" w:type="dxa"/>
            <w:right w:w="0" w:type="dxa"/>
          </w:tblCellMar>
        </w:tblPrEx>
        <w:trPr>
          <w:trHeight w:val="67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180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单一饲料、浓缩饲料、配合饲料和精料补充料生产许可（初审）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市农业局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 w:eastAsia="zh-CN"/>
              </w:rPr>
            </w:pPr>
            <w:r>
              <w:rPr>
                <w:rFonts w:hint="eastAsia" w:ascii="仿宋_GB2312" w:hAnsi="仿宋_GB2312" w:eastAsia="仿宋_GB2312" w:cs="仿宋_GB2312"/>
                <w:i w:val="0"/>
                <w:color w:val="auto"/>
                <w:sz w:val="24"/>
                <w:szCs w:val="24"/>
                <w:u w:val="none"/>
                <w:lang w:val="en-US" w:eastAsia="zh-CN"/>
              </w:rPr>
              <w:t>省政府下放</w:t>
            </w:r>
          </w:p>
        </w:tc>
      </w:tr>
      <w:tr>
        <w:tblPrEx>
          <w:tblCellMar>
            <w:top w:w="0" w:type="dxa"/>
            <w:left w:w="0" w:type="dxa"/>
            <w:bottom w:w="0" w:type="dxa"/>
            <w:right w:w="0" w:type="dxa"/>
          </w:tblCellMar>
        </w:tblPrEx>
        <w:trPr>
          <w:trHeight w:val="613"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181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规划环境影响评价文件的审查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140116004W00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市生态环境局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478"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182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防治污染设施拆除或闲置审批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000116003000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市生态环境局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613"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183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贮存危险废物超过一年的批准</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000116057000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市生态环境局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r>
      <w:tr>
        <w:tblPrEx>
          <w:tblCellMar>
            <w:top w:w="0" w:type="dxa"/>
            <w:left w:w="0" w:type="dxa"/>
            <w:bottom w:w="0" w:type="dxa"/>
            <w:right w:w="0" w:type="dxa"/>
          </w:tblCellMar>
        </w:tblPrEx>
        <w:trPr>
          <w:trHeight w:val="58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184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房屋建筑和市政基础设施工程竣工验收备案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001017006000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6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185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对超限高层抗震设防专项审查初审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8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186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燃气燃烧器具安装、维修企业资质认定</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2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187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职业（工种）技能鉴定</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000717003000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85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188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建设工程施工图审查机构资格认定接收上报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189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二级建造师注册初审上报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42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190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tabs>
                <w:tab w:val="left" w:pos="1168"/>
              </w:tabs>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注册监理工程师接收上报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tabs>
                <w:tab w:val="left" w:pos="1168"/>
              </w:tabs>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9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191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注册房地产估价师资格初审上报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85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192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危害地震监测设施和地震观测环境建设工程项目审批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140125008W00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4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193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建筑工程项目报建备案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29"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194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竣工结算备案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574"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195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商品房现售备案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市住建局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196</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砍伐城市树木审批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000117027000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40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197</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迁移古树名木审批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000117028000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市城管局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198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停止供水（气）、改（迁、拆）公共供水的审批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000117047000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市城管局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199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对重点建设项目（工程）档案的验收</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141075001W00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市档案局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691"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200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市级文物保护单位建设控制地带内建设工程设计方案审批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00016801100Y</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9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201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大型基本建设工程文物考古调查、勘探审批（占地100亩以下）</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000168008000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p>
        </w:tc>
      </w:tr>
      <w:tr>
        <w:tblPrEx>
          <w:tblCellMar>
            <w:top w:w="0" w:type="dxa"/>
            <w:left w:w="0" w:type="dxa"/>
            <w:bottom w:w="0" w:type="dxa"/>
            <w:right w:w="0" w:type="dxa"/>
          </w:tblCellMar>
        </w:tblPrEx>
        <w:trPr>
          <w:trHeight w:val="1208"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202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大型基本建设工程文物考古调查、勘探审批［项目占地面积为100亩至200亩（不含200亩）的建设工程选址意见审查（含文物调查、勘探）］</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000168008000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省政府下放</w:t>
            </w:r>
          </w:p>
        </w:tc>
      </w:tr>
      <w:tr>
        <w:tblPrEx>
          <w:tblCellMar>
            <w:top w:w="0" w:type="dxa"/>
            <w:left w:w="0" w:type="dxa"/>
            <w:bottom w:w="0" w:type="dxa"/>
            <w:right w:w="0" w:type="dxa"/>
          </w:tblCellMar>
        </w:tblPrEx>
        <w:trPr>
          <w:trHeight w:val="499"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203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基层法律服务所变更、注销</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140112001W00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市司法局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99"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204</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企业备案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140131001W00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89"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205</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重要工业产品生产许可（受理、发证）</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9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206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第一类医疗器械生产备案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141072006W00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1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207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第二类医疗器械经营备案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141072005W00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1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208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第一类医疗器械产品备案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141072007W00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市市场局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18"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209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成品油零售经营企业网点规划确认</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sz w:val="24"/>
                <w:szCs w:val="24"/>
                <w:u w:val="none"/>
                <w:lang w:val="en-US" w:eastAsia="zh-CN"/>
              </w:rPr>
              <w:t>市商务局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省政府下放</w:t>
            </w:r>
          </w:p>
        </w:tc>
      </w:tr>
      <w:tr>
        <w:tblPrEx>
          <w:tblCellMar>
            <w:top w:w="0" w:type="dxa"/>
            <w:left w:w="0" w:type="dxa"/>
            <w:bottom w:w="0" w:type="dxa"/>
            <w:right w:w="0" w:type="dxa"/>
          </w:tblCellMar>
        </w:tblPrEx>
        <w:trPr>
          <w:trHeight w:val="779"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210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直销企业设立分支机构初审和服务网点核查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000121016002</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市商务局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211</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医疗技术临床应用登记</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141023009W00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9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212</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计划生育技术服务人员合格证</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000123038000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市卫健委</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5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213</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专业技术性强、危险性大以及社会影响大的体育项目经营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140133001W00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市体育局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214</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"http://59.195.128.33/mng/project/itembaseinfo/index?type=XK&amp;agent=1411003800&amp;orgCode=1411003800&amp;regionCode="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11"/>
                <w:rFonts w:hint="eastAsia" w:ascii="仿宋_GB2312" w:hAnsi="仿宋_GB2312" w:eastAsia="仿宋_GB2312" w:cs="仿宋_GB2312"/>
                <w:i w:val="0"/>
                <w:color w:val="auto"/>
                <w:sz w:val="24"/>
                <w:szCs w:val="24"/>
                <w:u w:val="none"/>
              </w:rPr>
              <w:t>学校体育设施改变性质和用途批准</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140133002W00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市体育局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9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215</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"http://59.195.128.33//mng/project/itembaseinfo/publishitem?v=1574132898762"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Fonts w:hint="eastAsia" w:ascii="仿宋_GB2312" w:hAnsi="仿宋_GB2312" w:eastAsia="仿宋_GB2312" w:cs="仿宋_GB2312"/>
                <w:i w:val="0"/>
                <w:color w:val="auto"/>
                <w:kern w:val="0"/>
                <w:sz w:val="24"/>
                <w:szCs w:val="24"/>
                <w:u w:val="none"/>
                <w:lang w:val="en-US" w:eastAsia="zh-CN" w:bidi="ar"/>
              </w:rPr>
              <w:t>全民健身设施拆迁或者改变用途批准</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001033002000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市体育局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216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体育类民办非企业单位申请登记审查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001033001000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市体育局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3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217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民办学校以捐赠者姓名或名称作为校名批准</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000105025000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其他权力</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市教育局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41"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218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设立公办职业学校审核</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市教育局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31"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219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1"/>
                <w:kern w:val="0"/>
                <w:sz w:val="24"/>
                <w:szCs w:val="24"/>
                <w:u w:val="none"/>
                <w:lang w:val="en-US" w:eastAsia="zh-CN" w:bidi="ar"/>
              </w:rPr>
              <w:t>中小学、幼儿园设置规划（含城市房地产开发项目中教育配套）的前置审批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141005014W00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市教育局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4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220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民办学校设置审批、中等职业学校设置审批、普通高中学校设置审批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市教育局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4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221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文化类社会组织（社会团体、民办非企业单位）成立、变更、注销审查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141022003W00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853"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222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拆除公共文化体育设施或改变功能、用途审核</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141022002W00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7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223</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省级行政区域内经营广播电视节目传送（有线）业务审批（初审)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000132008001</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25"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224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广播电台、电视台设立、终止审批(初审）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000132015000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225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区域性有线广播电视传输覆盖网总体规划、建设方案审核（初审）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000132016000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9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226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广播电视专用频段频率使用许可证（甲类）核发（初审）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000132032000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227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广播电视专用频段频率使用许可证（乙类）核发（初审）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000132033000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851"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228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无线广播电视发射设备（不含小功率无线广播电视发射设备）订购证明核发（初审）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000132034000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9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229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广播电视设施迁建审批（初审）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000132035000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230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广播电视节目制作经营单位设立审批（初审）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000132038000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85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231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广播电台、电视台变更台名、台标、节目设置范围或节目套数审批（初审）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000132041000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1338"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232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付</w:t>
            </w:r>
            <w:r>
              <w:rPr>
                <w:rFonts w:hint="eastAsia" w:ascii="仿宋_GB2312" w:hAnsi="仿宋_GB2312" w:cs="仿宋_GB2312"/>
                <w:i w:val="0"/>
                <w:color w:val="auto"/>
                <w:kern w:val="0"/>
                <w:sz w:val="24"/>
                <w:szCs w:val="24"/>
                <w:u w:val="none"/>
                <w:lang w:val="en-US" w:eastAsia="zh-CN" w:bidi="ar"/>
              </w:rPr>
              <w:t>232</w:t>
            </w:r>
            <w:r>
              <w:rPr>
                <w:rFonts w:hint="eastAsia" w:ascii="仿宋_GB2312" w:hAnsi="仿宋_GB2312" w:eastAsia="仿宋_GB2312" w:cs="仿宋_GB2312"/>
                <w:i w:val="0"/>
                <w:color w:val="auto"/>
                <w:kern w:val="0"/>
                <w:sz w:val="24"/>
                <w:szCs w:val="24"/>
                <w:u w:val="none"/>
                <w:lang w:val="en-US" w:eastAsia="zh-CN" w:bidi="ar"/>
              </w:rPr>
              <w:t>费频道开办、终止和节目设置调整及播出区域、呼号、标识识别号审批（初审）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000132042000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851"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233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跨省经营广播电视节目传送（有线）业务审批（初审）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000132044000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808"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234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广播电视视频点播业务许可证（乙种）审批 （初审）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85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235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"http://59.195.128.33/mng/project/itembaseinfo/index?v=1562723143807"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11"/>
                <w:rFonts w:hint="eastAsia" w:ascii="仿宋_GB2312" w:hAnsi="仿宋_GB2312" w:eastAsia="仿宋_GB2312" w:cs="仿宋_GB2312"/>
                <w:i w:val="0"/>
                <w:color w:val="auto"/>
                <w:sz w:val="24"/>
                <w:szCs w:val="24"/>
                <w:u w:val="none"/>
              </w:rPr>
              <w:t>跨省经营广播电视节目传送（无线）业务审批</w:t>
            </w:r>
            <w:r>
              <w:rPr>
                <w:rFonts w:hint="eastAsia" w:ascii="仿宋_GB2312" w:hAnsi="仿宋_GB2312" w:eastAsia="仿宋_GB2312" w:cs="仿宋_GB2312"/>
                <w:i w:val="0"/>
                <w:color w:val="auto"/>
                <w:kern w:val="0"/>
                <w:sz w:val="24"/>
                <w:szCs w:val="24"/>
                <w:u w:val="none"/>
                <w:lang w:val="en-US" w:eastAsia="zh-CN" w:bidi="ar"/>
              </w:rPr>
              <w:fldChar w:fldCharType="end"/>
            </w:r>
            <w:r>
              <w:rPr>
                <w:rFonts w:hint="eastAsia" w:ascii="仿宋_GB2312" w:hAnsi="仿宋_GB2312" w:eastAsia="仿宋_GB2312" w:cs="仿宋_GB2312"/>
                <w:i w:val="0"/>
                <w:color w:val="auto"/>
                <w:kern w:val="0"/>
                <w:sz w:val="24"/>
                <w:szCs w:val="24"/>
                <w:u w:val="none"/>
                <w:lang w:val="en-US" w:eastAsia="zh-CN" w:bidi="ar"/>
              </w:rPr>
              <w:t>（初审）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000132051000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3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236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互联网网站使用广播电视专有名称的审批（初审）</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141032003W00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市文旅局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1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237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新闻记者证核发</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市委宣传部</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883"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238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从事包装装潢印刷品和其他印刷品印刷经营活动企业的设立、变更审批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市委宣传部</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4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239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市级地方志书、综合年鉴出版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市委宣传部</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240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单位内部设立印刷厂登记</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000139006000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市委宣传部</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95"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241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地方志书、综合年鉴冠名编纂</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000175006000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市委宣传部</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32"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242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跨市水路旅客、危险品运输经营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140118009W00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8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243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内河船舶船员特殊培训、安全培训合格证核发</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140118024W00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244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内河省际普通货物运输业务经营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19"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245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渔业船舶及船用产品检验</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000118082000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3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246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《道路运输证》配发、注销</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141018013W00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247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道路客运经营临时客运标志牌配发</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141018014W00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r>
      <w:tr>
        <w:tblPrEx>
          <w:tblCellMar>
            <w:top w:w="0" w:type="dxa"/>
            <w:left w:w="0" w:type="dxa"/>
            <w:bottom w:w="0" w:type="dxa"/>
            <w:right w:w="0" w:type="dxa"/>
          </w:tblCellMar>
        </w:tblPrEx>
        <w:trPr>
          <w:trHeight w:val="658"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248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道路危险货物运输企业设立分公司备案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141018016W00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249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道路危险货物运输企业或者单位变更法定代表人、名称、地址等工商登记事项备案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141018017W00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92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250</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道路危险货物运输企业异地经营（运输线路起讫点均不在企业注册地市域内）累计3个月以上备案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141018018W00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3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251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道路运输从业人员服务单位变更登记</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141018019W00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252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船舶代理、水路旅客运输代理、水路货物运输代理业务备案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2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253</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船舶和浮动设施检验发证</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79"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254</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机动船、电瓶船检验发证</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47"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255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公路工程竣工验收备案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66" w:hRule="atLeast"/>
          <w:jc w:val="center"/>
        </w:trPr>
        <w:tc>
          <w:tcPr>
            <w:tcW w:w="692" w:type="dxa"/>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256</w:t>
            </w:r>
          </w:p>
        </w:tc>
        <w:tc>
          <w:tcPr>
            <w:tcW w:w="3883"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公路工程交竣工质量鉴定</w:t>
            </w:r>
          </w:p>
        </w:tc>
        <w:tc>
          <w:tcPr>
            <w:tcW w:w="1879"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54" w:hRule="atLeast"/>
          <w:jc w:val="center"/>
        </w:trPr>
        <w:tc>
          <w:tcPr>
            <w:tcW w:w="692" w:type="dxa"/>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257</w:t>
            </w:r>
          </w:p>
        </w:tc>
        <w:tc>
          <w:tcPr>
            <w:tcW w:w="3883"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危险货物道路运输从业人员资格</w:t>
            </w:r>
          </w:p>
        </w:tc>
        <w:tc>
          <w:tcPr>
            <w:tcW w:w="1879"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23" w:hRule="atLeast"/>
          <w:jc w:val="center"/>
        </w:trPr>
        <w:tc>
          <w:tcPr>
            <w:tcW w:w="692" w:type="dxa"/>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258</w:t>
            </w:r>
          </w:p>
        </w:tc>
        <w:tc>
          <w:tcPr>
            <w:tcW w:w="3883"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车辆运营证核发</w:t>
            </w:r>
          </w:p>
        </w:tc>
        <w:tc>
          <w:tcPr>
            <w:tcW w:w="1879"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000118023000</w:t>
            </w: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453" w:hRule="atLeast"/>
          <w:jc w:val="center"/>
        </w:trPr>
        <w:tc>
          <w:tcPr>
            <w:tcW w:w="692"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259</w:t>
            </w:r>
          </w:p>
        </w:tc>
        <w:tc>
          <w:tcPr>
            <w:tcW w:w="3883"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巡游出租汽车驾驶证核发</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72" w:hRule="atLeast"/>
          <w:jc w:val="center"/>
        </w:trPr>
        <w:tc>
          <w:tcPr>
            <w:tcW w:w="692"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260</w:t>
            </w:r>
          </w:p>
        </w:tc>
        <w:tc>
          <w:tcPr>
            <w:tcW w:w="3883"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道路运输从业资格（危、客货运)换证补证变更转籍注销</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141018020W00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63"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261</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放射性物品道路运输经营</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262</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放射性物品道路运输从业人员资格证核发</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sz w:val="24"/>
                <w:szCs w:val="24"/>
                <w:u w:val="none"/>
                <w:lang w:val="en-US" w:eastAsia="zh-CN"/>
              </w:rPr>
              <w:t>市交通局</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05" w:hRule="atLeast"/>
          <w:jc w:val="center"/>
        </w:trPr>
        <w:tc>
          <w:tcPr>
            <w:tcW w:w="69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263</w:t>
            </w:r>
          </w:p>
        </w:tc>
        <w:tc>
          <w:tcPr>
            <w:tcW w:w="388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人防工程报废、拆除和改造的审批</w:t>
            </w:r>
          </w:p>
        </w:tc>
        <w:tc>
          <w:tcPr>
            <w:tcW w:w="1879"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140180003W00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市人防办</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1513" w:hRule="atLeast"/>
          <w:jc w:val="center"/>
        </w:trPr>
        <w:tc>
          <w:tcPr>
            <w:tcW w:w="6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264</w:t>
            </w:r>
          </w:p>
        </w:tc>
        <w:tc>
          <w:tcPr>
            <w:tcW w:w="3883"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5万平方米以下的单建人防工程、地下空间开发利用建设项目兼顾人民防空需要审批</w:t>
            </w:r>
          </w:p>
        </w:tc>
        <w:tc>
          <w:tcPr>
            <w:tcW w:w="1879"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140180010W0Y</w:t>
            </w: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5万平方米以下单建人防工程、地下空间开发利用建设项目兼顾人民防空需要项目建议书审批</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140180010W01</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市人防办</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1274" w:hRule="atLeast"/>
          <w:jc w:val="center"/>
        </w:trPr>
        <w:tc>
          <w:tcPr>
            <w:tcW w:w="6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80" w:lineRule="exact"/>
              <w:ind w:left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5万平方米以下单建人防工程、地下空间开发利用建设项目兼顾人民防空需要可行性报告审批</w:t>
            </w:r>
          </w:p>
        </w:tc>
        <w:tc>
          <w:tcPr>
            <w:tcW w:w="118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140180010W02</w:t>
            </w:r>
          </w:p>
        </w:tc>
        <w:tc>
          <w:tcPr>
            <w:tcW w:w="1260"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市人防办</w:t>
            </w:r>
          </w:p>
        </w:tc>
        <w:tc>
          <w:tcPr>
            <w:tcW w:w="130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1396" w:hRule="atLeast"/>
          <w:jc w:val="center"/>
        </w:trPr>
        <w:tc>
          <w:tcPr>
            <w:tcW w:w="692"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80" w:lineRule="exact"/>
              <w:ind w:left="0" w:leftChars="0" w:firstLine="0" w:firstLineChars="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264</w:t>
            </w:r>
          </w:p>
        </w:tc>
        <w:tc>
          <w:tcPr>
            <w:tcW w:w="3883"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5万平方米以下的单建人防工程、地下空间开发利用建设项目兼顾人民防空需要审批</w:t>
            </w:r>
          </w:p>
        </w:tc>
        <w:tc>
          <w:tcPr>
            <w:tcW w:w="1879"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140180010W0Y</w:t>
            </w:r>
          </w:p>
        </w:tc>
        <w:tc>
          <w:tcPr>
            <w:tcW w:w="2835" w:type="dxa"/>
            <w:tcBorders>
              <w:top w:val="single" w:color="auto"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265</w:t>
            </w:r>
            <w:r>
              <w:rPr>
                <w:rFonts w:hint="eastAsia" w:ascii="仿宋_GB2312" w:hAnsi="仿宋_GB2312" w:eastAsia="仿宋_GB2312" w:cs="仿宋_GB2312"/>
                <w:i w:val="0"/>
                <w:color w:val="auto"/>
                <w:kern w:val="0"/>
                <w:sz w:val="24"/>
                <w:szCs w:val="24"/>
                <w:u w:val="none"/>
                <w:lang w:val="en-US" w:eastAsia="zh-CN" w:bidi="ar"/>
              </w:rPr>
              <w:t>5万平方米以下单建人防工程、地下空间开发利用建设项目兼顾人民防空需要初步设计审批</w:t>
            </w:r>
          </w:p>
        </w:tc>
        <w:tc>
          <w:tcPr>
            <w:tcW w:w="1185"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140180010W03</w:t>
            </w:r>
          </w:p>
        </w:tc>
        <w:tc>
          <w:tcPr>
            <w:tcW w:w="1260"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市人防办</w:t>
            </w:r>
          </w:p>
        </w:tc>
        <w:tc>
          <w:tcPr>
            <w:tcW w:w="1305"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1644" w:hRule="atLeast"/>
          <w:jc w:val="center"/>
        </w:trPr>
        <w:tc>
          <w:tcPr>
            <w:tcW w:w="692"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80" w:lineRule="exact"/>
              <w:ind w:leftChars="0"/>
              <w:jc w:val="center"/>
              <w:textAlignment w:val="center"/>
              <w:rPr>
                <w:rFonts w:hint="eastAsia" w:ascii="仿宋_GB2312" w:hAnsi="仿宋_GB2312" w:eastAsia="仿宋_GB2312" w:cs="仿宋_GB2312"/>
                <w:i w:val="0"/>
                <w:color w:val="auto"/>
                <w:sz w:val="24"/>
                <w:szCs w:val="24"/>
                <w:u w:val="none"/>
                <w:lang w:val="en-US" w:eastAsia="zh-CN"/>
              </w:rPr>
            </w:pPr>
          </w:p>
        </w:tc>
        <w:tc>
          <w:tcPr>
            <w:tcW w:w="3883"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79"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83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5万平方米以下的单建人防工程、地下空间开发利用建设项目兼顾人民防空需要施工许可审批</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140180010W04</w:t>
            </w: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市人防办</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265</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人民防空警报设施拆除审批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000180001000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市人防办</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266</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人防通讯警报设施拆除和搬迁审批</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140180002W00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市人防办</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267</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人民防空工程、兼顾人民防空需要的地下工程竣工验收备案（联合验收、统一备案）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001080004000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市人防办</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529"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268</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人防工程竣工验收、备案</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spacing w:line="3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140180011W00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市人防办</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756" w:hRule="atLeast"/>
          <w:jc w:val="center"/>
        </w:trPr>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line="38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cs="仿宋_GB2312"/>
                <w:i w:val="0"/>
                <w:color w:val="auto"/>
                <w:sz w:val="24"/>
                <w:szCs w:val="24"/>
                <w:u w:val="none"/>
                <w:lang w:val="en-US" w:eastAsia="zh-CN"/>
              </w:rPr>
              <w:t>269</w:t>
            </w:r>
          </w:p>
        </w:tc>
        <w:tc>
          <w:tcPr>
            <w:tcW w:w="3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一般建设工程抗震设防要求的确定</w:t>
            </w:r>
          </w:p>
        </w:tc>
        <w:tc>
          <w:tcPr>
            <w:tcW w:w="18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140125001W00</w:t>
            </w:r>
          </w:p>
        </w:tc>
        <w:tc>
          <w:tcPr>
            <w:tcW w:w="28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1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市防震减灾中心</w:t>
            </w:r>
          </w:p>
        </w:tc>
        <w:tc>
          <w:tcPr>
            <w:tcW w:w="13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_GB2312" w:hAnsi="仿宋_GB2312" w:eastAsia="仿宋_GB2312" w:cs="仿宋_GB2312"/>
                <w:i w:val="0"/>
                <w:color w:val="auto"/>
                <w:sz w:val="24"/>
                <w:szCs w:val="24"/>
                <w:u w:val="none"/>
                <w:lang w:val="en-US" w:eastAsia="zh-CN"/>
              </w:rPr>
            </w:pPr>
          </w:p>
        </w:tc>
      </w:tr>
    </w:tbl>
    <w:p>
      <w:pPr>
        <w:pStyle w:val="2"/>
        <w:numPr>
          <w:ilvl w:val="0"/>
          <w:numId w:val="0"/>
        </w:numPr>
        <w:rPr>
          <w:rFonts w:hint="eastAsia" w:ascii="仿宋_GB2312" w:hAnsi="仿宋_GB2312" w:eastAsia="仿宋_GB2312" w:cs="仿宋_GB2312"/>
          <w:sz w:val="28"/>
          <w:szCs w:val="28"/>
        </w:rPr>
      </w:pPr>
    </w:p>
    <w:p>
      <w:pPr>
        <w:tabs>
          <w:tab w:val="left" w:pos="7163"/>
        </w:tabs>
        <w:bidi w:val="0"/>
        <w:jc w:val="left"/>
        <w:rPr>
          <w:rFonts w:hint="eastAsia" w:ascii="仿宋_GB2312" w:hAnsi="仿宋_GB2312" w:eastAsia="仿宋_GB2312" w:cs="仿宋_GB2312"/>
          <w:kern w:val="2"/>
          <w:sz w:val="28"/>
          <w:szCs w:val="28"/>
          <w:lang w:val="en-US" w:eastAsia="zh-CN" w:bidi="ar-SA"/>
        </w:rPr>
      </w:pPr>
    </w:p>
    <w:p>
      <w:pPr>
        <w:pStyle w:val="2"/>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（二）由行业主管部门划转至市行政审批服务管理局实施的行政审批事项（31项）</w:t>
      </w:r>
    </w:p>
    <w:tbl>
      <w:tblPr>
        <w:tblStyle w:val="8"/>
        <w:tblW w:w="14090" w:type="dxa"/>
        <w:tblInd w:w="0" w:type="dxa"/>
        <w:tblLayout w:type="fixed"/>
        <w:tblCellMar>
          <w:top w:w="0" w:type="dxa"/>
          <w:left w:w="0" w:type="dxa"/>
          <w:bottom w:w="0" w:type="dxa"/>
          <w:right w:w="0" w:type="dxa"/>
        </w:tblCellMar>
      </w:tblPr>
      <w:tblGrid>
        <w:gridCol w:w="789"/>
        <w:gridCol w:w="6276"/>
        <w:gridCol w:w="1985"/>
        <w:gridCol w:w="1410"/>
        <w:gridCol w:w="2400"/>
        <w:gridCol w:w="1230"/>
      </w:tblGrid>
      <w:tr>
        <w:tblPrEx>
          <w:tblCellMar>
            <w:top w:w="0" w:type="dxa"/>
            <w:left w:w="0" w:type="dxa"/>
            <w:bottom w:w="0" w:type="dxa"/>
            <w:right w:w="0" w:type="dxa"/>
          </w:tblCellMar>
        </w:tblPrEx>
        <w:trPr>
          <w:trHeight w:val="600" w:hRule="atLeast"/>
          <w:tblHeader/>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序号</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事项名称</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事项编码</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事项类型</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行业主管部门</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备注</w:t>
            </w: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sz w:val="24"/>
                <w:szCs w:val="24"/>
                <w:u w:val="none"/>
              </w:rPr>
              <w:t>涉路施工许可</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市交通运输局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2</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更新采伐护路林审批</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000118010000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市交通运输局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3</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国内水路运输经营许可</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000118015000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市交通运输局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4</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tabs>
                <w:tab w:val="center" w:pos="2936"/>
              </w:tabs>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放射性物品道路运输经营</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市交通运输局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5</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放射性物品道路运输从业人员资格证核发</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市交通运输局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6</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危险货物道路运输从业人员资格</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市交通运输局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482"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7</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道路运输从业资格（客货运、危货)换证补证变更转籍注销</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141018020W00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市交通运输局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728"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8</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巡游出租汽车驾驶证的核发</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市交通运输局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9</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sz w:val="24"/>
                <w:szCs w:val="24"/>
                <w:u w:val="none"/>
              </w:rPr>
              <w:t>车辆运营证核发</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000118023000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r>
              <w:rPr>
                <w:rFonts w:hint="eastAsia" w:ascii="仿宋_GB2312" w:hAnsi="仿宋_GB2312" w:eastAsia="仿宋_GB2312" w:cs="仿宋_GB2312"/>
                <w:b w:val="0"/>
                <w:bCs w:val="0"/>
                <w:i w:val="0"/>
                <w:color w:val="000000"/>
                <w:sz w:val="24"/>
                <w:szCs w:val="24"/>
                <w:u w:val="none"/>
                <w:lang w:val="en-US" w:eastAsia="zh-CN"/>
              </w:rPr>
              <w:t>市交通运输局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89"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10</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sz w:val="24"/>
                <w:szCs w:val="24"/>
                <w:u w:val="none"/>
              </w:rPr>
              <w:t>医疗机构设置审批</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000123003000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市卫健委</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27"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11</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sz w:val="24"/>
                <w:szCs w:val="24"/>
                <w:u w:val="none"/>
              </w:rPr>
              <w:t>饮用水供水单位卫生许可</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000123018000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r>
              <w:rPr>
                <w:rFonts w:hint="eastAsia" w:ascii="仿宋_GB2312" w:hAnsi="仿宋_GB2312" w:eastAsia="仿宋_GB2312" w:cs="仿宋_GB2312"/>
                <w:b w:val="0"/>
                <w:bCs w:val="0"/>
                <w:i w:val="0"/>
                <w:color w:val="000000"/>
                <w:sz w:val="24"/>
                <w:szCs w:val="24"/>
                <w:u w:val="none"/>
                <w:lang w:val="en-US" w:eastAsia="zh-CN"/>
              </w:rPr>
              <w:t>市卫健委</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12</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计划生育技术服务人员合格证</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000123038000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r>
              <w:rPr>
                <w:rFonts w:hint="eastAsia" w:ascii="仿宋_GB2312" w:hAnsi="仿宋_GB2312" w:eastAsia="仿宋_GB2312" w:cs="仿宋_GB2312"/>
                <w:b w:val="0"/>
                <w:bCs w:val="0"/>
                <w:i w:val="0"/>
                <w:color w:val="000000"/>
                <w:sz w:val="24"/>
                <w:szCs w:val="24"/>
                <w:u w:val="none"/>
                <w:lang w:val="en-US" w:eastAsia="zh-CN"/>
              </w:rPr>
              <w:t>市卫健委</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13</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体育经营专业人员资格证核发</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140733002W00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市体育局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14</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体育类民办非企业单位申请登记审查</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001033001000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市体育局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15</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危险废物经营许可</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000116007000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市生态环境局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16</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基层法律服务所变更、注销</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140112001W00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市司法局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17</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燃气经营者改动市政燃气设施审批</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000117019000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市城管局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18</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直销企业设立分支机构初审和服务网点核查</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000121016002</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市商务局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19</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中等及以下学校和其他教育机构设置审批</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000105003000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市教育局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20</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一般建设工程抗震设防要求的确定</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140125001W00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市防震减灾中心</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21</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特种设备使用登记</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000131011000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市市场局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22</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企业实行不定时工作制和综合计算工时工作制审批</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000114007001</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市人社局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23</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应建防空地下室的民用建筑项目报建审批</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00018000200Y</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市人防办</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24</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人民防空工程拆除审批</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000180009000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市人防办</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25</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人防工程报废、拆除和改造的审批</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140180003W00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市人防办</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26</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5万平方米以下的单建人防工程、地下空间开发利用建设项目兼顾人民防空需要审批</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140180010W0Y</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市人防办</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27</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人民防空警报设施拆除审批</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000180001000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市人防办</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28</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人防通讯警报设施拆除和搬迁审批</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140180002W00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市人防办</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29</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人民防空工程、兼顾人民防空需要的地下工程竣工验收备案（联合验收、统一备案）</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001080004000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市人防办</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30</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人防工程竣工验收、备案</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bidi w:val="0"/>
              <w:jc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140180011W00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市人防办</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31</w:t>
            </w:r>
          </w:p>
        </w:tc>
        <w:tc>
          <w:tcPr>
            <w:tcW w:w="62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商品房现售备案</w:t>
            </w:r>
          </w:p>
        </w:tc>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市住建局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bl>
    <w:p>
      <w:pPr>
        <w:pStyle w:val="2"/>
        <w:numPr>
          <w:ilvl w:val="0"/>
          <w:numId w:val="0"/>
        </w:numPr>
        <w:jc w:val="center"/>
        <w:rPr>
          <w:rFonts w:hint="eastAsia" w:ascii="仿宋_GB2312" w:hAnsi="仿宋_GB2312" w:eastAsia="仿宋_GB2312" w:cs="仿宋_GB2312"/>
          <w:sz w:val="28"/>
          <w:szCs w:val="28"/>
          <w:lang w:val="en-US" w:eastAsia="zh-CN"/>
        </w:rPr>
      </w:pPr>
    </w:p>
    <w:p>
      <w:pPr>
        <w:pStyle w:val="2"/>
        <w:numPr>
          <w:ilvl w:val="0"/>
          <w:numId w:val="0"/>
        </w:numPr>
        <w:jc w:val="center"/>
        <w:rPr>
          <w:rFonts w:hint="eastAsia" w:ascii="仿宋_GB2312" w:hAnsi="仿宋_GB2312" w:eastAsia="仿宋_GB2312" w:cs="仿宋_GB2312"/>
          <w:sz w:val="28"/>
          <w:szCs w:val="28"/>
          <w:lang w:val="en-US" w:eastAsia="zh-CN"/>
        </w:rPr>
      </w:pPr>
    </w:p>
    <w:p>
      <w:pPr>
        <w:pStyle w:val="2"/>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br w:type="page"/>
      </w:r>
      <w:r>
        <w:rPr>
          <w:rFonts w:hint="eastAsia" w:ascii="方正小标宋简体" w:hAnsi="方正小标宋简体" w:eastAsia="方正小标宋简体" w:cs="方正小标宋简体"/>
          <w:sz w:val="32"/>
          <w:szCs w:val="32"/>
          <w:lang w:val="en-US" w:eastAsia="zh-CN"/>
        </w:rPr>
        <w:t>（三）由市行政审批服务管理局调整回原行业主管部门实施的行政审批事项（15项）</w:t>
      </w:r>
    </w:p>
    <w:tbl>
      <w:tblPr>
        <w:tblStyle w:val="8"/>
        <w:tblW w:w="13665" w:type="dxa"/>
        <w:tblInd w:w="0" w:type="dxa"/>
        <w:tblLayout w:type="fixed"/>
        <w:tblCellMar>
          <w:top w:w="0" w:type="dxa"/>
          <w:left w:w="0" w:type="dxa"/>
          <w:bottom w:w="0" w:type="dxa"/>
          <w:right w:w="0" w:type="dxa"/>
        </w:tblCellMar>
      </w:tblPr>
      <w:tblGrid>
        <w:gridCol w:w="789"/>
        <w:gridCol w:w="5896"/>
        <w:gridCol w:w="1940"/>
        <w:gridCol w:w="1410"/>
        <w:gridCol w:w="2400"/>
        <w:gridCol w:w="1230"/>
      </w:tblGrid>
      <w:tr>
        <w:tblPrEx>
          <w:tblCellMar>
            <w:top w:w="0" w:type="dxa"/>
            <w:left w:w="0" w:type="dxa"/>
            <w:bottom w:w="0" w:type="dxa"/>
            <w:right w:w="0" w:type="dxa"/>
          </w:tblCellMar>
        </w:tblPrEx>
        <w:trPr>
          <w:trHeight w:val="600" w:hRule="atLeast"/>
          <w:tblHeader/>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序号</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事项名称</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事项编码</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事项类型</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行业主管部门</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备注</w:t>
            </w: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江河、湖泊新建、改建或者扩大排污口审批</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市生态环境局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2</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大型宗教活动许可</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000141006000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市委统战部</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3</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宗教教育培训活动许可</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000141013000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市委统战部</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4</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宗教团体、宗教院校、宗教活动场所接受境外捐赠审批</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000141017000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市委统战部</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5</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外国人来华工作许可</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行政许可</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市科技局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6</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变更民族成份审批</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行政确认</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市委统战部</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482"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7</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涉外、涉港澳台、涉华侨婚姻登记</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000711001000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行政确认</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市民政局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728"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8</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华侨以及居住在香港、澳门、台湾地区的中国公民在内地收养登记、解除收养关系登记</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行政确认</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市民政局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9</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放射性同位素转让完成后备案</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141016004W00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r>
              <w:rPr>
                <w:rFonts w:hint="eastAsia" w:ascii="仿宋_GB2312" w:hAnsi="仿宋_GB2312" w:eastAsia="仿宋_GB2312" w:cs="仿宋_GB2312"/>
                <w:b w:val="0"/>
                <w:bCs w:val="0"/>
                <w:i w:val="0"/>
                <w:color w:val="000000"/>
                <w:sz w:val="24"/>
                <w:szCs w:val="24"/>
                <w:u w:val="none"/>
                <w:lang w:val="en-US" w:eastAsia="zh-CN"/>
              </w:rPr>
              <w:t>市生态环境局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89"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10</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废旧放射源收贮备案</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141016002W00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r>
              <w:rPr>
                <w:rFonts w:hint="eastAsia" w:ascii="仿宋_GB2312" w:hAnsi="仿宋_GB2312" w:eastAsia="仿宋_GB2312" w:cs="仿宋_GB2312"/>
                <w:b w:val="0"/>
                <w:bCs w:val="0"/>
                <w:i w:val="0"/>
                <w:color w:val="000000"/>
                <w:sz w:val="24"/>
                <w:szCs w:val="24"/>
                <w:u w:val="none"/>
                <w:lang w:val="en-US" w:eastAsia="zh-CN"/>
              </w:rPr>
              <w:t>市生态环境局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27"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11</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建设项目环境影响后评价报告的备案</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141016001W00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r>
              <w:rPr>
                <w:rFonts w:hint="eastAsia" w:ascii="仿宋_GB2312" w:hAnsi="仿宋_GB2312" w:eastAsia="仿宋_GB2312" w:cs="仿宋_GB2312"/>
                <w:b w:val="0"/>
                <w:bCs w:val="0"/>
                <w:i w:val="0"/>
                <w:color w:val="000000"/>
                <w:sz w:val="24"/>
                <w:szCs w:val="24"/>
                <w:u w:val="none"/>
                <w:lang w:val="en-US" w:eastAsia="zh-CN"/>
              </w:rPr>
              <w:t>市生态环境局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12</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勘查、开采矿藏和各项建设工程占用或者征收、征用林地初审</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140164012W00</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r>
              <w:rPr>
                <w:rFonts w:hint="eastAsia" w:ascii="仿宋_GB2312" w:hAnsi="仿宋_GB2312" w:eastAsia="仿宋_GB2312" w:cs="仿宋_GB2312"/>
                <w:b w:val="0"/>
                <w:bCs w:val="0"/>
                <w:i w:val="0"/>
                <w:color w:val="000000"/>
                <w:sz w:val="24"/>
                <w:szCs w:val="24"/>
                <w:u w:val="none"/>
                <w:lang w:val="en-US" w:eastAsia="zh-CN"/>
              </w:rPr>
              <w:t>市规资局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718"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13</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sz w:val="24"/>
                <w:szCs w:val="24"/>
                <w:u w:val="none"/>
                <w:lang w:eastAsia="zh-CN"/>
              </w:rPr>
              <w:t>建设项目临时占用林地审批</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r>
              <w:rPr>
                <w:rFonts w:hint="eastAsia" w:ascii="仿宋_GB2312" w:hAnsi="仿宋_GB2312" w:eastAsia="仿宋_GB2312" w:cs="仿宋_GB2312"/>
                <w:b w:val="0"/>
                <w:bCs w:val="0"/>
                <w:i w:val="0"/>
                <w:color w:val="000000"/>
                <w:sz w:val="24"/>
                <w:szCs w:val="24"/>
                <w:u w:val="none"/>
                <w:lang w:val="en-US" w:eastAsia="zh-CN"/>
              </w:rPr>
              <w:t>市规资局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14</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森林经营单位修筑直接为林业生产服务工程设施占用林地审批</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市规资局</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r>
        <w:tblPrEx>
          <w:tblCellMar>
            <w:top w:w="0" w:type="dxa"/>
            <w:left w:w="0" w:type="dxa"/>
            <w:bottom w:w="0" w:type="dxa"/>
            <w:right w:w="0" w:type="dxa"/>
          </w:tblCellMar>
        </w:tblPrEx>
        <w:trPr>
          <w:trHeight w:val="551" w:hRule="atLeast"/>
        </w:trPr>
        <w:tc>
          <w:tcPr>
            <w:tcW w:w="7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15</w:t>
            </w:r>
          </w:p>
        </w:tc>
        <w:tc>
          <w:tcPr>
            <w:tcW w:w="58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宗教团体成立、变更、注销前审批</w:t>
            </w:r>
          </w:p>
        </w:tc>
        <w:tc>
          <w:tcPr>
            <w:tcW w:w="19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其他权力</w:t>
            </w:r>
          </w:p>
        </w:tc>
        <w:tc>
          <w:tcPr>
            <w:tcW w:w="2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市委统战部</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eastAsia="zh-CN"/>
              </w:rPr>
            </w:pPr>
          </w:p>
        </w:tc>
      </w:tr>
    </w:tbl>
    <w:p>
      <w:pPr>
        <w:numPr>
          <w:ilvl w:val="0"/>
          <w:numId w:val="0"/>
        </w:numPr>
        <w:rPr>
          <w:rFonts w:hint="default"/>
          <w:lang w:val="en-US" w:eastAsia="zh-CN"/>
        </w:rPr>
      </w:pPr>
    </w:p>
    <w:p>
      <w:pPr>
        <w:pStyle w:val="2"/>
      </w:pPr>
    </w:p>
    <w:p>
      <w:pPr>
        <w:tabs>
          <w:tab w:val="right" w:pos="8844"/>
        </w:tabs>
        <w:rPr>
          <w:rFonts w:hint="eastAsia" w:ascii="仿宋" w:hAnsi="仿宋" w:eastAsia="仿宋" w:cs="仿宋"/>
        </w:rPr>
        <w:sectPr>
          <w:footerReference r:id="rId3" w:type="default"/>
          <w:pgSz w:w="16838" w:h="11906" w:orient="landscape"/>
          <w:pgMar w:top="1587" w:right="1531" w:bottom="1474" w:left="1531" w:header="851" w:footer="992" w:gutter="0"/>
          <w:pgNumType w:fmt="decimal"/>
          <w:cols w:space="0" w:num="1"/>
          <w:rtlGutter w:val="0"/>
          <w:docGrid w:type="lines" w:linePitch="442" w:charSpace="0"/>
        </w:sect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560" w:lineRule="exact"/>
        <w:ind w:firstLine="280" w:firstLineChars="100"/>
        <w:rPr>
          <w:rFonts w:ascii="仿宋_GB2312"/>
          <w:sz w:val="28"/>
          <w:szCs w:val="28"/>
        </w:rPr>
      </w:pPr>
      <w:r>
        <w:rPr>
          <w:rFonts w:ascii="仿宋_GB2312"/>
          <w:sz w:val="28"/>
          <w:szCs w:val="28"/>
        </w:rPr>
        <w:pict>
          <v:line id="直线 7" o:spid="_x0000_s1030" o:spt="20" style="position:absolute;left:0pt;margin-left:-0.5pt;margin-top:2.1pt;height:0pt;width:440.95pt;z-index:251663360;mso-width-relative:page;mso-height-relative:page;" filled="f" stroked="t" coordsize="21600,21600" o:gfxdata="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xay9UAAAAG&#10;AQAADwAAAAAAAAABACAAAAA4AAAAZHJzL2Rvd25yZXYueG1sUEsBAhQAFAAAAAgAh07iQCxys07Q&#10;AQAAkQMAAA4AAAAAAAAAAQAgAAAAOgEAAGRycy9lMm9Eb2MueG1sUEsFBgAAAAAGAAYAWQEAAHwF&#10;AAAAAA==&#10;">
            <v:path arrowok="t"/>
            <v:fill on="f" focussize="0,0"/>
            <v:stroke weight="1pt" joinstyle="round"/>
            <v:imagedata o:title=""/>
            <o:lock v:ext="edit" aspectratio="f"/>
          </v:line>
        </w:pict>
      </w:r>
      <w:r>
        <w:rPr>
          <w:rFonts w:hint="eastAsia" w:ascii="仿宋_GB2312"/>
          <w:sz w:val="28"/>
          <w:szCs w:val="28"/>
        </w:rPr>
        <w:t>抄送：市委办公室，市人大常委会办公室，市政协办公室。</w:t>
      </w:r>
    </w:p>
    <w:p>
      <w:pPr>
        <w:tabs>
          <w:tab w:val="left" w:pos="1680"/>
        </w:tabs>
        <w:spacing w:line="560" w:lineRule="exact"/>
        <w:ind w:left="178" w:firstLine="93"/>
        <w:rPr>
          <w:rFonts w:hint="eastAsia"/>
        </w:rPr>
      </w:pPr>
      <w:r>
        <w:rPr>
          <w:rFonts w:ascii="仿宋_GB2312"/>
          <w:sz w:val="28"/>
          <w:szCs w:val="28"/>
        </w:rPr>
        <w:pict>
          <v:shape id="文本框 4" o:spid="_x0000_s1031" o:spt="202" type="#_x0000_t202" style="position:absolute;left:0pt;margin-left:-12.65pt;margin-top:52.55pt;height:62.4pt;width:99.4pt;z-index:251660288;mso-width-relative:page;mso-height-relative:page;" fillcolor="#FFFFFF" filled="t" stroked="t" coordsize="21600,21600" o:gfxdata="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Bdo6YbZAAAACgEAAA8AAAAAAAAAAQAgAAAAOAAAAGRy&#10;cy9kb3ducmV2LnhtbFBLAQIUABQAAAAIAIdO4kDjd1TZ7gEAAO4DAAAOAAAAAAAAAAEAIAAAAD4B&#10;AABkcnMvZTJvRG9jLnhtbFBLBQYAAAAABgAGAFkBAACeBQAAAAA=&#10;">
            <v:path/>
            <v:fill on="t" focussize="0,0"/>
            <v:stroke color="#FFFFFF" joinstyle="miter"/>
            <v:imagedata o:title=""/>
            <o:lock v:ext="edit" aspectratio="f"/>
            <v:textbox>
              <w:txbxContent>
                <w:p/>
              </w:txbxContent>
            </v:textbox>
          </v:shape>
        </w:pict>
      </w:r>
      <w:r>
        <w:rPr>
          <w:rFonts w:ascii="Calibri" w:hAnsi="Calibri"/>
          <w:sz w:val="28"/>
          <w:szCs w:val="28"/>
        </w:rPr>
        <w:pict>
          <v:shape id="_x0000_s1032" o:spid="_x0000_s1032" o:spt="202" type="#_x0000_t202" style="position:absolute;left:0pt;margin-left:112.9pt;margin-top:62pt;height:42.05pt;width:176.1pt;z-index:251664384;mso-width-relative:margin;mso-height-relative:page;mso-width-percent:400;" fillcolor="#FFFFFF" filled="t" stroked="t" coordsize="21600,21600" o:gfxdata="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J7pnF1QAAAAsBAAAPAAAAAAAAAAEAIAAAADgAAABkcnMv&#10;ZG93bnJldi54bWxQSwECFAAUAAAACACHTuJAFG4qiPABAADuAwAADgAAAAAAAAABACAAAAA6AQAA&#10;ZHJzL2Uyb0RvYy54bWxQSwUGAAAAAAYABgBZAQAAnAUAAAAA&#10;">
            <v:path/>
            <v:fill on="t" focussize="0,0"/>
            <v:stroke color="#FFFFFF" joinstyle="miter"/>
            <v:imagedata o:title=""/>
            <o:lock v:ext="edit" aspectratio="f"/>
            <v:textbox>
              <w:txbxContent>
                <w:p/>
              </w:txbxContent>
            </v:textbox>
          </v:shape>
        </w:pict>
      </w:r>
      <w:r>
        <w:rPr>
          <w:rFonts w:ascii="仿宋_GB2312"/>
          <w:sz w:val="28"/>
          <w:szCs w:val="28"/>
        </w:rPr>
        <w:pict>
          <v:line id="直线 6" o:spid="_x0000_s1033" o:spt="20" style="position:absolute;left:0pt;margin-left:0pt;margin-top:3.2pt;height:0pt;width:440.55pt;z-index:251662336;mso-width-relative:page;mso-height-relative:page;" filled="f" stroked="t" coordsize="21600,21600" o:gfxdata="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G9qCyNQAAAAE&#10;AQAADwAAAAAAAAABACAAAAA4AAAAZHJzL2Rvd25yZXYueG1sUEsBAhQAFAAAAAgAh07iQEj1V1DR&#10;AQAAkQMAAA4AAAAAAAAAAQAgAAAAOQEAAGRycy9lMm9Eb2MueG1sUEsFBgAAAAAGAAYAWQEAAHwF&#10;AAAAAA==&#10;">
            <v:path arrowok="t"/>
            <v:fill on="f" focussize="0,0"/>
            <v:stroke weight="1pt" joinstyle="round"/>
            <v:imagedata o:title=""/>
            <o:lock v:ext="edit" aspectratio="f"/>
          </v:line>
        </w:pict>
      </w:r>
      <w:r>
        <w:rPr>
          <w:rFonts w:ascii="仿宋_GB2312"/>
          <w:sz w:val="28"/>
          <w:szCs w:val="28"/>
        </w:rPr>
        <w:pict>
          <v:line id="_x0000_s1034" o:spid="_x0000_s1034" o:spt="20" style="position:absolute;left:0pt;margin-left:0.3pt;margin-top:29.15pt;height:0pt;width:441.05pt;z-index:251661312;mso-width-relative:page;mso-height-relative:page;" filled="f" stroked="t" coordsize="21600,21600" o:gfxdata="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D2T9tvUAAAABgEA&#10;AA8AAAAAAAAAAQAgAAAAOAAAAGRycy9kb3ducmV2LnhtbFBLAQIUABQAAAAIAIdO4kDETM2PzwEA&#10;AJIDAAAOAAAAAAAAAAEAIAAAADkBAABkcnMvZTJvRG9jLnhtbFBLBQYAAAAABgAGAFkBAAB6BQAA&#10;AAA=&#10;">
            <v:path arrowok="t"/>
            <v:fill on="f" focussize="0,0"/>
            <v:stroke weight="1pt" joinstyle="round"/>
            <v:imagedata o:title=""/>
            <o:lock v:ext="edit" aspectratio="f"/>
          </v:line>
        </w:pict>
      </w:r>
      <w:r>
        <w:rPr>
          <w:rFonts w:hint="eastAsia" w:ascii="仿宋_GB2312"/>
          <w:sz w:val="28"/>
          <w:szCs w:val="28"/>
        </w:rPr>
        <w:t xml:space="preserve">吕梁市人民政府办公室             </w:t>
      </w:r>
      <w:r>
        <w:rPr>
          <w:rFonts w:hint="eastAsia" w:ascii="仿宋_GB2312"/>
          <w:sz w:val="28"/>
          <w:szCs w:val="28"/>
          <w:lang w:val="en-US" w:eastAsia="zh-CN"/>
        </w:rPr>
        <w:t xml:space="preserve"> </w:t>
      </w:r>
      <w:r>
        <w:rPr>
          <w:rFonts w:hint="eastAsia" w:ascii="仿宋_GB2312"/>
          <w:sz w:val="28"/>
          <w:szCs w:val="28"/>
        </w:rPr>
        <w:t xml:space="preserve">     202</w:t>
      </w:r>
      <w:r>
        <w:rPr>
          <w:rFonts w:hint="eastAsia" w:ascii="仿宋_GB2312"/>
          <w:sz w:val="28"/>
          <w:szCs w:val="28"/>
          <w:lang w:val="en-US" w:eastAsia="zh-CN"/>
        </w:rPr>
        <w:t>2</w:t>
      </w:r>
      <w:r>
        <w:rPr>
          <w:rFonts w:hint="eastAsia" w:ascii="仿宋_GB2312"/>
          <w:sz w:val="28"/>
          <w:szCs w:val="28"/>
        </w:rPr>
        <w:t>年</w:t>
      </w:r>
      <w:r>
        <w:rPr>
          <w:rFonts w:hint="eastAsia" w:ascii="仿宋_GB2312"/>
          <w:sz w:val="28"/>
          <w:szCs w:val="28"/>
          <w:lang w:val="en-US" w:eastAsia="zh-CN"/>
        </w:rPr>
        <w:t>12</w:t>
      </w:r>
      <w:r>
        <w:rPr>
          <w:rFonts w:hint="eastAsia" w:ascii="仿宋_GB2312"/>
          <w:sz w:val="28"/>
          <w:szCs w:val="28"/>
        </w:rPr>
        <w:t>月</w:t>
      </w:r>
      <w:r>
        <w:rPr>
          <w:rFonts w:hint="eastAsia" w:ascii="仿宋_GB2312"/>
          <w:sz w:val="28"/>
          <w:szCs w:val="28"/>
          <w:lang w:val="en-US" w:eastAsia="zh-CN"/>
        </w:rPr>
        <w:t>22</w:t>
      </w:r>
      <w:r>
        <w:rPr>
          <w:rFonts w:hint="eastAsia" w:ascii="仿宋_GB2312"/>
          <w:sz w:val="28"/>
          <w:szCs w:val="28"/>
        </w:rPr>
        <w:t>日印发</w:t>
      </w:r>
    </w:p>
    <w:sectPr>
      <w:pgSz w:w="11906" w:h="16838"/>
      <w:pgMar w:top="2098" w:right="1474" w:bottom="1984" w:left="158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rPr>
        <w:rFonts w:ascii="宋体" w:hAnsi="宋体" w:cs="宋体"/>
        <w:sz w:val="28"/>
      </w:rPr>
    </w:pPr>
    <w:r>
      <w:rPr>
        <w:sz w:val="28"/>
      </w:rPr>
      <w:pict>
        <v:shape id="_x0000_s2052" o:spid="_x0000_s2052"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lYTQ2N2FmYzdmYzJhYjIxYTk5OWE4YmI3YWM5Y2MifQ=="/>
    <w:docVar w:name="KGWebUrl" w:val="http://172.31.4.12:80/seeyon/officeservlet"/>
  </w:docVars>
  <w:rsids>
    <w:rsidRoot w:val="00587A84"/>
    <w:rsid w:val="00016C7F"/>
    <w:rsid w:val="00024C38"/>
    <w:rsid w:val="00026756"/>
    <w:rsid w:val="00030B1D"/>
    <w:rsid w:val="00040E0E"/>
    <w:rsid w:val="00050247"/>
    <w:rsid w:val="00054119"/>
    <w:rsid w:val="00056D39"/>
    <w:rsid w:val="00061917"/>
    <w:rsid w:val="00073922"/>
    <w:rsid w:val="00080F41"/>
    <w:rsid w:val="000A3CD4"/>
    <w:rsid w:val="000A6793"/>
    <w:rsid w:val="000B012F"/>
    <w:rsid w:val="000B0C55"/>
    <w:rsid w:val="000D2E6D"/>
    <w:rsid w:val="000D66F5"/>
    <w:rsid w:val="000E4C77"/>
    <w:rsid w:val="000F6DDA"/>
    <w:rsid w:val="000F6E28"/>
    <w:rsid w:val="00106BBB"/>
    <w:rsid w:val="00106E2A"/>
    <w:rsid w:val="0010763C"/>
    <w:rsid w:val="0013186F"/>
    <w:rsid w:val="00133988"/>
    <w:rsid w:val="00142177"/>
    <w:rsid w:val="001447D5"/>
    <w:rsid w:val="00155A9A"/>
    <w:rsid w:val="00160D37"/>
    <w:rsid w:val="001743CE"/>
    <w:rsid w:val="00175CB5"/>
    <w:rsid w:val="00191F59"/>
    <w:rsid w:val="00192647"/>
    <w:rsid w:val="00192EC8"/>
    <w:rsid w:val="001A2BD6"/>
    <w:rsid w:val="001A37E0"/>
    <w:rsid w:val="001B3767"/>
    <w:rsid w:val="001B72DE"/>
    <w:rsid w:val="0020093F"/>
    <w:rsid w:val="0020300F"/>
    <w:rsid w:val="00222790"/>
    <w:rsid w:val="00232015"/>
    <w:rsid w:val="00232F2F"/>
    <w:rsid w:val="00235726"/>
    <w:rsid w:val="002416FB"/>
    <w:rsid w:val="00252B80"/>
    <w:rsid w:val="00255F31"/>
    <w:rsid w:val="00260BF8"/>
    <w:rsid w:val="002626E1"/>
    <w:rsid w:val="00264B08"/>
    <w:rsid w:val="00267C4A"/>
    <w:rsid w:val="00272B34"/>
    <w:rsid w:val="00273606"/>
    <w:rsid w:val="00291C45"/>
    <w:rsid w:val="0029268C"/>
    <w:rsid w:val="002937ED"/>
    <w:rsid w:val="002969CA"/>
    <w:rsid w:val="002A381E"/>
    <w:rsid w:val="002B065B"/>
    <w:rsid w:val="002C2F5C"/>
    <w:rsid w:val="002C492E"/>
    <w:rsid w:val="002C4CB5"/>
    <w:rsid w:val="002D315F"/>
    <w:rsid w:val="002D32E7"/>
    <w:rsid w:val="002F4F51"/>
    <w:rsid w:val="003033EE"/>
    <w:rsid w:val="003041BC"/>
    <w:rsid w:val="003111AD"/>
    <w:rsid w:val="0031312D"/>
    <w:rsid w:val="0031692E"/>
    <w:rsid w:val="00317FB6"/>
    <w:rsid w:val="00320A7E"/>
    <w:rsid w:val="00327DCC"/>
    <w:rsid w:val="00334C9B"/>
    <w:rsid w:val="00337AB7"/>
    <w:rsid w:val="00341929"/>
    <w:rsid w:val="003432AA"/>
    <w:rsid w:val="00344457"/>
    <w:rsid w:val="00346393"/>
    <w:rsid w:val="003528AE"/>
    <w:rsid w:val="00354F58"/>
    <w:rsid w:val="00362A58"/>
    <w:rsid w:val="00365CA8"/>
    <w:rsid w:val="003721E7"/>
    <w:rsid w:val="003761EE"/>
    <w:rsid w:val="003768E2"/>
    <w:rsid w:val="003831E9"/>
    <w:rsid w:val="00395929"/>
    <w:rsid w:val="003B206F"/>
    <w:rsid w:val="003B287B"/>
    <w:rsid w:val="003C2143"/>
    <w:rsid w:val="003C60D4"/>
    <w:rsid w:val="003D4B10"/>
    <w:rsid w:val="003D6DF4"/>
    <w:rsid w:val="003E25C8"/>
    <w:rsid w:val="003F2230"/>
    <w:rsid w:val="003F6940"/>
    <w:rsid w:val="004036E3"/>
    <w:rsid w:val="00404FC7"/>
    <w:rsid w:val="0040707B"/>
    <w:rsid w:val="004102E5"/>
    <w:rsid w:val="00411213"/>
    <w:rsid w:val="00412715"/>
    <w:rsid w:val="004137DA"/>
    <w:rsid w:val="00414356"/>
    <w:rsid w:val="00414877"/>
    <w:rsid w:val="004256E6"/>
    <w:rsid w:val="004568D6"/>
    <w:rsid w:val="00461412"/>
    <w:rsid w:val="004617B1"/>
    <w:rsid w:val="00461EF8"/>
    <w:rsid w:val="00462199"/>
    <w:rsid w:val="00493410"/>
    <w:rsid w:val="00495FBB"/>
    <w:rsid w:val="004A2D33"/>
    <w:rsid w:val="004A4F49"/>
    <w:rsid w:val="004A4FD6"/>
    <w:rsid w:val="004D0E4A"/>
    <w:rsid w:val="004F1321"/>
    <w:rsid w:val="004F53F3"/>
    <w:rsid w:val="00513D88"/>
    <w:rsid w:val="005152F6"/>
    <w:rsid w:val="0053149D"/>
    <w:rsid w:val="00531CA7"/>
    <w:rsid w:val="00535468"/>
    <w:rsid w:val="005430AB"/>
    <w:rsid w:val="005832A0"/>
    <w:rsid w:val="00587A84"/>
    <w:rsid w:val="005906CB"/>
    <w:rsid w:val="005A72C0"/>
    <w:rsid w:val="005B04DE"/>
    <w:rsid w:val="005B6D01"/>
    <w:rsid w:val="005D1BCD"/>
    <w:rsid w:val="005D6713"/>
    <w:rsid w:val="005D7822"/>
    <w:rsid w:val="005F047F"/>
    <w:rsid w:val="005F66B1"/>
    <w:rsid w:val="006049F3"/>
    <w:rsid w:val="0061465E"/>
    <w:rsid w:val="00616C16"/>
    <w:rsid w:val="00617521"/>
    <w:rsid w:val="00641DE8"/>
    <w:rsid w:val="00642838"/>
    <w:rsid w:val="00652483"/>
    <w:rsid w:val="006538F1"/>
    <w:rsid w:val="00654B1A"/>
    <w:rsid w:val="00662098"/>
    <w:rsid w:val="0066488F"/>
    <w:rsid w:val="006658E0"/>
    <w:rsid w:val="0067155B"/>
    <w:rsid w:val="00673DC0"/>
    <w:rsid w:val="006757E3"/>
    <w:rsid w:val="00694EA3"/>
    <w:rsid w:val="006A3BA3"/>
    <w:rsid w:val="006A5076"/>
    <w:rsid w:val="006B1A00"/>
    <w:rsid w:val="006B570C"/>
    <w:rsid w:val="006C4AD6"/>
    <w:rsid w:val="006C59FD"/>
    <w:rsid w:val="006C6CC1"/>
    <w:rsid w:val="006C7C0F"/>
    <w:rsid w:val="006D5D7D"/>
    <w:rsid w:val="006E7949"/>
    <w:rsid w:val="006F543D"/>
    <w:rsid w:val="00700D85"/>
    <w:rsid w:val="00712948"/>
    <w:rsid w:val="00713E03"/>
    <w:rsid w:val="00725376"/>
    <w:rsid w:val="00725D61"/>
    <w:rsid w:val="007278B4"/>
    <w:rsid w:val="00736094"/>
    <w:rsid w:val="0074035B"/>
    <w:rsid w:val="00745E7C"/>
    <w:rsid w:val="00752C49"/>
    <w:rsid w:val="007559C1"/>
    <w:rsid w:val="0075682E"/>
    <w:rsid w:val="007573AA"/>
    <w:rsid w:val="00777AB9"/>
    <w:rsid w:val="00782849"/>
    <w:rsid w:val="00797E13"/>
    <w:rsid w:val="007A1F09"/>
    <w:rsid w:val="007A2950"/>
    <w:rsid w:val="007A323E"/>
    <w:rsid w:val="007A42C0"/>
    <w:rsid w:val="007B3824"/>
    <w:rsid w:val="007B3BAF"/>
    <w:rsid w:val="007C25FE"/>
    <w:rsid w:val="007C6BC4"/>
    <w:rsid w:val="007D0E15"/>
    <w:rsid w:val="007D3423"/>
    <w:rsid w:val="007D648F"/>
    <w:rsid w:val="007E02B7"/>
    <w:rsid w:val="007E071E"/>
    <w:rsid w:val="007E0AB5"/>
    <w:rsid w:val="007E1D10"/>
    <w:rsid w:val="007E1EC7"/>
    <w:rsid w:val="007E2BA3"/>
    <w:rsid w:val="007E418F"/>
    <w:rsid w:val="007E4813"/>
    <w:rsid w:val="008015D4"/>
    <w:rsid w:val="00801A0A"/>
    <w:rsid w:val="00801A42"/>
    <w:rsid w:val="008162FA"/>
    <w:rsid w:val="00821B76"/>
    <w:rsid w:val="00827A5B"/>
    <w:rsid w:val="00832D6C"/>
    <w:rsid w:val="008645B0"/>
    <w:rsid w:val="00867870"/>
    <w:rsid w:val="0088634B"/>
    <w:rsid w:val="0088747A"/>
    <w:rsid w:val="0089113E"/>
    <w:rsid w:val="00897C77"/>
    <w:rsid w:val="008A0860"/>
    <w:rsid w:val="008A0BD9"/>
    <w:rsid w:val="008B25E1"/>
    <w:rsid w:val="008D51E7"/>
    <w:rsid w:val="009075C6"/>
    <w:rsid w:val="00914639"/>
    <w:rsid w:val="009179D3"/>
    <w:rsid w:val="00926304"/>
    <w:rsid w:val="00933336"/>
    <w:rsid w:val="009718D5"/>
    <w:rsid w:val="0097711F"/>
    <w:rsid w:val="009869FC"/>
    <w:rsid w:val="009918FE"/>
    <w:rsid w:val="009A1AF3"/>
    <w:rsid w:val="009A79E1"/>
    <w:rsid w:val="009B1AFE"/>
    <w:rsid w:val="009D199F"/>
    <w:rsid w:val="009D2255"/>
    <w:rsid w:val="009D6492"/>
    <w:rsid w:val="009F079D"/>
    <w:rsid w:val="009F13AB"/>
    <w:rsid w:val="009F153C"/>
    <w:rsid w:val="009F5DEB"/>
    <w:rsid w:val="009F6FA5"/>
    <w:rsid w:val="00A00598"/>
    <w:rsid w:val="00A00D7C"/>
    <w:rsid w:val="00A01C3C"/>
    <w:rsid w:val="00A11A0B"/>
    <w:rsid w:val="00A14528"/>
    <w:rsid w:val="00A27C52"/>
    <w:rsid w:val="00A32E91"/>
    <w:rsid w:val="00A37022"/>
    <w:rsid w:val="00A46EF5"/>
    <w:rsid w:val="00A53BBE"/>
    <w:rsid w:val="00A64BF9"/>
    <w:rsid w:val="00A855A1"/>
    <w:rsid w:val="00A8774B"/>
    <w:rsid w:val="00A9499B"/>
    <w:rsid w:val="00AA0AC0"/>
    <w:rsid w:val="00AA2115"/>
    <w:rsid w:val="00AA57C3"/>
    <w:rsid w:val="00AA5A13"/>
    <w:rsid w:val="00AC6A57"/>
    <w:rsid w:val="00AC7620"/>
    <w:rsid w:val="00AD2D9A"/>
    <w:rsid w:val="00AE0722"/>
    <w:rsid w:val="00AF7729"/>
    <w:rsid w:val="00B01F9B"/>
    <w:rsid w:val="00B057E5"/>
    <w:rsid w:val="00B11C87"/>
    <w:rsid w:val="00B14BC1"/>
    <w:rsid w:val="00B242CD"/>
    <w:rsid w:val="00B2519C"/>
    <w:rsid w:val="00B37378"/>
    <w:rsid w:val="00B41A5F"/>
    <w:rsid w:val="00B43A10"/>
    <w:rsid w:val="00B508F5"/>
    <w:rsid w:val="00B53256"/>
    <w:rsid w:val="00B67563"/>
    <w:rsid w:val="00B75F9D"/>
    <w:rsid w:val="00B804E5"/>
    <w:rsid w:val="00B85D05"/>
    <w:rsid w:val="00B8701F"/>
    <w:rsid w:val="00B8716D"/>
    <w:rsid w:val="00B946BE"/>
    <w:rsid w:val="00BA2691"/>
    <w:rsid w:val="00BB398F"/>
    <w:rsid w:val="00BC050D"/>
    <w:rsid w:val="00BC20DE"/>
    <w:rsid w:val="00BE2728"/>
    <w:rsid w:val="00BF1D2B"/>
    <w:rsid w:val="00BF79C0"/>
    <w:rsid w:val="00C00F15"/>
    <w:rsid w:val="00C02419"/>
    <w:rsid w:val="00C04101"/>
    <w:rsid w:val="00C062ED"/>
    <w:rsid w:val="00C10A64"/>
    <w:rsid w:val="00C16CEA"/>
    <w:rsid w:val="00C24201"/>
    <w:rsid w:val="00C42684"/>
    <w:rsid w:val="00C44599"/>
    <w:rsid w:val="00C453C0"/>
    <w:rsid w:val="00C5043B"/>
    <w:rsid w:val="00C53105"/>
    <w:rsid w:val="00C647A5"/>
    <w:rsid w:val="00C701B2"/>
    <w:rsid w:val="00C704EF"/>
    <w:rsid w:val="00C7165D"/>
    <w:rsid w:val="00C736A4"/>
    <w:rsid w:val="00C845D7"/>
    <w:rsid w:val="00C870EA"/>
    <w:rsid w:val="00C91EB7"/>
    <w:rsid w:val="00CA232D"/>
    <w:rsid w:val="00CA367B"/>
    <w:rsid w:val="00CC2CF2"/>
    <w:rsid w:val="00CC37BF"/>
    <w:rsid w:val="00CE62AC"/>
    <w:rsid w:val="00D01144"/>
    <w:rsid w:val="00D0140A"/>
    <w:rsid w:val="00D10163"/>
    <w:rsid w:val="00D11194"/>
    <w:rsid w:val="00D132D6"/>
    <w:rsid w:val="00D174D0"/>
    <w:rsid w:val="00D252D5"/>
    <w:rsid w:val="00D3002B"/>
    <w:rsid w:val="00D43261"/>
    <w:rsid w:val="00D438CD"/>
    <w:rsid w:val="00D47603"/>
    <w:rsid w:val="00D574E5"/>
    <w:rsid w:val="00D57B58"/>
    <w:rsid w:val="00D66924"/>
    <w:rsid w:val="00D812B8"/>
    <w:rsid w:val="00D868F4"/>
    <w:rsid w:val="00D96DA4"/>
    <w:rsid w:val="00DA37A0"/>
    <w:rsid w:val="00DB4174"/>
    <w:rsid w:val="00DC1BC0"/>
    <w:rsid w:val="00DE6DE5"/>
    <w:rsid w:val="00DF2133"/>
    <w:rsid w:val="00DF3896"/>
    <w:rsid w:val="00DF3C63"/>
    <w:rsid w:val="00DF49D8"/>
    <w:rsid w:val="00E04599"/>
    <w:rsid w:val="00E056F8"/>
    <w:rsid w:val="00E171C6"/>
    <w:rsid w:val="00E23510"/>
    <w:rsid w:val="00E3141C"/>
    <w:rsid w:val="00E31A44"/>
    <w:rsid w:val="00E32BB1"/>
    <w:rsid w:val="00E33B63"/>
    <w:rsid w:val="00E33D38"/>
    <w:rsid w:val="00E5561B"/>
    <w:rsid w:val="00E70496"/>
    <w:rsid w:val="00E8042A"/>
    <w:rsid w:val="00E83263"/>
    <w:rsid w:val="00E85130"/>
    <w:rsid w:val="00E854AA"/>
    <w:rsid w:val="00EA2FCF"/>
    <w:rsid w:val="00EC69AF"/>
    <w:rsid w:val="00ED64E5"/>
    <w:rsid w:val="00EE0401"/>
    <w:rsid w:val="00EF4835"/>
    <w:rsid w:val="00F03038"/>
    <w:rsid w:val="00F03439"/>
    <w:rsid w:val="00F26910"/>
    <w:rsid w:val="00F3716C"/>
    <w:rsid w:val="00F4753A"/>
    <w:rsid w:val="00F52F7A"/>
    <w:rsid w:val="00F66DD6"/>
    <w:rsid w:val="00F7573C"/>
    <w:rsid w:val="00F97A29"/>
    <w:rsid w:val="00FA12D6"/>
    <w:rsid w:val="00FA21C4"/>
    <w:rsid w:val="00FB0E2A"/>
    <w:rsid w:val="00FC6962"/>
    <w:rsid w:val="00FD22E1"/>
    <w:rsid w:val="00FD2821"/>
    <w:rsid w:val="00FD400D"/>
    <w:rsid w:val="00FE1C2A"/>
    <w:rsid w:val="00FE296B"/>
    <w:rsid w:val="09CD6EB2"/>
    <w:rsid w:val="136AD17C"/>
    <w:rsid w:val="14F1717A"/>
    <w:rsid w:val="17E06771"/>
    <w:rsid w:val="1A276522"/>
    <w:rsid w:val="22824C1D"/>
    <w:rsid w:val="323FBA38"/>
    <w:rsid w:val="3302063B"/>
    <w:rsid w:val="33EFEE95"/>
    <w:rsid w:val="459CB70E"/>
    <w:rsid w:val="52B42E29"/>
    <w:rsid w:val="5B0439E0"/>
    <w:rsid w:val="5D77E2E3"/>
    <w:rsid w:val="5FFEC5E5"/>
    <w:rsid w:val="65022649"/>
    <w:rsid w:val="67D3683A"/>
    <w:rsid w:val="69FD0B2C"/>
    <w:rsid w:val="72C455FE"/>
    <w:rsid w:val="777769F4"/>
    <w:rsid w:val="7EF2293A"/>
    <w:rsid w:val="7FDD1469"/>
    <w:rsid w:val="7FF78CA4"/>
    <w:rsid w:val="95BF5CA3"/>
    <w:rsid w:val="9F7D974E"/>
    <w:rsid w:val="AFFB1813"/>
    <w:rsid w:val="B5AAC42A"/>
    <w:rsid w:val="BEFFBE41"/>
    <w:rsid w:val="C29DD69E"/>
    <w:rsid w:val="D3F77F3D"/>
    <w:rsid w:val="D76A08F6"/>
    <w:rsid w:val="DBFF3771"/>
    <w:rsid w:val="DF37085B"/>
    <w:rsid w:val="DF5DC097"/>
    <w:rsid w:val="E5FC7411"/>
    <w:rsid w:val="E7FF8EAA"/>
    <w:rsid w:val="E97F9787"/>
    <w:rsid w:val="E9FC7B96"/>
    <w:rsid w:val="EF7F0DC8"/>
    <w:rsid w:val="F76DB901"/>
    <w:rsid w:val="FBF653B8"/>
    <w:rsid w:val="FBFD62A4"/>
    <w:rsid w:val="FF3F41D8"/>
    <w:rsid w:val="FFFB79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3"/>
    <w:basedOn w:val="1"/>
    <w:next w:val="1"/>
    <w:semiHidden/>
    <w:unhideWhenUsed/>
    <w:qFormat/>
    <w:uiPriority w:val="0"/>
    <w:pPr>
      <w:keepNext/>
      <w:keepLines/>
      <w:spacing w:before="260" w:after="260" w:line="413" w:lineRule="auto"/>
      <w:outlineLvl w:val="2"/>
    </w:pPr>
    <w:rPr>
      <w:rFonts w:ascii="Times New Roman" w:hAnsi="Times New Roman" w:eastAsia="宋体" w:cs="Times New Roman"/>
      <w:b/>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ind w:left="0" w:leftChars="0" w:firstLine="420" w:firstLineChars="200"/>
      <w:jc w:val="both"/>
    </w:pPr>
    <w:rPr>
      <w:rFonts w:ascii="仿宋_GB2312" w:hAnsi="Times New Roman" w:eastAsia="仿宋_GB2312" w:cs="Times New Roman"/>
      <w:kern w:val="2"/>
      <w:sz w:val="32"/>
      <w:szCs w:val="20"/>
      <w:lang w:val="en-US" w:eastAsia="zh-CN" w:bidi="ar-SA"/>
    </w:rPr>
  </w:style>
  <w:style w:type="paragraph" w:styleId="3">
    <w:name w:val="Body Text Indent"/>
    <w:basedOn w:val="1"/>
    <w:qFormat/>
    <w:uiPriority w:val="0"/>
    <w:pPr>
      <w:widowControl w:val="0"/>
      <w:ind w:firstLine="640" w:firstLineChars="200"/>
      <w:jc w:val="both"/>
    </w:pPr>
    <w:rPr>
      <w:rFonts w:ascii="Times New Roman" w:hAnsi="Times New Roman" w:eastAsia="仿宋_GB2312" w:cs="Times New Roman"/>
      <w:kern w:val="2"/>
      <w:sz w:val="32"/>
      <w:szCs w:val="24"/>
      <w:lang w:val="en-US" w:eastAsia="zh-CN" w:bidi="ar-SA"/>
    </w:rPr>
  </w:style>
  <w:style w:type="paragraph" w:styleId="5">
    <w:name w:val="Date"/>
    <w:basedOn w:val="1"/>
    <w:next w:val="1"/>
    <w:link w:val="16"/>
    <w:qFormat/>
    <w:uiPriority w:val="0"/>
    <w:pPr>
      <w:ind w:left="100" w:leftChars="2500"/>
    </w:pPr>
    <w:rPr>
      <w:rFonts w:ascii="Times New Roman" w:hAnsi="Times New Roman" w:eastAsia="宋体" w:cs="Times New Roman"/>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rFonts w:ascii="Times New Roman" w:hAnsi="Times New Roman" w:eastAsia="宋体" w:cs="Times New Roman"/>
      <w:color w:val="0000FF"/>
      <w:u w:val="single"/>
    </w:rPr>
  </w:style>
  <w:style w:type="paragraph" w:styleId="1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
    <w:name w:val="小标宋标题"/>
    <w:basedOn w:val="4"/>
    <w:next w:val="1"/>
    <w:qFormat/>
    <w:uiPriority w:val="0"/>
    <w:pPr>
      <w:jc w:val="center"/>
    </w:pPr>
    <w:rPr>
      <w:rFonts w:ascii="Calibri" w:hAnsi="Calibri" w:eastAsia="方正小标宋简体"/>
      <w:b w:val="0"/>
      <w:sz w:val="44"/>
    </w:rPr>
  </w:style>
  <w:style w:type="paragraph" w:customStyle="1" w:styleId="14">
    <w:name w:val="公文_发文机关标志"/>
    <w:basedOn w:val="1"/>
    <w:qFormat/>
    <w:uiPriority w:val="0"/>
    <w:pPr>
      <w:widowControl/>
      <w:jc w:val="center"/>
    </w:pPr>
    <w:rPr>
      <w:rFonts w:ascii="方正小标宋简体" w:hAnsi="Times New Roman" w:eastAsia="方正小标宋简体" w:cs="Times New Roman"/>
      <w:color w:val="FF0000"/>
      <w:sz w:val="72"/>
      <w:szCs w:val="72"/>
    </w:rPr>
  </w:style>
  <w:style w:type="paragraph" w:customStyle="1" w:styleId="15">
    <w:name w:val="Body text|1"/>
    <w:basedOn w:val="1"/>
    <w:qFormat/>
    <w:uiPriority w:val="0"/>
    <w:pPr>
      <w:spacing w:line="413" w:lineRule="auto"/>
      <w:ind w:firstLine="400"/>
      <w:jc w:val="left"/>
    </w:pPr>
    <w:rPr>
      <w:rFonts w:ascii="宋体" w:hAnsi="宋体" w:eastAsia="宋体" w:cs="宋体"/>
      <w:color w:val="000000"/>
      <w:kern w:val="0"/>
      <w:sz w:val="30"/>
      <w:szCs w:val="30"/>
      <w:lang w:val="zh-TW" w:eastAsia="zh-TW" w:bidi="zh-TW"/>
    </w:rPr>
  </w:style>
  <w:style w:type="character" w:customStyle="1" w:styleId="16">
    <w:name w:val="日期 字符"/>
    <w:basedOn w:val="10"/>
    <w:link w:val="5"/>
    <w:qFormat/>
    <w:uiPriority w:val="0"/>
    <w:rPr>
      <w:rFonts w:ascii="Times New Roman" w:hAnsi="Times New Roman" w:eastAsia="宋体" w:cs="Times New Roman"/>
    </w:rPr>
  </w:style>
  <w:style w:type="paragraph" w:styleId="17">
    <w:name w:val="List Paragraph"/>
    <w:basedOn w:val="1"/>
    <w:qFormat/>
    <w:uiPriority w:val="99"/>
    <w:pPr>
      <w:ind w:firstLine="420" w:firstLineChars="200"/>
    </w:pPr>
    <w:rPr>
      <w:rFonts w:ascii="Times New Roman" w:hAnsi="Times New Roman" w:eastAsia="宋体" w:cs="Times New Roman"/>
      <w:szCs w:val="24"/>
    </w:rPr>
  </w:style>
  <w:style w:type="character" w:customStyle="1" w:styleId="18">
    <w:name w:val="font101"/>
    <w:basedOn w:val="10"/>
    <w:qFormat/>
    <w:uiPriority w:val="0"/>
    <w:rPr>
      <w:rFonts w:hint="default" w:ascii="方正黑体_GBK" w:hAnsi="方正黑体_GBK" w:eastAsia="方正黑体_GBK" w:cs="方正黑体_GBK"/>
      <w:color w:val="000000"/>
      <w:sz w:val="32"/>
      <w:szCs w:val="32"/>
      <w:u w:val="none"/>
    </w:rPr>
  </w:style>
  <w:style w:type="character" w:customStyle="1" w:styleId="19">
    <w:name w:val="font41"/>
    <w:basedOn w:val="10"/>
    <w:qFormat/>
    <w:uiPriority w:val="0"/>
    <w:rPr>
      <w:rFonts w:hint="default" w:ascii="方正黑体_GBK" w:hAnsi="方正黑体_GBK" w:eastAsia="方正黑体_GBK" w:cs="方正黑体_GBK"/>
      <w:color w:val="000000"/>
      <w:sz w:val="32"/>
      <w:szCs w:val="32"/>
      <w:u w:val="none"/>
    </w:rPr>
  </w:style>
  <w:style w:type="paragraph" w:customStyle="1" w:styleId="2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textRotate="1"/>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市市场监督管理局</Company>
  <Pages>36</Pages>
  <Words>10143</Words>
  <Characters>13812</Characters>
  <Lines>41</Lines>
  <Paragraphs>11</Paragraphs>
  <TotalTime>9</TotalTime>
  <ScaleCrop>false</ScaleCrop>
  <LinksUpToDate>false</LinksUpToDate>
  <CharactersWithSpaces>13848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2019-12-01T11:15:00Z</dcterms:created>
  <dc:creator>Hao Jiangtao</dc:creator>
  <cp:lastModifiedBy>lenovo</cp:lastModifiedBy>
  <cp:lastPrinted>2022-10-17T02:32:00Z</cp:lastPrinted>
  <dcterms:modified xsi:type="dcterms:W3CDTF">2022-12-27T02:40:04Z</dcterms:modified>
  <dc:title>吕梁市行政审批服务管理局文件</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文种">
    <vt:lpwstr/>
  </property>
  <property fmtid="{D5CDD505-2E9C-101B-9397-08002B2CF9AE}" pid="4" name="ICV">
    <vt:lpwstr>FD2205F1350B4E17A391BE596F41F5C3</vt:lpwstr>
  </property>
</Properties>
</file>