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6" w:rsidRDefault="00882A4F" w:rsidP="00E045F2">
      <w:pPr>
        <w:widowControl/>
        <w:spacing w:line="600" w:lineRule="exact"/>
      </w:pPr>
      <w:r>
        <w:rPr>
          <w:rFonts w:hint="eastAsia"/>
        </w:rPr>
        <w:t>附件：</w:t>
      </w:r>
    </w:p>
    <w:p w:rsidR="00380086" w:rsidRDefault="00380086"/>
    <w:p w:rsidR="00380086" w:rsidRPr="00571B4E" w:rsidRDefault="00571B4E" w:rsidP="00380086">
      <w:pPr>
        <w:jc w:val="center"/>
        <w:rPr>
          <w:rFonts w:ascii="方正小标宋_GBK" w:eastAsia="方正小标宋_GBK" w:hint="eastAsia"/>
        </w:rPr>
      </w:pPr>
      <w:r w:rsidRPr="00571B4E">
        <w:rPr>
          <w:rFonts w:ascii="方正小标宋_GBK" w:eastAsia="方正小标宋_GBK" w:hAnsi="微软雅黑" w:cs="宋体" w:hint="eastAsia"/>
          <w:color w:val="333333"/>
          <w:kern w:val="0"/>
          <w:sz w:val="30"/>
          <w:szCs w:val="30"/>
        </w:rPr>
        <w:t>注销</w:t>
      </w:r>
      <w:r w:rsidRPr="00571B4E">
        <w:rPr>
          <w:rFonts w:ascii="方正小标宋_GBK" w:eastAsia="方正小标宋_GBK" w:hAnsi="微软雅黑" w:cs="宋体" w:hint="eastAsia"/>
          <w:color w:val="333333"/>
          <w:kern w:val="0"/>
          <w:sz w:val="30"/>
          <w:szCs w:val="30"/>
        </w:rPr>
        <w:t>过</w:t>
      </w:r>
      <w:r w:rsidRPr="00571B4E">
        <w:rPr>
          <w:rFonts w:ascii="方正小标宋_GBK" w:eastAsia="方正小标宋_GBK" w:hAnsi="微软雅黑" w:cs="宋体" w:hint="eastAsia"/>
          <w:color w:val="333333"/>
          <w:kern w:val="0"/>
          <w:sz w:val="30"/>
          <w:szCs w:val="30"/>
        </w:rPr>
        <w:t>期矿业权名单</w:t>
      </w:r>
    </w:p>
    <w:tbl>
      <w:tblPr>
        <w:tblW w:w="8579" w:type="dxa"/>
        <w:tblInd w:w="93" w:type="dxa"/>
        <w:tblLayout w:type="fixed"/>
        <w:tblLook w:val="04A0"/>
      </w:tblPr>
      <w:tblGrid>
        <w:gridCol w:w="467"/>
        <w:gridCol w:w="1568"/>
        <w:gridCol w:w="2019"/>
        <w:gridCol w:w="1588"/>
        <w:gridCol w:w="866"/>
        <w:gridCol w:w="1079"/>
        <w:gridCol w:w="992"/>
      </w:tblGrid>
      <w:tr w:rsidR="00380086" w:rsidRPr="00380086" w:rsidTr="00C20993">
        <w:trPr>
          <w:trHeight w:val="76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所在行政区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开采主矿种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有效期止</w:t>
            </w:r>
          </w:p>
        </w:tc>
      </w:tr>
      <w:tr w:rsidR="00380086" w:rsidRPr="00380086" w:rsidTr="00C20993">
        <w:trPr>
          <w:trHeight w:val="82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方山县全有采石厂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杨全有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冶金用石英岩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2014年11月8日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C1411002011117130120795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2014年10月30日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汾阳市新生石料场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张新生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C1411002010126130101821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交口县康城镇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东宏采矿厂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2014年9月18日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市峪道河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镇向阳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达石料加工场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武新元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2014年6月22日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C1411002011117130120389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岚县大众空心砖有限公司长门采矿场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片麻岩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2014年5月21日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2014年4月9日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2014年2月25日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C1411002009127130051815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吕梁市离市区兴艺石料厂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郭大勋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方山县新民花岗岩采石厂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山西介休三盛焦化有限公司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花岗岩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2013年12月4日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县秀国石灰岩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张秀国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2013年12月3日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C1411002010037130057766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2013年11月28日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C1411002009127130052884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离石区盛大石料厂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刘迎平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2013年10月31日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E006A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2013年4月13日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C1411002012017130123261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2013年1月16日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方山县吉瑞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韩小卫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2012年12月24日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C1411002009096130036956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昌源铁钒土厂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2012年12月23日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C1411002010126130102188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县金盛采矿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C1411002009107130038509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方山县瑞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王善智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2012年11月17日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2012年8月9日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C1411002009127130052979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交城县会立乡吉庆石英矿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薛向前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2012年7月9日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临县星原水泥有限责任公司安则沟灰岩矿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临县星原水泥有限责任公司寺圪塔灰岩矿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C1411002009047130013664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方山县神堂沟石英开采有限公司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杨三兔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2012年4月29日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方山县方盛石厂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薛平生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交城县兴龙辉绿岩矿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薛万年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2011年12月26日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方山县天宏采石厂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刘吉平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2011年12月13日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交城县会立同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李跃林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C1411002010127130101825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交口县永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祯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2011年11月30日</w:t>
            </w:r>
          </w:p>
        </w:tc>
      </w:tr>
      <w:tr w:rsidR="00931141" w:rsidRPr="00380086" w:rsidTr="00C20993">
        <w:trPr>
          <w:trHeight w:val="15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山西中盛新型建筑材料集团有限公司石灰岩分公司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2011年11月25日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交口县回龙合义石料厂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2011年11月15日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C1411002010127130097648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2011年9月28日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C1411002010017130052908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2011年7月4日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C1411002009097130038510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2011年6月18日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有限公司泉则沟矿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2011年4月25日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C1411002009127130050623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山西林兴水泥有限公司采石场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建筑石料用灰岩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2011年3月30日</w:t>
            </w:r>
          </w:p>
        </w:tc>
      </w:tr>
    </w:tbl>
    <w:p w:rsidR="00380086" w:rsidRDefault="00380086"/>
    <w:sectPr w:rsidR="00380086" w:rsidSect="002C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93" w:rsidRDefault="006A4193" w:rsidP="00FB793A">
      <w:r>
        <w:separator/>
      </w:r>
    </w:p>
  </w:endnote>
  <w:endnote w:type="continuationSeparator" w:id="0">
    <w:p w:rsidR="006A4193" w:rsidRDefault="006A4193" w:rsidP="00FB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93" w:rsidRDefault="006A4193" w:rsidP="00FB793A">
      <w:r>
        <w:separator/>
      </w:r>
    </w:p>
  </w:footnote>
  <w:footnote w:type="continuationSeparator" w:id="0">
    <w:p w:rsidR="006A4193" w:rsidRDefault="006A4193" w:rsidP="00FB7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4F"/>
    <w:rsid w:val="0004358F"/>
    <w:rsid w:val="0019783A"/>
    <w:rsid w:val="001A02B6"/>
    <w:rsid w:val="001F5368"/>
    <w:rsid w:val="00255BC8"/>
    <w:rsid w:val="00285150"/>
    <w:rsid w:val="002C2605"/>
    <w:rsid w:val="00380086"/>
    <w:rsid w:val="00406F4D"/>
    <w:rsid w:val="0040750A"/>
    <w:rsid w:val="00464CEA"/>
    <w:rsid w:val="004A328B"/>
    <w:rsid w:val="00571B4E"/>
    <w:rsid w:val="00586AE7"/>
    <w:rsid w:val="006360E2"/>
    <w:rsid w:val="00671B88"/>
    <w:rsid w:val="006A4193"/>
    <w:rsid w:val="006E2423"/>
    <w:rsid w:val="0078224F"/>
    <w:rsid w:val="007D57AE"/>
    <w:rsid w:val="00873B46"/>
    <w:rsid w:val="00882A4F"/>
    <w:rsid w:val="00931141"/>
    <w:rsid w:val="009347AF"/>
    <w:rsid w:val="00A21CCB"/>
    <w:rsid w:val="00A84810"/>
    <w:rsid w:val="00C14FE2"/>
    <w:rsid w:val="00C20993"/>
    <w:rsid w:val="00CC210C"/>
    <w:rsid w:val="00CD292F"/>
    <w:rsid w:val="00E006A9"/>
    <w:rsid w:val="00E045F2"/>
    <w:rsid w:val="00E37DEB"/>
    <w:rsid w:val="00E7621E"/>
    <w:rsid w:val="00F82CD0"/>
    <w:rsid w:val="00F8610D"/>
    <w:rsid w:val="00FB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24F"/>
  </w:style>
  <w:style w:type="character" w:customStyle="1" w:styleId="font">
    <w:name w:val="font"/>
    <w:basedOn w:val="a0"/>
    <w:rsid w:val="0078224F"/>
  </w:style>
  <w:style w:type="character" w:customStyle="1" w:styleId="bigger">
    <w:name w:val="bigger"/>
    <w:basedOn w:val="a0"/>
    <w:rsid w:val="0078224F"/>
  </w:style>
  <w:style w:type="character" w:customStyle="1" w:styleId="medium">
    <w:name w:val="medium"/>
    <w:basedOn w:val="a0"/>
    <w:rsid w:val="0078224F"/>
  </w:style>
  <w:style w:type="character" w:customStyle="1" w:styleId="smaller">
    <w:name w:val="smaller"/>
    <w:basedOn w:val="a0"/>
    <w:rsid w:val="0078224F"/>
  </w:style>
  <w:style w:type="character" w:styleId="a3">
    <w:name w:val="Hyperlink"/>
    <w:basedOn w:val="a0"/>
    <w:uiPriority w:val="99"/>
    <w:semiHidden/>
    <w:unhideWhenUsed/>
    <w:rsid w:val="0078224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15" w:color="E5E5E5"/>
            <w:right w:val="none" w:sz="0" w:space="0" w:color="auto"/>
          </w:divBdr>
        </w:div>
        <w:div w:id="1869640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439</Words>
  <Characters>2506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段敬凯</dc:creator>
  <cp:keywords/>
  <dc:description/>
  <cp:lastModifiedBy>段敬凯</cp:lastModifiedBy>
  <cp:revision>14</cp:revision>
  <cp:lastPrinted>2020-07-09T08:23:00Z</cp:lastPrinted>
  <dcterms:created xsi:type="dcterms:W3CDTF">2020-06-09T09:11:00Z</dcterms:created>
  <dcterms:modified xsi:type="dcterms:W3CDTF">2020-10-12T00:37:00Z</dcterms:modified>
</cp:coreProperties>
</file>