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7C" w:rsidRDefault="00AB4841">
      <w:pPr>
        <w:pStyle w:val="affffff1"/>
        <w:framePr w:wrap="around"/>
      </w:pPr>
      <w:r>
        <w:rPr>
          <w:rFonts w:ascii="Times New Roman"/>
        </w:rPr>
        <w:t>ICS</w:t>
      </w:r>
      <w:r>
        <w:rPr>
          <w:rFonts w:hAnsi="黑体"/>
        </w:rPr>
        <w:t> </w:t>
      </w:r>
      <w:bookmarkStart w:id="0" w:name="_GoBack"/>
      <w:bookmarkStart w:id="1" w:name="ICS"/>
      <w:r w:rsidR="00763B19">
        <w:fldChar w:fldCharType="begin">
          <w:ffData>
            <w:name w:val="ICS"/>
            <w:enabled/>
            <w:calcOnExit w:val="0"/>
            <w:helpText w:type="text" w:val="请输入正确的ICS号："/>
            <w:textInput>
              <w:default w:val="点击此处添加ICS号"/>
            </w:textInput>
          </w:ffData>
        </w:fldChar>
      </w:r>
      <w:r>
        <w:instrText xml:space="preserve"> FORMTEXT </w:instrText>
      </w:r>
      <w:r w:rsidR="00763B19">
        <w:fldChar w:fldCharType="separate"/>
      </w:r>
      <w:r>
        <w:t>     </w:t>
      </w:r>
      <w:r w:rsidR="00763B19">
        <w:fldChar w:fldCharType="end"/>
      </w:r>
      <w:bookmarkEnd w:id="0"/>
      <w:bookmarkEnd w:id="1"/>
    </w:p>
    <w:bookmarkStart w:id="2" w:name="WXFLH"/>
    <w:p w:rsidR="0042087C" w:rsidRDefault="00763B19">
      <w:pPr>
        <w:pStyle w:val="affffff1"/>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AB4841">
        <w:instrText xml:space="preserve"> FORMTEXT </w:instrText>
      </w:r>
      <w:r>
        <w:fldChar w:fldCharType="separate"/>
      </w:r>
      <w:r w:rsidR="00AB4841">
        <w:rPr>
          <w:rFonts w:hint="eastAsia"/>
        </w:rPr>
        <w:t>点击此处添加中国标准文献分类号</w:t>
      </w:r>
      <w:r>
        <w:fldChar w:fldCharType="end"/>
      </w:r>
      <w:bookmarkEnd w:id="2"/>
    </w:p>
    <w:tbl>
      <w:tblPr>
        <w:tblStyle w:val="affe"/>
        <w:tblW w:w="0" w:type="auto"/>
        <w:tblLook w:val="04A0"/>
      </w:tblPr>
      <w:tblGrid>
        <w:gridCol w:w="9854"/>
      </w:tblGrid>
      <w:tr w:rsidR="0042087C">
        <w:tc>
          <w:tcPr>
            <w:tcW w:w="9854" w:type="dxa"/>
            <w:tcBorders>
              <w:top w:val="nil"/>
              <w:left w:val="nil"/>
              <w:bottom w:val="nil"/>
              <w:right w:val="nil"/>
            </w:tcBorders>
            <w:shd w:val="clear" w:color="auto" w:fill="auto"/>
          </w:tcPr>
          <w:p w:rsidR="0042087C" w:rsidRDefault="00763B19">
            <w:pPr>
              <w:pStyle w:val="affffff1"/>
              <w:framePr w:wrap="around"/>
            </w:pPr>
            <w:r>
              <w:pict>
                <v:rect id="BAH" o:spid="_x0000_s1026" style="position:absolute;margin-left:-5.25pt;margin-top:0;width:68.25pt;height:15.6pt;z-index:-25165107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MiuL+zVAAAABwEAAA8AAAAAAAAAAQAgAAAAIgAAAGRycy9kb3ducmV2Lnht&#10;bFBLAQIUABQAAAAIAIdO4kA9DW/ligEAAAsDAAAOAAAAAAAAAAEAIAAAACQBAABkcnMvZTJvRG9j&#10;LnhtbFBLBQYAAAAABgAGAFkBAAAgBQAAAAA=&#10;" stroked="f"/>
              </w:pict>
            </w:r>
            <w:r>
              <w:fldChar w:fldCharType="begin">
                <w:ffData>
                  <w:name w:val="BAH"/>
                  <w:enabled/>
                  <w:calcOnExit w:val="0"/>
                  <w:textInput/>
                </w:ffData>
              </w:fldChar>
            </w:r>
            <w:bookmarkStart w:id="3" w:name="BAH"/>
            <w:r w:rsidR="00AB4841">
              <w:instrText xml:space="preserve"> FORMTEXT </w:instrText>
            </w:r>
            <w:r>
              <w:fldChar w:fldCharType="separate"/>
            </w:r>
            <w:r w:rsidR="00AB4841">
              <w:t>     </w:t>
            </w:r>
            <w:r>
              <w:fldChar w:fldCharType="end"/>
            </w:r>
            <w:bookmarkEnd w:id="3"/>
          </w:p>
        </w:tc>
      </w:tr>
    </w:tbl>
    <w:p w:rsidR="0042087C" w:rsidRDefault="00AB4841">
      <w:pPr>
        <w:pStyle w:val="afffff5"/>
        <w:framePr w:wrap="around"/>
      </w:pPr>
      <w:r>
        <w:t>D</w:t>
      </w:r>
      <w:r>
        <w:rPr>
          <w:spacing w:val="100"/>
        </w:rPr>
        <w:t>B</w:t>
      </w:r>
      <w:bookmarkStart w:id="4" w:name="c3"/>
      <w:r w:rsidR="00763B19">
        <w:fldChar w:fldCharType="begin">
          <w:ffData>
            <w:name w:val="c3"/>
            <w:enabled/>
            <w:calcOnExit w:val="0"/>
            <w:entryMacro w:val="ShowHelp16"/>
            <w:textInput/>
          </w:ffData>
        </w:fldChar>
      </w:r>
      <w:r>
        <w:instrText xml:space="preserve"> FORMTEXT </w:instrText>
      </w:r>
      <w:r w:rsidR="00763B19">
        <w:fldChar w:fldCharType="separate"/>
      </w:r>
      <w:r>
        <w:rPr>
          <w:rFonts w:hint="eastAsia"/>
        </w:rPr>
        <w:t>1411</w:t>
      </w:r>
      <w:r w:rsidR="00763B19">
        <w:fldChar w:fldCharType="end"/>
      </w:r>
      <w:bookmarkEnd w:id="4"/>
    </w:p>
    <w:bookmarkStart w:id="5" w:name="c4"/>
    <w:p w:rsidR="0042087C" w:rsidRDefault="00763B19">
      <w:pPr>
        <w:pStyle w:val="afffff6"/>
        <w:framePr w:wrap="around"/>
      </w:pPr>
      <w:r>
        <w:fldChar w:fldCharType="begin">
          <w:ffData>
            <w:name w:val="c4"/>
            <w:enabled/>
            <w:calcOnExit w:val="0"/>
            <w:entryMacro w:val="showhelp12"/>
            <w:textInput/>
          </w:ffData>
        </w:fldChar>
      </w:r>
      <w:r w:rsidR="00AB4841">
        <w:instrText xml:space="preserve"> FORMTEXT </w:instrText>
      </w:r>
      <w:r>
        <w:fldChar w:fldCharType="separate"/>
      </w:r>
      <w:r w:rsidR="00AB4841">
        <w:rPr>
          <w:rFonts w:hint="eastAsia"/>
        </w:rPr>
        <w:t>吕梁市</w:t>
      </w:r>
      <w:r>
        <w:fldChar w:fldCharType="end"/>
      </w:r>
      <w:bookmarkEnd w:id="5"/>
      <w:r w:rsidR="00AB4841">
        <w:t>地方标准</w:t>
      </w:r>
    </w:p>
    <w:p w:rsidR="0042087C" w:rsidRDefault="00AB4841">
      <w:pPr>
        <w:pStyle w:val="21"/>
        <w:framePr w:wrap="around"/>
        <w:rPr>
          <w:rFonts w:hAnsi="黑体"/>
        </w:rPr>
      </w:pPr>
      <w:r>
        <w:rPr>
          <w:rFonts w:ascii="Times New Roman"/>
        </w:rPr>
        <w:t xml:space="preserve">DB </w:t>
      </w:r>
      <w:bookmarkStart w:id="6" w:name="StdNo0"/>
      <w:r w:rsidR="00763B19">
        <w:rPr>
          <w:rFonts w:hAnsi="黑体"/>
        </w:rPr>
        <w:fldChar w:fldCharType="begin">
          <w:ffData>
            <w:name w:val="StdNo0"/>
            <w:enabled/>
            <w:calcOnExit w:val="0"/>
            <w:textInput>
              <w:default w:val="××/T"/>
            </w:textInput>
          </w:ffData>
        </w:fldChar>
      </w:r>
      <w:r>
        <w:rPr>
          <w:rFonts w:hAnsi="黑体"/>
        </w:rPr>
        <w:instrText xml:space="preserve"> FORMTEXT </w:instrText>
      </w:r>
      <w:r w:rsidR="00763B19">
        <w:rPr>
          <w:rFonts w:hAnsi="黑体"/>
        </w:rPr>
      </w:r>
      <w:r w:rsidR="00763B19">
        <w:rPr>
          <w:rFonts w:hAnsi="黑体"/>
        </w:rPr>
        <w:fldChar w:fldCharType="separate"/>
      </w:r>
      <w:r>
        <w:rPr>
          <w:rFonts w:hAnsi="黑体"/>
        </w:rPr>
        <w:t>1411</w:t>
      </w:r>
      <w:r>
        <w:rPr>
          <w:rFonts w:ascii="Times New Roman"/>
        </w:rPr>
        <w:t>/T</w:t>
      </w:r>
      <w:r w:rsidR="00763B19">
        <w:rPr>
          <w:rFonts w:hAnsi="黑体"/>
        </w:rPr>
        <w:fldChar w:fldCharType="end"/>
      </w:r>
      <w:bookmarkStart w:id="7" w:name="StdNo1"/>
      <w:bookmarkEnd w:id="6"/>
      <w:r w:rsidR="00763B19">
        <w:rPr>
          <w:rFonts w:hAnsi="黑体"/>
        </w:rPr>
        <w:fldChar w:fldCharType="begin">
          <w:ffData>
            <w:name w:val="StdNo1"/>
            <w:enabled/>
            <w:calcOnExit w:val="0"/>
            <w:textInput>
              <w:default w:val="××××"/>
            </w:textInput>
          </w:ffData>
        </w:fldChar>
      </w:r>
      <w:r>
        <w:rPr>
          <w:rFonts w:hAnsi="黑体"/>
        </w:rPr>
        <w:instrText xml:space="preserve"> FORMTEXT </w:instrText>
      </w:r>
      <w:r w:rsidR="00763B19">
        <w:rPr>
          <w:rFonts w:hAnsi="黑体"/>
        </w:rPr>
      </w:r>
      <w:r w:rsidR="00763B19">
        <w:rPr>
          <w:rFonts w:hAnsi="黑体"/>
        </w:rPr>
        <w:fldChar w:fldCharType="separate"/>
      </w:r>
      <w:r>
        <w:rPr>
          <w:rFonts w:hAnsi="黑体"/>
        </w:rPr>
        <w:t>××××</w:t>
      </w:r>
      <w:r w:rsidR="00763B19">
        <w:rPr>
          <w:rFonts w:hAnsi="黑体"/>
        </w:rPr>
        <w:fldChar w:fldCharType="end"/>
      </w:r>
      <w:bookmarkEnd w:id="7"/>
      <w:r>
        <w:rPr>
          <w:rFonts w:hAnsi="黑体"/>
        </w:rPr>
        <w:t>—</w:t>
      </w:r>
      <w:bookmarkStart w:id="8" w:name="StdNo2"/>
      <w:r w:rsidR="00763B19">
        <w:rPr>
          <w:rFonts w:hAnsi="黑体"/>
        </w:rPr>
        <w:fldChar w:fldCharType="begin">
          <w:ffData>
            <w:name w:val="StdNo2"/>
            <w:enabled/>
            <w:calcOnExit w:val="0"/>
            <w:textInput>
              <w:default w:val="××××"/>
              <w:maxLength w:val="4"/>
            </w:textInput>
          </w:ffData>
        </w:fldChar>
      </w:r>
      <w:r>
        <w:rPr>
          <w:rFonts w:hAnsi="黑体"/>
        </w:rPr>
        <w:instrText xml:space="preserve"> FORMTEXT </w:instrText>
      </w:r>
      <w:r w:rsidR="00763B19">
        <w:rPr>
          <w:rFonts w:hAnsi="黑体"/>
        </w:rPr>
      </w:r>
      <w:r w:rsidR="00763B19">
        <w:rPr>
          <w:rFonts w:hAnsi="黑体"/>
        </w:rPr>
        <w:fldChar w:fldCharType="separate"/>
      </w:r>
      <w:r>
        <w:rPr>
          <w:rFonts w:hAnsi="黑体" w:hint="eastAsia"/>
        </w:rPr>
        <w:t>2020</w:t>
      </w:r>
      <w:r w:rsidR="00763B19">
        <w:rPr>
          <w:rFonts w:hAnsi="黑体"/>
        </w:rPr>
        <w:fldChar w:fldCharType="end"/>
      </w:r>
      <w:bookmarkEnd w:id="8"/>
    </w:p>
    <w:tbl>
      <w:tblPr>
        <w:tblStyle w:val="affe"/>
        <w:tblW w:w="0" w:type="auto"/>
        <w:tblLook w:val="04A0"/>
      </w:tblPr>
      <w:tblGrid>
        <w:gridCol w:w="9356"/>
      </w:tblGrid>
      <w:tr w:rsidR="0042087C">
        <w:tc>
          <w:tcPr>
            <w:tcW w:w="9356" w:type="dxa"/>
            <w:tcBorders>
              <w:top w:val="nil"/>
              <w:left w:val="nil"/>
              <w:bottom w:val="nil"/>
              <w:right w:val="nil"/>
            </w:tcBorders>
            <w:shd w:val="clear" w:color="auto" w:fill="auto"/>
          </w:tcPr>
          <w:p w:rsidR="0042087C" w:rsidRDefault="00763B19">
            <w:pPr>
              <w:pStyle w:val="affff3"/>
              <w:framePr w:wrap="around"/>
            </w:pPr>
            <w:bookmarkStart w:id="9" w:name="DT"/>
            <w:r>
              <w:pict>
                <v:rect id="DT" o:spid="_x0000_s1031" style="position:absolute;left:0;text-align:left;margin-left:372.8pt;margin-top:2.7pt;width:90pt;height:18pt;z-index:-25165414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eYPLL1gAAAAgBAAAPAAAAAAAAAAEAIAAAACIAAABkcnMvZG93bnJldi54bWxQSwEC&#10;FAAUAAAACACHTuJAnPSEdYQBAAALAwAADgAAAAAAAAABACAAAAAlAQAAZHJzL2Uyb0RvYy54bWxQ&#10;SwUGAAAAAAYABgBZAQAAGwUAAAAA&#10;" stroked="f"/>
              </w:pict>
            </w:r>
            <w:r>
              <w:fldChar w:fldCharType="begin">
                <w:ffData>
                  <w:name w:val="DT"/>
                  <w:enabled/>
                  <w:calcOnExit w:val="0"/>
                  <w:entryMacro w:val="ShowHelp4"/>
                  <w:textInput/>
                </w:ffData>
              </w:fldChar>
            </w:r>
            <w:r w:rsidR="00AB4841">
              <w:instrText xml:space="preserve"> FORMTEXT </w:instrText>
            </w:r>
            <w:r>
              <w:fldChar w:fldCharType="separate"/>
            </w:r>
            <w:r w:rsidR="00AB4841">
              <w:t>     </w:t>
            </w:r>
            <w:r>
              <w:fldChar w:fldCharType="end"/>
            </w:r>
            <w:bookmarkEnd w:id="9"/>
          </w:p>
        </w:tc>
      </w:tr>
    </w:tbl>
    <w:p w:rsidR="0042087C" w:rsidRDefault="0042087C">
      <w:pPr>
        <w:pStyle w:val="21"/>
        <w:framePr w:wrap="around"/>
        <w:rPr>
          <w:rFonts w:hAnsi="黑体"/>
        </w:rPr>
      </w:pPr>
    </w:p>
    <w:p w:rsidR="0042087C" w:rsidRDefault="0042087C">
      <w:pPr>
        <w:pStyle w:val="21"/>
        <w:framePr w:wrap="around"/>
        <w:rPr>
          <w:rFonts w:hAnsi="黑体"/>
        </w:rPr>
      </w:pPr>
    </w:p>
    <w:bookmarkStart w:id="10" w:name="StdName"/>
    <w:p w:rsidR="00A97C78" w:rsidRDefault="00763B19">
      <w:pPr>
        <w:pStyle w:val="affff4"/>
        <w:framePr w:wrap="around"/>
        <w:rPr>
          <w:rFonts w:hint="eastAsia"/>
        </w:rPr>
      </w:pPr>
      <w:r>
        <w:fldChar w:fldCharType="begin">
          <w:ffData>
            <w:name w:val="StdName"/>
            <w:enabled/>
            <w:calcOnExit w:val="0"/>
            <w:textInput>
              <w:default w:val="点击此处添加标准名称"/>
            </w:textInput>
          </w:ffData>
        </w:fldChar>
      </w:r>
      <w:r w:rsidR="00AB4841">
        <w:instrText xml:space="preserve"> FORMTEXT </w:instrText>
      </w:r>
      <w:r>
        <w:fldChar w:fldCharType="separate"/>
      </w:r>
      <w:r w:rsidR="00AB4841">
        <w:rPr>
          <w:rFonts w:hint="eastAsia"/>
        </w:rPr>
        <w:t>研学旅行指导师服务规范</w:t>
      </w:r>
    </w:p>
    <w:p w:rsidR="00A97C78" w:rsidRDefault="00A97C78">
      <w:pPr>
        <w:pStyle w:val="affff4"/>
        <w:framePr w:wrap="around"/>
        <w:rPr>
          <w:rFonts w:hint="eastAsia"/>
        </w:rPr>
      </w:pPr>
      <w:r w:rsidRPr="00A97C78">
        <w:rPr>
          <w:rFonts w:hint="eastAsia"/>
        </w:rPr>
        <w:t>(征求意见稿)</w:t>
      </w:r>
    </w:p>
    <w:p w:rsidR="0042087C" w:rsidRDefault="00763B19">
      <w:pPr>
        <w:pStyle w:val="affff4"/>
        <w:framePr w:wrap="around"/>
      </w:pPr>
      <w:r>
        <w:fldChar w:fldCharType="end"/>
      </w:r>
      <w:bookmarkEnd w:id="10"/>
    </w:p>
    <w:p w:rsidR="00A97C78" w:rsidRDefault="00763B19">
      <w:pPr>
        <w:pStyle w:val="affffff6"/>
        <w:framePr w:wrap="around"/>
        <w:rPr>
          <w:rFonts w:ascii="黑体" w:hint="eastAsia"/>
        </w:rPr>
      </w:pPr>
      <w:bookmarkStart w:id="11" w:name="FY"/>
      <w:r w:rsidRPr="00763B19">
        <w:rPr>
          <w:rFonts w:ascii="黑体"/>
        </w:rPr>
        <w:pict>
          <v:line id="直线 4" o:spid="_x0000_s1030" style="position:absolute;z-index:251660288" from="-.05pt,23.7pt" to="481.85pt,23.7pt" o:gfxdata="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N7zo1QAAAAcBAAAPAAAAAAAAAAEAIAAAACIAAABkcnMv&#10;ZG93bnJldi54bWxQSwECFAAUAAAACACHTuJAk/59Dc0BAACNAwAADgAAAAAAAAABACAAAAAkAQAA&#10;ZHJzL2Uyb0RvYy54bWxQSwUGAAAAAAYABgBZAQAAYwUAAAAA&#10;"/>
        </w:pict>
      </w:r>
      <w:r>
        <w:rPr>
          <w:rFonts w:ascii="黑体"/>
        </w:rPr>
        <w:fldChar w:fldCharType="begin">
          <w:ffData>
            <w:name w:val="FY"/>
            <w:enabled/>
            <w:calcOnExit w:val="0"/>
            <w:entryMacro w:val="ShowHelp8"/>
            <w:textInput>
              <w:default w:val="××××"/>
              <w:maxLength w:val="4"/>
            </w:textInput>
          </w:ffData>
        </w:fldChar>
      </w:r>
      <w:r w:rsidR="00AB4841">
        <w:rPr>
          <w:rFonts w:ascii="黑体"/>
        </w:rPr>
        <w:instrText xml:space="preserve"> FORMTEXT </w:instrText>
      </w:r>
      <w:r>
        <w:rPr>
          <w:rFonts w:ascii="黑体"/>
        </w:rPr>
      </w:r>
      <w:r>
        <w:rPr>
          <w:rFonts w:ascii="黑体"/>
        </w:rPr>
        <w:fldChar w:fldCharType="separate"/>
      </w:r>
    </w:p>
    <w:p w:rsidR="00A97C78" w:rsidRDefault="00A97C78">
      <w:pPr>
        <w:pStyle w:val="affffff6"/>
        <w:framePr w:wrap="around"/>
        <w:rPr>
          <w:rFonts w:ascii="黑体" w:hint="eastAsia"/>
        </w:rPr>
      </w:pPr>
    </w:p>
    <w:p w:rsidR="0042087C" w:rsidRDefault="00AB4841">
      <w:pPr>
        <w:pStyle w:val="affffff6"/>
        <w:framePr w:wrap="around"/>
      </w:pPr>
      <w:r>
        <w:rPr>
          <w:rFonts w:ascii="黑体" w:hint="eastAsia"/>
        </w:rPr>
        <w:t>2020</w:t>
      </w:r>
      <w:r w:rsidR="00763B19">
        <w:rPr>
          <w:rFonts w:ascii="黑体"/>
        </w:rPr>
        <w:fldChar w:fldCharType="end"/>
      </w:r>
      <w:bookmarkEnd w:id="11"/>
      <w:r>
        <w:rPr>
          <w:rFonts w:ascii="黑体"/>
        </w:rPr>
        <w:t>-</w:t>
      </w:r>
      <w:r w:rsidR="00763B19">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sidR="00763B19">
        <w:rPr>
          <w:rFonts w:ascii="黑体"/>
        </w:rPr>
      </w:r>
      <w:r w:rsidR="00763B19">
        <w:rPr>
          <w:rFonts w:ascii="黑体"/>
        </w:rPr>
        <w:fldChar w:fldCharType="separate"/>
      </w:r>
      <w:r>
        <w:rPr>
          <w:rFonts w:ascii="黑体"/>
        </w:rPr>
        <w:t>××</w:t>
      </w:r>
      <w:r w:rsidR="00763B19">
        <w:rPr>
          <w:rFonts w:ascii="黑体"/>
        </w:rPr>
        <w:fldChar w:fldCharType="end"/>
      </w:r>
      <w:r>
        <w:rPr>
          <w:rFonts w:ascii="黑体"/>
        </w:rPr>
        <w:t>-</w:t>
      </w:r>
      <w:bookmarkStart w:id="12" w:name="FD"/>
      <w:r w:rsidR="00763B19">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sidR="00763B19">
        <w:rPr>
          <w:rFonts w:ascii="黑体"/>
        </w:rPr>
      </w:r>
      <w:r w:rsidR="00763B19">
        <w:rPr>
          <w:rFonts w:ascii="黑体"/>
        </w:rPr>
        <w:fldChar w:fldCharType="separate"/>
      </w:r>
      <w:r>
        <w:rPr>
          <w:rFonts w:ascii="黑体"/>
        </w:rPr>
        <w:t>××</w:t>
      </w:r>
      <w:r w:rsidR="00763B19">
        <w:rPr>
          <w:rFonts w:ascii="黑体"/>
        </w:rPr>
        <w:fldChar w:fldCharType="end"/>
      </w:r>
      <w:bookmarkEnd w:id="12"/>
      <w:r>
        <w:rPr>
          <w:rFonts w:hint="eastAsia"/>
        </w:rPr>
        <w:t>发布</w:t>
      </w:r>
      <w:r w:rsidR="00763B19">
        <w:pict>
          <v:line id="直线 3" o:spid="_x0000_s1029" style="position:absolute;z-index:251659264;mso-position-horizontal-relative:text;mso-position-vertical-relative:text" from="-.05pt,-492.2pt" to="481.85pt,-492.2pt" o:gfxdata="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UuwjNcAAAALAQAADwAAAAAAAAABACAAAAAiAAAAZHJz&#10;L2Rvd25yZXYueG1sUEsBAhQAFAAAAAgAh07iQJ6gnCTMAQAAjQMAAA4AAAAAAAAAAQAgAAAAJgEA&#10;AGRycy9lMm9Eb2MueG1sUEsFBgAAAAAGAAYAWQEAAGQFAAAAAA==&#10;"/>
        </w:pict>
      </w:r>
      <w:r w:rsidR="00763B19">
        <w:pict>
          <v:line id="直线 2" o:spid="_x0000_s1028" style="position:absolute;z-index:251658240;mso-position-horizontal-relative:text;mso-position-vertical-relative:text" from="-.05pt,23.7pt" to="481.85pt,23.7pt" o:gfxdata="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3vOjVAAAABwEAAA8AAAAAAAAAAQAgAAAAIgAAAGRycy9k&#10;b3ducmV2LnhtbFBLAQIUABQAAAAIAIdO4kB5SXW3zAEAAI0DAAAOAAAAAAAAAAEAIAAAACQBAABk&#10;cnMvZTJvRG9jLnhtbFBLBQYAAAAABgAGAFkBAABiBQAAAAA=&#10;"/>
        </w:pict>
      </w:r>
    </w:p>
    <w:bookmarkStart w:id="13" w:name="SY"/>
    <w:p w:rsidR="0042087C" w:rsidRDefault="00763B19">
      <w:pPr>
        <w:pStyle w:val="affffff7"/>
        <w:framePr w:wrap="around"/>
      </w:pPr>
      <w:r>
        <w:rPr>
          <w:rFonts w:ascii="黑体"/>
        </w:rPr>
        <w:fldChar w:fldCharType="begin">
          <w:ffData>
            <w:name w:val="SY"/>
            <w:enabled/>
            <w:calcOnExit w:val="0"/>
            <w:entryMacro w:val="ShowHelp9"/>
            <w:textInput>
              <w:default w:val="××××"/>
              <w:maxLength w:val="4"/>
            </w:textInput>
          </w:ffData>
        </w:fldChar>
      </w:r>
      <w:r w:rsidR="00AB4841">
        <w:rPr>
          <w:rFonts w:ascii="黑体"/>
        </w:rPr>
        <w:instrText xml:space="preserve"> FORMTEXT </w:instrText>
      </w:r>
      <w:r>
        <w:rPr>
          <w:rFonts w:ascii="黑体"/>
        </w:rPr>
      </w:r>
      <w:r>
        <w:rPr>
          <w:rFonts w:ascii="黑体"/>
        </w:rPr>
        <w:fldChar w:fldCharType="separate"/>
      </w:r>
      <w:r w:rsidR="00AB4841">
        <w:rPr>
          <w:rFonts w:ascii="黑体" w:hint="eastAsia"/>
        </w:rPr>
        <w:t>2020</w:t>
      </w:r>
      <w:r>
        <w:rPr>
          <w:rFonts w:ascii="黑体"/>
        </w:rPr>
        <w:fldChar w:fldCharType="end"/>
      </w:r>
      <w:bookmarkEnd w:id="13"/>
      <w:r w:rsidR="00AB4841">
        <w:rPr>
          <w:rFonts w:ascii="黑体"/>
        </w:rPr>
        <w:t>-</w:t>
      </w:r>
      <w:bookmarkStart w:id="14" w:name="SM"/>
      <w:r>
        <w:rPr>
          <w:rFonts w:ascii="黑体"/>
        </w:rPr>
        <w:fldChar w:fldCharType="begin">
          <w:ffData>
            <w:name w:val="SM"/>
            <w:enabled/>
            <w:calcOnExit w:val="0"/>
            <w:entryMacro w:val="ShowHelp9"/>
            <w:textInput>
              <w:default w:val="××"/>
              <w:maxLength w:val="2"/>
            </w:textInput>
          </w:ffData>
        </w:fldChar>
      </w:r>
      <w:r w:rsidR="00AB4841">
        <w:rPr>
          <w:rFonts w:ascii="黑体"/>
        </w:rPr>
        <w:instrText xml:space="preserve"> FORMTEXT </w:instrText>
      </w:r>
      <w:r>
        <w:rPr>
          <w:rFonts w:ascii="黑体"/>
        </w:rPr>
      </w:r>
      <w:r>
        <w:rPr>
          <w:rFonts w:ascii="黑体"/>
        </w:rPr>
        <w:fldChar w:fldCharType="separate"/>
      </w:r>
      <w:r w:rsidR="00AB4841">
        <w:rPr>
          <w:rFonts w:ascii="黑体"/>
        </w:rPr>
        <w:t>××</w:t>
      </w:r>
      <w:r>
        <w:rPr>
          <w:rFonts w:ascii="黑体"/>
        </w:rPr>
        <w:fldChar w:fldCharType="end"/>
      </w:r>
      <w:bookmarkEnd w:id="14"/>
      <w:r w:rsidR="00AB4841">
        <w:rPr>
          <w:rFonts w:ascii="黑体"/>
        </w:rPr>
        <w:t>-</w:t>
      </w:r>
      <w:bookmarkStart w:id="15" w:name="SD"/>
      <w:r>
        <w:rPr>
          <w:rFonts w:ascii="黑体"/>
        </w:rPr>
        <w:fldChar w:fldCharType="begin">
          <w:ffData>
            <w:name w:val="SD"/>
            <w:enabled/>
            <w:calcOnExit w:val="0"/>
            <w:entryMacro w:val="ShowHelp9"/>
            <w:textInput>
              <w:default w:val="××"/>
              <w:maxLength w:val="2"/>
            </w:textInput>
          </w:ffData>
        </w:fldChar>
      </w:r>
      <w:r w:rsidR="00AB4841">
        <w:rPr>
          <w:rFonts w:ascii="黑体"/>
        </w:rPr>
        <w:instrText xml:space="preserve"> FORMTEXT </w:instrText>
      </w:r>
      <w:r>
        <w:rPr>
          <w:rFonts w:ascii="黑体"/>
        </w:rPr>
      </w:r>
      <w:r>
        <w:rPr>
          <w:rFonts w:ascii="黑体"/>
        </w:rPr>
        <w:fldChar w:fldCharType="separate"/>
      </w:r>
      <w:r w:rsidR="00AB4841">
        <w:rPr>
          <w:rFonts w:ascii="黑体"/>
        </w:rPr>
        <w:t>××</w:t>
      </w:r>
      <w:r>
        <w:rPr>
          <w:rFonts w:ascii="黑体"/>
        </w:rPr>
        <w:fldChar w:fldCharType="end"/>
      </w:r>
      <w:bookmarkEnd w:id="15"/>
      <w:r w:rsidR="00AB4841">
        <w:rPr>
          <w:rFonts w:hint="eastAsia"/>
        </w:rPr>
        <w:t>实施</w:t>
      </w:r>
    </w:p>
    <w:bookmarkStart w:id="16" w:name="fm"/>
    <w:p w:rsidR="0042087C" w:rsidRDefault="00763B19">
      <w:pPr>
        <w:pStyle w:val="afffff7"/>
        <w:framePr w:wrap="around"/>
      </w:pPr>
      <w:r>
        <w:fldChar w:fldCharType="begin">
          <w:ffData>
            <w:name w:val="fm"/>
            <w:enabled/>
            <w:calcOnExit w:val="0"/>
            <w:textInput/>
          </w:ffData>
        </w:fldChar>
      </w:r>
      <w:r w:rsidR="00AB4841">
        <w:instrText xml:space="preserve"> FORMTEXT </w:instrText>
      </w:r>
      <w:r>
        <w:fldChar w:fldCharType="separate"/>
      </w:r>
      <w:r w:rsidR="00AB4841">
        <w:rPr>
          <w:rFonts w:hint="eastAsia"/>
        </w:rPr>
        <w:t>吕梁市市场监督管理局</w:t>
      </w:r>
      <w:r>
        <w:fldChar w:fldCharType="end"/>
      </w:r>
      <w:bookmarkEnd w:id="16"/>
      <w:r w:rsidR="00AB4841">
        <w:rPr>
          <w:rStyle w:val="affff0"/>
          <w:rFonts w:hint="eastAsia"/>
        </w:rPr>
        <w:t>发布</w:t>
      </w:r>
    </w:p>
    <w:p w:rsidR="0042087C" w:rsidRDefault="00763B19">
      <w:pPr>
        <w:pStyle w:val="affd"/>
        <w:sectPr w:rsidR="0042087C">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start="1"/>
          <w:cols w:space="425"/>
          <w:docGrid w:type="lines" w:linePitch="312"/>
        </w:sectPr>
      </w:pPr>
      <w:r>
        <w:pict>
          <v:line id="直线 5" o:spid="_x0000_s1027" style="position:absolute;left:0;text-align:left;z-index:251661312"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Olw26zMAQAAjQMAAA4AAAAAAAAAAQAgAAAAJgEA&#10;AGRycy9lMm9Eb2MueG1sUEsFBgAAAAAGAAYAWQEAAGQFAAAAAA==&#10;"/>
        </w:pict>
      </w:r>
    </w:p>
    <w:p w:rsidR="0042087C" w:rsidRDefault="00AB4841">
      <w:pPr>
        <w:pStyle w:val="afff6"/>
      </w:pPr>
      <w:bookmarkStart w:id="17" w:name="BKQY"/>
      <w:r>
        <w:rPr>
          <w:rFonts w:hint="eastAsia"/>
        </w:rPr>
        <w:lastRenderedPageBreak/>
        <w:t>目</w:t>
      </w:r>
      <w:bookmarkStart w:id="18" w:name="BKML"/>
      <w:r>
        <w:rPr>
          <w:rFonts w:hAnsi="黑体"/>
        </w:rPr>
        <w:t>  </w:t>
      </w:r>
      <w:r>
        <w:rPr>
          <w:rFonts w:hint="eastAsia"/>
        </w:rPr>
        <w:t>次</w:t>
      </w:r>
      <w:bookmarkEnd w:id="18"/>
    </w:p>
    <w:p w:rsidR="0042087C" w:rsidRDefault="00763B19">
      <w:pPr>
        <w:pStyle w:val="1"/>
        <w:spacing w:before="78" w:after="78"/>
        <w:rPr>
          <w:rFonts w:asciiTheme="minorHAnsi" w:eastAsiaTheme="minorEastAsia" w:hAnsiTheme="minorHAnsi" w:cstheme="minorBidi"/>
          <w:szCs w:val="22"/>
        </w:rPr>
      </w:pPr>
      <w:r w:rsidRPr="00763B19">
        <w:fldChar w:fldCharType="begin" w:fldLock="1"/>
      </w:r>
      <w:r w:rsidR="00AB4841">
        <w:instrText xml:space="preserve"> TOC \h \z \t"前言、引言标题,1,参考文献、索引标题,1,章标题,1,参考文献,1,附录标识,1" \* MERGEFORMAT </w:instrText>
      </w:r>
      <w:r w:rsidRPr="00763B19">
        <w:fldChar w:fldCharType="separate"/>
      </w:r>
      <w:hyperlink w:anchor="_Toc41849286" w:history="1">
        <w:r w:rsidR="00AB4841">
          <w:rPr>
            <w:rStyle w:val="afff2"/>
            <w:rFonts w:hint="eastAsia"/>
          </w:rPr>
          <w:t>前言</w:t>
        </w:r>
        <w:r w:rsidR="00AB4841">
          <w:tab/>
        </w:r>
        <w:r>
          <w:fldChar w:fldCharType="begin" w:fldLock="1"/>
        </w:r>
        <w:r w:rsidR="00AB4841">
          <w:instrText xml:space="preserve"> PAGEREF _Toc41849286 \h </w:instrText>
        </w:r>
        <w:r>
          <w:fldChar w:fldCharType="separate"/>
        </w:r>
        <w:r w:rsidR="00AB4841">
          <w:t>II</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87" w:history="1">
        <w:r w:rsidR="00AB4841">
          <w:rPr>
            <w:rStyle w:val="afff2"/>
          </w:rPr>
          <w:t>1</w:t>
        </w:r>
        <w:r w:rsidR="00AB4841">
          <w:rPr>
            <w:rStyle w:val="afff2"/>
            <w:rFonts w:hint="eastAsia"/>
          </w:rPr>
          <w:t xml:space="preserve">　范围</w:t>
        </w:r>
        <w:r w:rsidR="00AB4841">
          <w:tab/>
        </w:r>
        <w:r>
          <w:fldChar w:fldCharType="begin" w:fldLock="1"/>
        </w:r>
        <w:r w:rsidR="00AB4841">
          <w:instrText xml:space="preserve"> PAGEREF _Toc41849287 \h </w:instrText>
        </w:r>
        <w:r>
          <w:fldChar w:fldCharType="separate"/>
        </w:r>
        <w:r w:rsidR="00AB4841">
          <w:t>1</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88" w:history="1">
        <w:r w:rsidR="00AB4841">
          <w:rPr>
            <w:rStyle w:val="afff2"/>
          </w:rPr>
          <w:t>2</w:t>
        </w:r>
        <w:r w:rsidR="00AB4841">
          <w:rPr>
            <w:rStyle w:val="afff2"/>
            <w:rFonts w:hint="eastAsia"/>
          </w:rPr>
          <w:t xml:space="preserve">　规范性引用文件</w:t>
        </w:r>
        <w:r w:rsidR="00AB4841">
          <w:tab/>
        </w:r>
        <w:r>
          <w:fldChar w:fldCharType="begin" w:fldLock="1"/>
        </w:r>
        <w:r w:rsidR="00AB4841">
          <w:instrText xml:space="preserve"> PAGEREF _Toc41849288 \h </w:instrText>
        </w:r>
        <w:r>
          <w:fldChar w:fldCharType="separate"/>
        </w:r>
        <w:r w:rsidR="00AB4841">
          <w:t>1</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89" w:history="1">
        <w:r w:rsidR="00AB4841">
          <w:rPr>
            <w:rStyle w:val="afff2"/>
          </w:rPr>
          <w:t>3</w:t>
        </w:r>
        <w:r w:rsidR="00AB4841">
          <w:rPr>
            <w:rStyle w:val="afff2"/>
            <w:rFonts w:hint="eastAsia"/>
          </w:rPr>
          <w:t xml:space="preserve">　术语和定义</w:t>
        </w:r>
        <w:r w:rsidR="00AB4841">
          <w:tab/>
        </w:r>
        <w:r>
          <w:fldChar w:fldCharType="begin" w:fldLock="1"/>
        </w:r>
        <w:r w:rsidR="00AB4841">
          <w:instrText xml:space="preserve"> PAGEREF _Toc41849289 \h </w:instrText>
        </w:r>
        <w:r>
          <w:fldChar w:fldCharType="separate"/>
        </w:r>
        <w:r w:rsidR="00AB4841">
          <w:t>1</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90" w:history="1">
        <w:r w:rsidR="00AB4841">
          <w:rPr>
            <w:rStyle w:val="afff2"/>
          </w:rPr>
          <w:t>4</w:t>
        </w:r>
        <w:r w:rsidR="00AB4841">
          <w:rPr>
            <w:rStyle w:val="afff2"/>
            <w:rFonts w:hint="eastAsia"/>
          </w:rPr>
          <w:t xml:space="preserve">　基本条件</w:t>
        </w:r>
        <w:r w:rsidR="00AB4841">
          <w:tab/>
        </w:r>
        <w:r>
          <w:fldChar w:fldCharType="begin" w:fldLock="1"/>
        </w:r>
        <w:r w:rsidR="00AB4841">
          <w:instrText xml:space="preserve"> PAGEREF _Toc41849290 \h </w:instrText>
        </w:r>
        <w:r>
          <w:fldChar w:fldCharType="separate"/>
        </w:r>
        <w:r w:rsidR="00AB4841">
          <w:t>1</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91" w:history="1">
        <w:r w:rsidR="00AB4841">
          <w:rPr>
            <w:rStyle w:val="afff2"/>
          </w:rPr>
          <w:t>5</w:t>
        </w:r>
        <w:r w:rsidR="00AB4841">
          <w:rPr>
            <w:rStyle w:val="afff2"/>
            <w:rFonts w:hint="eastAsia"/>
          </w:rPr>
          <w:t xml:space="preserve">　专业知识</w:t>
        </w:r>
        <w:r w:rsidR="00AB4841">
          <w:tab/>
        </w:r>
        <w:r>
          <w:fldChar w:fldCharType="begin" w:fldLock="1"/>
        </w:r>
        <w:r w:rsidR="00AB4841">
          <w:instrText xml:space="preserve"> PAGEREF _Toc41849291 \h </w:instrText>
        </w:r>
        <w:r>
          <w:fldChar w:fldCharType="separate"/>
        </w:r>
        <w:r w:rsidR="00AB4841">
          <w:t>1</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92" w:history="1">
        <w:r w:rsidR="00AB4841">
          <w:rPr>
            <w:rStyle w:val="afff2"/>
          </w:rPr>
          <w:t>6</w:t>
        </w:r>
        <w:r w:rsidR="00AB4841">
          <w:rPr>
            <w:rStyle w:val="afff2"/>
            <w:rFonts w:hint="eastAsia"/>
          </w:rPr>
          <w:t xml:space="preserve">　服务内容</w:t>
        </w:r>
        <w:r w:rsidR="00AB4841">
          <w:tab/>
        </w:r>
        <w:r>
          <w:fldChar w:fldCharType="begin" w:fldLock="1"/>
        </w:r>
        <w:r w:rsidR="00AB4841">
          <w:instrText xml:space="preserve"> PAGEREF _Toc41849292 \h </w:instrText>
        </w:r>
        <w:r>
          <w:fldChar w:fldCharType="separate"/>
        </w:r>
        <w:r w:rsidR="00AB4841">
          <w:t>2</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93" w:history="1">
        <w:r w:rsidR="00AB4841">
          <w:rPr>
            <w:rStyle w:val="afff2"/>
          </w:rPr>
          <w:t>7</w:t>
        </w:r>
        <w:r w:rsidR="00AB4841">
          <w:rPr>
            <w:rStyle w:val="afff2"/>
            <w:rFonts w:hint="eastAsia"/>
          </w:rPr>
          <w:t xml:space="preserve">　服务质量</w:t>
        </w:r>
        <w:r w:rsidR="00AB4841">
          <w:tab/>
        </w:r>
        <w:r>
          <w:fldChar w:fldCharType="begin" w:fldLock="1"/>
        </w:r>
        <w:r w:rsidR="00AB4841">
          <w:instrText xml:space="preserve"> PAGEREF _Toc41849293 \h </w:instrText>
        </w:r>
        <w:r>
          <w:fldChar w:fldCharType="separate"/>
        </w:r>
        <w:r w:rsidR="00AB4841">
          <w:t>2</w:t>
        </w:r>
        <w:r>
          <w:fldChar w:fldCharType="end"/>
        </w:r>
      </w:hyperlink>
    </w:p>
    <w:p w:rsidR="0042087C" w:rsidRDefault="00763B19">
      <w:pPr>
        <w:pStyle w:val="1"/>
        <w:spacing w:before="78" w:after="78"/>
        <w:rPr>
          <w:rFonts w:asciiTheme="minorHAnsi" w:eastAsiaTheme="minorEastAsia" w:hAnsiTheme="minorHAnsi" w:cstheme="minorBidi"/>
          <w:szCs w:val="22"/>
        </w:rPr>
      </w:pPr>
      <w:hyperlink w:anchor="_Toc41849294" w:history="1">
        <w:r w:rsidR="00AB4841">
          <w:rPr>
            <w:rStyle w:val="afff2"/>
          </w:rPr>
          <w:t>8</w:t>
        </w:r>
        <w:r w:rsidR="00AB4841">
          <w:rPr>
            <w:rStyle w:val="afff2"/>
            <w:rFonts w:hint="eastAsia"/>
          </w:rPr>
          <w:t xml:space="preserve">　评价与改进</w:t>
        </w:r>
        <w:r w:rsidR="00AB4841">
          <w:tab/>
        </w:r>
        <w:r>
          <w:fldChar w:fldCharType="begin" w:fldLock="1"/>
        </w:r>
        <w:r w:rsidR="00AB4841">
          <w:instrText xml:space="preserve"> PAGEREF _Toc41849294 \h </w:instrText>
        </w:r>
        <w:r>
          <w:fldChar w:fldCharType="separate"/>
        </w:r>
        <w:r w:rsidR="00AB4841">
          <w:t>2</w:t>
        </w:r>
        <w:r>
          <w:fldChar w:fldCharType="end"/>
        </w:r>
      </w:hyperlink>
    </w:p>
    <w:p w:rsidR="0042087C" w:rsidRDefault="00763B19">
      <w:pPr>
        <w:pStyle w:val="affd"/>
      </w:pPr>
      <w:r>
        <w:fldChar w:fldCharType="end"/>
      </w:r>
    </w:p>
    <w:p w:rsidR="0042087C" w:rsidRDefault="00763B19">
      <w:pPr>
        <w:pStyle w:val="afffff8"/>
      </w:pPr>
      <w:r>
        <w:lastRenderedPageBreak/>
        <w:fldChar w:fldCharType="begin"/>
      </w:r>
      <w:r w:rsidR="00AB4841">
        <w:rPr>
          <w:rFonts w:hint="eastAsia"/>
        </w:rPr>
        <w:instrText xml:space="preserve"> \* MERGEFORMAT</w:instrText>
      </w:r>
      <w:r>
        <w:fldChar w:fldCharType="end"/>
      </w:r>
      <w:bookmarkStart w:id="19" w:name="_Toc41849286"/>
      <w:r w:rsidR="00AB4841">
        <w:rPr>
          <w:rFonts w:hint="eastAsia"/>
        </w:rPr>
        <w:t>前</w:t>
      </w:r>
      <w:r w:rsidR="00AB4841">
        <w:rPr>
          <w:rFonts w:hAnsi="黑体"/>
        </w:rPr>
        <w:t>  </w:t>
      </w:r>
      <w:r w:rsidR="00AB4841">
        <w:rPr>
          <w:rFonts w:hint="eastAsia"/>
        </w:rPr>
        <w:t>言</w:t>
      </w:r>
      <w:bookmarkEnd w:id="17"/>
      <w:bookmarkEnd w:id="19"/>
    </w:p>
    <w:p w:rsidR="0042087C" w:rsidRDefault="00AB4841">
      <w:pPr>
        <w:pStyle w:val="affd"/>
      </w:pPr>
      <w:r>
        <w:rPr>
          <w:rFonts w:hint="eastAsia"/>
        </w:rPr>
        <w:t>本标准按照GB/T 1.1-2009给出的规则起草。</w:t>
      </w:r>
    </w:p>
    <w:p w:rsidR="0042087C" w:rsidRDefault="00AB4841">
      <w:pPr>
        <w:pStyle w:val="affd"/>
      </w:pPr>
      <w:r>
        <w:rPr>
          <w:rFonts w:hint="eastAsia"/>
        </w:rPr>
        <w:t xml:space="preserve">本标准由吕梁市文化和旅游局提出并监督实施。 </w:t>
      </w:r>
    </w:p>
    <w:p w:rsidR="0042087C" w:rsidRDefault="00AB4841">
      <w:pPr>
        <w:pStyle w:val="affd"/>
      </w:pPr>
      <w:r>
        <w:rPr>
          <w:rFonts w:hint="eastAsia"/>
        </w:rPr>
        <w:t>本标准由吕梁市文化旅游（文物）标准化技术委员会归口。</w:t>
      </w:r>
    </w:p>
    <w:p w:rsidR="0042087C" w:rsidRDefault="00AB4841">
      <w:pPr>
        <w:pStyle w:val="affd"/>
      </w:pPr>
      <w:r>
        <w:rPr>
          <w:rFonts w:hint="eastAsia"/>
        </w:rPr>
        <w:t>本标准起草单位：吕梁市文化和旅游局。</w:t>
      </w:r>
    </w:p>
    <w:p w:rsidR="0042087C" w:rsidRDefault="00AB4841">
      <w:pPr>
        <w:pStyle w:val="affd"/>
      </w:pPr>
      <w:r>
        <w:rPr>
          <w:rFonts w:hint="eastAsia"/>
        </w:rPr>
        <w:t xml:space="preserve">本标准主要起草人： </w:t>
      </w:r>
    </w:p>
    <w:p w:rsidR="0042087C" w:rsidRDefault="0042087C">
      <w:pPr>
        <w:pStyle w:val="affd"/>
        <w:sectPr w:rsidR="0042087C">
          <w:headerReference w:type="default" r:id="rId15"/>
          <w:footerReference w:type="default" r:id="rId16"/>
          <w:pgSz w:w="11906" w:h="16838"/>
          <w:pgMar w:top="567" w:right="1134" w:bottom="1134" w:left="1418" w:header="1418" w:footer="1134" w:gutter="0"/>
          <w:pgNumType w:fmt="upperRoman" w:start="1"/>
          <w:cols w:space="425"/>
          <w:formProt w:val="0"/>
          <w:docGrid w:type="lines" w:linePitch="312"/>
        </w:sectPr>
      </w:pPr>
    </w:p>
    <w:p w:rsidR="0042087C" w:rsidRDefault="00763B19">
      <w:pPr>
        <w:pStyle w:val="afff6"/>
      </w:pPr>
      <w:sdt>
        <w:sdtPr>
          <w:alias w:val="标准名称"/>
          <w:tag w:val="标准名称"/>
          <w:id w:val="1795105741"/>
          <w:lock w:val="sdtLocked"/>
          <w:placeholder>
            <w:docPart w:val="111"/>
          </w:placeholder>
          <w:text w:multiLine="1"/>
        </w:sdtPr>
        <w:sdtContent>
          <w:r w:rsidR="00AB4841">
            <w:rPr>
              <w:rFonts w:hint="eastAsia"/>
            </w:rPr>
            <w:t>研学旅行指导师服务规范</w:t>
          </w:r>
        </w:sdtContent>
      </w:sdt>
      <w:bookmarkStart w:id="20" w:name="StandardName"/>
      <w:bookmarkEnd w:id="20"/>
    </w:p>
    <w:p w:rsidR="0042087C" w:rsidRDefault="00AB4841">
      <w:pPr>
        <w:pStyle w:val="a1"/>
        <w:spacing w:before="312" w:after="312"/>
      </w:pPr>
      <w:bookmarkStart w:id="21" w:name="_Toc38829930"/>
      <w:bookmarkStart w:id="22" w:name="_Toc41849287"/>
      <w:r>
        <w:rPr>
          <w:rFonts w:hint="eastAsia"/>
        </w:rPr>
        <w:t>范围</w:t>
      </w:r>
      <w:bookmarkEnd w:id="21"/>
      <w:bookmarkEnd w:id="22"/>
    </w:p>
    <w:p w:rsidR="0042087C" w:rsidRDefault="00AB4841">
      <w:pPr>
        <w:pStyle w:val="affd"/>
      </w:pPr>
      <w:r>
        <w:rPr>
          <w:rFonts w:hint="eastAsia"/>
        </w:rPr>
        <w:t>本标准规定了研学旅行指导师服务的基本条件、专业知识、服务内容、服务质量、评价与改进。</w:t>
      </w:r>
    </w:p>
    <w:p w:rsidR="0042087C" w:rsidRDefault="00AB4841">
      <w:pPr>
        <w:pStyle w:val="affd"/>
      </w:pPr>
      <w:r>
        <w:rPr>
          <w:rFonts w:hint="eastAsia"/>
        </w:rPr>
        <w:t>本标准适用于吕梁市研学旅行指导师服务和评价。</w:t>
      </w:r>
    </w:p>
    <w:p w:rsidR="0042087C" w:rsidRDefault="00AB4841">
      <w:pPr>
        <w:pStyle w:val="a1"/>
        <w:spacing w:before="312" w:after="312"/>
      </w:pPr>
      <w:bookmarkStart w:id="23" w:name="_Toc38829931"/>
      <w:bookmarkStart w:id="24" w:name="_Toc41849288"/>
      <w:r>
        <w:rPr>
          <w:rFonts w:hint="eastAsia"/>
        </w:rPr>
        <w:t>规范性引用文件</w:t>
      </w:r>
      <w:bookmarkEnd w:id="23"/>
      <w:bookmarkEnd w:id="24"/>
    </w:p>
    <w:p w:rsidR="0042087C" w:rsidRDefault="00AB4841">
      <w:pPr>
        <w:pStyle w:val="affd"/>
      </w:pPr>
      <w:r>
        <w:rPr>
          <w:rFonts w:hint="eastAsia"/>
        </w:rPr>
        <w:t>下列文件对于本文件的应用是必不可少的。凡是注日期的引用文件，仅注日期的版本适用于本文件。凡是不注日期的引用文件，其最新版本（包括所有的修改单）适用于本文件。</w:t>
      </w:r>
    </w:p>
    <w:p w:rsidR="0042087C" w:rsidRDefault="00AB4841">
      <w:pPr>
        <w:pStyle w:val="affd"/>
      </w:pPr>
      <w:r>
        <w:rPr>
          <w:rFonts w:hint="eastAsia"/>
        </w:rPr>
        <w:t>LB/T 054   研学旅行服务规范</w:t>
      </w:r>
    </w:p>
    <w:p w:rsidR="0042087C" w:rsidRDefault="00AB4841">
      <w:pPr>
        <w:pStyle w:val="a1"/>
        <w:spacing w:before="312" w:after="312"/>
      </w:pPr>
      <w:bookmarkStart w:id="25" w:name="_Toc38829932"/>
      <w:bookmarkStart w:id="26" w:name="_Toc41849289"/>
      <w:bookmarkEnd w:id="25"/>
      <w:r>
        <w:rPr>
          <w:rFonts w:hint="eastAsia"/>
        </w:rPr>
        <w:t>术语和定义</w:t>
      </w:r>
      <w:bookmarkEnd w:id="26"/>
    </w:p>
    <w:p w:rsidR="0042087C" w:rsidRDefault="00AB4841">
      <w:pPr>
        <w:pStyle w:val="affd"/>
      </w:pPr>
      <w:r>
        <w:rPr>
          <w:rFonts w:hint="eastAsia"/>
        </w:rPr>
        <w:t>下列术语和定义适用于本文件。</w:t>
      </w:r>
    </w:p>
    <w:p w:rsidR="0042087C" w:rsidRDefault="0042087C">
      <w:pPr>
        <w:pStyle w:val="a2"/>
        <w:spacing w:before="156" w:after="156"/>
      </w:pPr>
    </w:p>
    <w:p w:rsidR="0042087C" w:rsidRDefault="00AB4841">
      <w:pPr>
        <w:pStyle w:val="a2"/>
        <w:numPr>
          <w:ilvl w:val="0"/>
          <w:numId w:val="0"/>
        </w:numPr>
        <w:spacing w:before="156" w:after="156"/>
        <w:ind w:firstLineChars="200" w:firstLine="420"/>
      </w:pPr>
      <w:r>
        <w:rPr>
          <w:rFonts w:hint="eastAsia"/>
        </w:rPr>
        <w:t>研学旅行</w:t>
      </w:r>
    </w:p>
    <w:p w:rsidR="0042087C" w:rsidRDefault="00AB4841">
      <w:pPr>
        <w:pStyle w:val="affd"/>
      </w:pPr>
      <w:r>
        <w:rPr>
          <w:rFonts w:hint="eastAsia"/>
        </w:rPr>
        <w:t>是以中小学为主要对象，以集体旅行生活为载体，以提升学生素质为教学目的，依托旅游资源进行体验式教学的一种旅游活动。</w:t>
      </w:r>
    </w:p>
    <w:p w:rsidR="0042087C" w:rsidRDefault="0042087C">
      <w:pPr>
        <w:pStyle w:val="a2"/>
        <w:spacing w:before="156" w:after="156"/>
      </w:pPr>
    </w:p>
    <w:p w:rsidR="0042087C" w:rsidRDefault="00AB4841">
      <w:pPr>
        <w:pStyle w:val="a2"/>
        <w:numPr>
          <w:ilvl w:val="0"/>
          <w:numId w:val="0"/>
        </w:numPr>
        <w:spacing w:before="156" w:after="156"/>
        <w:ind w:firstLineChars="200" w:firstLine="420"/>
      </w:pPr>
      <w:r>
        <w:rPr>
          <w:rFonts w:hint="eastAsia"/>
        </w:rPr>
        <w:t>研学旅行指导师</w:t>
      </w:r>
    </w:p>
    <w:p w:rsidR="0042087C" w:rsidRDefault="00AB4841">
      <w:pPr>
        <w:pStyle w:val="affd"/>
      </w:pPr>
      <w:r>
        <w:rPr>
          <w:rFonts w:hint="eastAsia"/>
        </w:rPr>
        <w:t>策划、制定或实施研学旅行课程方案，在研学旅行过程中组织和指导中小学生开展各类研究学习和体验活动的专业人员。</w:t>
      </w:r>
    </w:p>
    <w:p w:rsidR="0042087C" w:rsidRDefault="00AB4841">
      <w:pPr>
        <w:pStyle w:val="a1"/>
        <w:spacing w:before="312" w:after="312"/>
      </w:pPr>
      <w:bookmarkStart w:id="27" w:name="_Toc41849290"/>
      <w:r>
        <w:rPr>
          <w:rFonts w:hint="eastAsia"/>
        </w:rPr>
        <w:t>基本条件</w:t>
      </w:r>
      <w:bookmarkEnd w:id="27"/>
    </w:p>
    <w:p w:rsidR="0042087C" w:rsidRDefault="00AB4841">
      <w:pPr>
        <w:pStyle w:val="afff8"/>
      </w:pPr>
      <w:r>
        <w:rPr>
          <w:rFonts w:hint="eastAsia"/>
        </w:rPr>
        <w:t>热爱旅行指导师事业，具有职业理想和敬业精神。</w:t>
      </w:r>
    </w:p>
    <w:p w:rsidR="0042087C" w:rsidRDefault="00AB4841">
      <w:pPr>
        <w:pStyle w:val="afff8"/>
      </w:pPr>
      <w:r>
        <w:rPr>
          <w:rFonts w:hint="eastAsia"/>
        </w:rPr>
        <w:t>经过旅行指导师专业培训。</w:t>
      </w:r>
    </w:p>
    <w:p w:rsidR="0042087C" w:rsidRDefault="00AB4841">
      <w:pPr>
        <w:pStyle w:val="afff8"/>
      </w:pPr>
      <w:r>
        <w:rPr>
          <w:rFonts w:hint="eastAsia"/>
        </w:rPr>
        <w:t>重视学生身心健康，将保护学生生命安全放在首位，促进学生的全面发展。</w:t>
      </w:r>
    </w:p>
    <w:p w:rsidR="0042087C" w:rsidRDefault="00AB4841">
      <w:pPr>
        <w:pStyle w:val="a1"/>
        <w:spacing w:before="312" w:after="312"/>
      </w:pPr>
      <w:bookmarkStart w:id="28" w:name="_Toc41849291"/>
      <w:r>
        <w:rPr>
          <w:rFonts w:hint="eastAsia"/>
        </w:rPr>
        <w:t>专业知识</w:t>
      </w:r>
      <w:bookmarkEnd w:id="28"/>
    </w:p>
    <w:p w:rsidR="0042087C" w:rsidRDefault="00AB4841">
      <w:pPr>
        <w:pStyle w:val="a2"/>
        <w:spacing w:before="156" w:after="156"/>
      </w:pPr>
      <w:r>
        <w:rPr>
          <w:rFonts w:hint="eastAsia"/>
        </w:rPr>
        <w:t>研学旅行知识</w:t>
      </w:r>
    </w:p>
    <w:p w:rsidR="0042087C" w:rsidRDefault="00AB4841">
      <w:pPr>
        <w:pStyle w:val="afff8"/>
      </w:pPr>
      <w:r>
        <w:rPr>
          <w:rFonts w:hint="eastAsia"/>
        </w:rPr>
        <w:t>掌握研学旅行政策法规知识，熟悉相关研学旅行目的地及基地、营地情况。</w:t>
      </w:r>
    </w:p>
    <w:p w:rsidR="0042087C" w:rsidRDefault="00AB4841">
      <w:pPr>
        <w:pStyle w:val="afff8"/>
      </w:pPr>
      <w:r>
        <w:rPr>
          <w:rFonts w:hint="eastAsia"/>
        </w:rPr>
        <w:t>掌握研学旅行知识和服务知识、文明旅行知识和旅行常识。</w:t>
      </w:r>
    </w:p>
    <w:p w:rsidR="0042087C" w:rsidRDefault="00AB4841">
      <w:pPr>
        <w:pStyle w:val="afff8"/>
      </w:pPr>
      <w:r>
        <w:rPr>
          <w:rFonts w:hint="eastAsia"/>
        </w:rPr>
        <w:lastRenderedPageBreak/>
        <w:t>掌握研学旅行安全风险管理知识，熟悉基本的安全防护救护知识与突发灾害应急常识。</w:t>
      </w:r>
    </w:p>
    <w:p w:rsidR="0042087C" w:rsidRDefault="00AB4841">
      <w:pPr>
        <w:pStyle w:val="afff8"/>
      </w:pPr>
      <w:r>
        <w:rPr>
          <w:rFonts w:hint="eastAsia"/>
        </w:rPr>
        <w:t>掌握研学旅行课程方案设计、课程及体验活动实施等知识。</w:t>
      </w:r>
    </w:p>
    <w:p w:rsidR="0042087C" w:rsidRDefault="00AB4841">
      <w:pPr>
        <w:pStyle w:val="a2"/>
        <w:spacing w:before="156" w:after="156"/>
      </w:pPr>
      <w:r>
        <w:rPr>
          <w:rFonts w:hint="eastAsia"/>
        </w:rPr>
        <w:t>教育教学知识</w:t>
      </w:r>
    </w:p>
    <w:p w:rsidR="0042087C" w:rsidRDefault="00AB4841">
      <w:pPr>
        <w:pStyle w:val="afff8"/>
      </w:pPr>
      <w:r>
        <w:rPr>
          <w:rFonts w:hint="eastAsia"/>
        </w:rPr>
        <w:t>了解中小学教育教学理论，熟悉学生的认知规律和教育心理学的基本原则和方法。</w:t>
      </w:r>
    </w:p>
    <w:p w:rsidR="0042087C" w:rsidRDefault="00AB4841">
      <w:pPr>
        <w:pStyle w:val="afff8"/>
      </w:pPr>
      <w:r>
        <w:rPr>
          <w:rFonts w:hint="eastAsia"/>
        </w:rPr>
        <w:t>了解新课程改革方向和相关理论，掌握新课程中的教学观和学生观。</w:t>
      </w:r>
    </w:p>
    <w:p w:rsidR="0042087C" w:rsidRDefault="00AB4841">
      <w:pPr>
        <w:pStyle w:val="afff8"/>
      </w:pPr>
      <w:r>
        <w:rPr>
          <w:rFonts w:hint="eastAsia"/>
        </w:rPr>
        <w:t>了解中小学课程结构、课程类型、课程标准，熟悉中小学综合实践活动课程内容。</w:t>
      </w:r>
    </w:p>
    <w:p w:rsidR="0042087C" w:rsidRDefault="00AB4841">
      <w:pPr>
        <w:pStyle w:val="afff8"/>
      </w:pPr>
      <w:r>
        <w:rPr>
          <w:rFonts w:hint="eastAsia"/>
        </w:rPr>
        <w:t>熟悉课程资源开发、管理与利用的方法，掌握研学旅行课程教学知识。</w:t>
      </w:r>
    </w:p>
    <w:p w:rsidR="0042087C" w:rsidRDefault="00AB4841">
      <w:pPr>
        <w:pStyle w:val="a1"/>
        <w:spacing w:before="312" w:after="312"/>
      </w:pPr>
      <w:bookmarkStart w:id="29" w:name="_Toc41849292"/>
      <w:r>
        <w:rPr>
          <w:rFonts w:hint="eastAsia"/>
        </w:rPr>
        <w:t>服务内容</w:t>
      </w:r>
      <w:bookmarkEnd w:id="29"/>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应按照LB/T 054 的要求设计、策划研学旅行活动方案。</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能充分利用各种资源开发自然类、历史类、科普类、人文类等多种类型的活动课程。</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应预先对研学场所及行程进行风险预测评估，有应急预案。应为参与研学旅行的师生专门购置旅游责任险。</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全程组织研学旅行活动，负责研学旅行活动的方案执行、安全防范措施，确保学生安全中小学生安全。</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应针对不同阶段学生的特点，提供有知识性、趣味性、互动性、创新性的体验教育服务。</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应注重参与和体验，提供文化体验、手工制作、体能训练、科学考察、社会实践等活动。</w:t>
      </w:r>
    </w:p>
    <w:p w:rsidR="0042087C" w:rsidRDefault="00AB4841">
      <w:pPr>
        <w:pStyle w:val="a1"/>
        <w:spacing w:before="312" w:after="312"/>
      </w:pPr>
      <w:bookmarkStart w:id="30" w:name="_Toc41849293"/>
      <w:r>
        <w:rPr>
          <w:rFonts w:hint="eastAsia"/>
        </w:rPr>
        <w:t>服务质量</w:t>
      </w:r>
      <w:bookmarkEnd w:id="30"/>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应按照研学指导师和学生1∶20的比例配备研学指导师。</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应建立健全的投诉处理制度，做到专人负责，妥善处理，及时改进。</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应建立投诉信息档案和回访制度，并采用多种方式收集、分析研学旅行指导师的意见、建议。</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应对外公布研学旅行监督电话，接受公众监督。</w:t>
      </w:r>
    </w:p>
    <w:p w:rsidR="0042087C" w:rsidRDefault="00AB4841">
      <w:pPr>
        <w:pStyle w:val="a1"/>
        <w:spacing w:before="312" w:after="312"/>
      </w:pPr>
      <w:bookmarkStart w:id="31" w:name="_Toc41849294"/>
      <w:r>
        <w:rPr>
          <w:rFonts w:hint="eastAsia"/>
        </w:rPr>
        <w:t>评价与改进</w:t>
      </w:r>
      <w:bookmarkEnd w:id="31"/>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应通过满意度调查问卷及多种渠道对研学旅行指导师进行评价。</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应公开征求服务意见，对有价值的意见进行收集和分析。</w:t>
      </w:r>
    </w:p>
    <w:p w:rsidR="0042087C" w:rsidRDefault="00AB4841">
      <w:pPr>
        <w:pStyle w:val="a2"/>
        <w:spacing w:before="156" w:after="156"/>
        <w:rPr>
          <w:rFonts w:asciiTheme="minorEastAsia" w:eastAsiaTheme="minorEastAsia" w:hAnsiTheme="minorEastAsia"/>
        </w:rPr>
      </w:pPr>
      <w:r>
        <w:rPr>
          <w:rFonts w:asciiTheme="minorEastAsia" w:eastAsiaTheme="minorEastAsia" w:hAnsiTheme="minorEastAsia" w:hint="eastAsia"/>
        </w:rPr>
        <w:t>应合理制定改进措施。</w:t>
      </w:r>
    </w:p>
    <w:p w:rsidR="0042087C" w:rsidRDefault="00AB4841">
      <w:pPr>
        <w:pStyle w:val="affffff5"/>
        <w:framePr w:wrap="around"/>
      </w:pPr>
      <w:r>
        <w:t>_________________________________</w:t>
      </w:r>
    </w:p>
    <w:sectPr w:rsidR="0042087C" w:rsidSect="0042087C">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71" w:rsidRDefault="00622371" w:rsidP="0042087C">
      <w:r>
        <w:separator/>
      </w:r>
    </w:p>
  </w:endnote>
  <w:endnote w:type="continuationSeparator" w:id="1">
    <w:p w:rsidR="00622371" w:rsidRDefault="00622371" w:rsidP="0042087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B0" w:rsidRDefault="00924CB0">
    <w:pPr>
      <w:pStyle w:val="af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B0" w:rsidRDefault="00924CB0">
    <w:pPr>
      <w:pStyle w:val="a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B0" w:rsidRDefault="00924CB0">
    <w:pPr>
      <w:pStyle w:val="af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7C" w:rsidRDefault="00763B19">
    <w:pPr>
      <w:pStyle w:val="afff4"/>
    </w:pPr>
    <w:r>
      <w:fldChar w:fldCharType="begin"/>
    </w:r>
    <w:r w:rsidR="00AB4841">
      <w:instrText xml:space="preserve"> PAGE  \* MERGEFORMAT </w:instrText>
    </w:r>
    <w:r>
      <w:fldChar w:fldCharType="separate"/>
    </w:r>
    <w:r w:rsidR="00A97C78">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71" w:rsidRDefault="00622371" w:rsidP="0042087C">
      <w:r>
        <w:separator/>
      </w:r>
    </w:p>
  </w:footnote>
  <w:footnote w:type="continuationSeparator" w:id="1">
    <w:p w:rsidR="00622371" w:rsidRDefault="00622371" w:rsidP="00420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B0" w:rsidRDefault="00924CB0">
    <w:pPr>
      <w:pStyle w:val="a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B0" w:rsidRDefault="00924CB0">
    <w:pPr>
      <w:pStyle w:val="af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B0" w:rsidRDefault="00924CB0">
    <w:pPr>
      <w:pStyle w:val="af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7C" w:rsidRDefault="00AB4841">
    <w:pPr>
      <w:pStyle w:val="affb"/>
      <w:rPr>
        <w:rFonts w:ascii="黑体" w:eastAsia="黑体" w:hAnsi="黑体"/>
      </w:rPr>
    </w:pPr>
    <w:r>
      <w:rPr>
        <w:rFonts w:ascii="黑体" w:eastAsia="黑体" w:hAnsi="黑体"/>
      </w:rPr>
      <w:t>DB 1411/T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1F4150"/>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67961"/>
    <w:rsid w:val="002726B4"/>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0023"/>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1B0E"/>
    <w:rsid w:val="003D36AB"/>
    <w:rsid w:val="003E1867"/>
    <w:rsid w:val="003E5729"/>
    <w:rsid w:val="003E724E"/>
    <w:rsid w:val="003F1D40"/>
    <w:rsid w:val="003F22BB"/>
    <w:rsid w:val="003F2A5B"/>
    <w:rsid w:val="003F4EE0"/>
    <w:rsid w:val="003F5559"/>
    <w:rsid w:val="00400473"/>
    <w:rsid w:val="00402153"/>
    <w:rsid w:val="00402E26"/>
    <w:rsid w:val="00402FC1"/>
    <w:rsid w:val="00403BDE"/>
    <w:rsid w:val="004132D5"/>
    <w:rsid w:val="004200D9"/>
    <w:rsid w:val="0042087C"/>
    <w:rsid w:val="00425082"/>
    <w:rsid w:val="00431DEB"/>
    <w:rsid w:val="0044259D"/>
    <w:rsid w:val="004439D9"/>
    <w:rsid w:val="00446B29"/>
    <w:rsid w:val="00450233"/>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473B1"/>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5F43D0"/>
    <w:rsid w:val="00601622"/>
    <w:rsid w:val="0060789B"/>
    <w:rsid w:val="0061037E"/>
    <w:rsid w:val="00613FAA"/>
    <w:rsid w:val="00616C36"/>
    <w:rsid w:val="0061716C"/>
    <w:rsid w:val="006171AF"/>
    <w:rsid w:val="00617868"/>
    <w:rsid w:val="00622371"/>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63B19"/>
    <w:rsid w:val="00766D4A"/>
    <w:rsid w:val="00780DE2"/>
    <w:rsid w:val="00781691"/>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4CB0"/>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5BD2"/>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97C78"/>
    <w:rsid w:val="00AA038C"/>
    <w:rsid w:val="00AA7A09"/>
    <w:rsid w:val="00AB3B50"/>
    <w:rsid w:val="00AB4841"/>
    <w:rsid w:val="00AC05B1"/>
    <w:rsid w:val="00AC450C"/>
    <w:rsid w:val="00AD340B"/>
    <w:rsid w:val="00AD356C"/>
    <w:rsid w:val="00AE1A8E"/>
    <w:rsid w:val="00AE2914"/>
    <w:rsid w:val="00AE6D15"/>
    <w:rsid w:val="00AE7023"/>
    <w:rsid w:val="00AE78AA"/>
    <w:rsid w:val="00AF0EF3"/>
    <w:rsid w:val="00AF1F49"/>
    <w:rsid w:val="00AF2D81"/>
    <w:rsid w:val="00B036EE"/>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20F4"/>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69D"/>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2D44"/>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85197"/>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15EA31CC"/>
    <w:rsid w:val="367302FD"/>
    <w:rsid w:val="71591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5" w:qFormat="1"/>
    <w:lsdException w:name="index 7" w:qFormat="1"/>
    <w:lsdException w:name="index 9" w:qFormat="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42087C"/>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rsid w:val="0042087C"/>
    <w:pPr>
      <w:tabs>
        <w:tab w:val="right" w:leader="dot" w:pos="9241"/>
      </w:tabs>
      <w:ind w:firstLineChars="500" w:firstLine="505"/>
      <w:jc w:val="left"/>
    </w:pPr>
    <w:rPr>
      <w:rFonts w:ascii="宋体"/>
      <w:szCs w:val="21"/>
    </w:rPr>
  </w:style>
  <w:style w:type="paragraph" w:styleId="8">
    <w:name w:val="index 8"/>
    <w:basedOn w:val="aff2"/>
    <w:next w:val="aff2"/>
    <w:rsid w:val="0042087C"/>
    <w:pPr>
      <w:ind w:left="1680" w:hanging="210"/>
      <w:jc w:val="left"/>
    </w:pPr>
    <w:rPr>
      <w:rFonts w:ascii="Calibri" w:hAnsi="Calibri"/>
      <w:sz w:val="20"/>
      <w:szCs w:val="20"/>
    </w:rPr>
  </w:style>
  <w:style w:type="paragraph" w:styleId="aff6">
    <w:name w:val="caption"/>
    <w:basedOn w:val="aff2"/>
    <w:next w:val="aff2"/>
    <w:qFormat/>
    <w:rsid w:val="0042087C"/>
    <w:pPr>
      <w:spacing w:before="152" w:after="160"/>
    </w:pPr>
    <w:rPr>
      <w:rFonts w:ascii="Arial" w:eastAsia="黑体" w:hAnsi="Arial" w:cs="Arial"/>
      <w:sz w:val="20"/>
      <w:szCs w:val="20"/>
    </w:rPr>
  </w:style>
  <w:style w:type="paragraph" w:styleId="5">
    <w:name w:val="index 5"/>
    <w:basedOn w:val="aff2"/>
    <w:next w:val="aff2"/>
    <w:qFormat/>
    <w:rsid w:val="0042087C"/>
    <w:pPr>
      <w:ind w:left="1050" w:hanging="210"/>
      <w:jc w:val="left"/>
    </w:pPr>
    <w:rPr>
      <w:rFonts w:ascii="Calibri" w:hAnsi="Calibri"/>
      <w:sz w:val="20"/>
      <w:szCs w:val="20"/>
    </w:rPr>
  </w:style>
  <w:style w:type="paragraph" w:styleId="aff7">
    <w:name w:val="Document Map"/>
    <w:basedOn w:val="aff2"/>
    <w:semiHidden/>
    <w:qFormat/>
    <w:rsid w:val="0042087C"/>
    <w:pPr>
      <w:shd w:val="clear" w:color="auto" w:fill="000080"/>
    </w:pPr>
  </w:style>
  <w:style w:type="paragraph" w:styleId="6">
    <w:name w:val="index 6"/>
    <w:basedOn w:val="aff2"/>
    <w:next w:val="aff2"/>
    <w:rsid w:val="0042087C"/>
    <w:pPr>
      <w:ind w:left="1260" w:hanging="210"/>
      <w:jc w:val="left"/>
    </w:pPr>
    <w:rPr>
      <w:rFonts w:ascii="Calibri" w:hAnsi="Calibri"/>
      <w:sz w:val="20"/>
      <w:szCs w:val="20"/>
    </w:rPr>
  </w:style>
  <w:style w:type="paragraph" w:styleId="4">
    <w:name w:val="index 4"/>
    <w:basedOn w:val="aff2"/>
    <w:next w:val="aff2"/>
    <w:rsid w:val="0042087C"/>
    <w:pPr>
      <w:ind w:left="840" w:hanging="210"/>
      <w:jc w:val="left"/>
    </w:pPr>
    <w:rPr>
      <w:rFonts w:ascii="Calibri" w:hAnsi="Calibri"/>
      <w:sz w:val="20"/>
      <w:szCs w:val="20"/>
    </w:rPr>
  </w:style>
  <w:style w:type="paragraph" w:styleId="50">
    <w:name w:val="toc 5"/>
    <w:basedOn w:val="aff2"/>
    <w:next w:val="aff2"/>
    <w:semiHidden/>
    <w:rsid w:val="0042087C"/>
    <w:pPr>
      <w:tabs>
        <w:tab w:val="right" w:leader="dot" w:pos="9241"/>
      </w:tabs>
      <w:ind w:firstLineChars="300" w:firstLine="300"/>
      <w:jc w:val="left"/>
    </w:pPr>
    <w:rPr>
      <w:rFonts w:ascii="宋体"/>
      <w:szCs w:val="21"/>
    </w:rPr>
  </w:style>
  <w:style w:type="paragraph" w:styleId="3">
    <w:name w:val="toc 3"/>
    <w:basedOn w:val="aff2"/>
    <w:next w:val="aff2"/>
    <w:semiHidden/>
    <w:rsid w:val="0042087C"/>
    <w:pPr>
      <w:tabs>
        <w:tab w:val="right" w:leader="dot" w:pos="9241"/>
      </w:tabs>
      <w:ind w:firstLineChars="100" w:firstLine="102"/>
      <w:jc w:val="left"/>
    </w:pPr>
    <w:rPr>
      <w:rFonts w:ascii="宋体"/>
      <w:szCs w:val="21"/>
    </w:rPr>
  </w:style>
  <w:style w:type="paragraph" w:styleId="80">
    <w:name w:val="toc 8"/>
    <w:basedOn w:val="aff2"/>
    <w:next w:val="aff2"/>
    <w:semiHidden/>
    <w:rsid w:val="0042087C"/>
    <w:pPr>
      <w:tabs>
        <w:tab w:val="right" w:leader="dot" w:pos="9241"/>
      </w:tabs>
      <w:ind w:firstLineChars="600" w:firstLine="607"/>
      <w:jc w:val="left"/>
    </w:pPr>
    <w:rPr>
      <w:rFonts w:ascii="宋体"/>
      <w:szCs w:val="21"/>
    </w:rPr>
  </w:style>
  <w:style w:type="paragraph" w:styleId="30">
    <w:name w:val="index 3"/>
    <w:basedOn w:val="aff2"/>
    <w:next w:val="aff2"/>
    <w:rsid w:val="0042087C"/>
    <w:pPr>
      <w:ind w:left="630" w:hanging="210"/>
      <w:jc w:val="left"/>
    </w:pPr>
    <w:rPr>
      <w:rFonts w:ascii="Calibri" w:hAnsi="Calibri"/>
      <w:sz w:val="20"/>
      <w:szCs w:val="20"/>
    </w:rPr>
  </w:style>
  <w:style w:type="paragraph" w:styleId="aff8">
    <w:name w:val="endnote text"/>
    <w:basedOn w:val="aff2"/>
    <w:semiHidden/>
    <w:rsid w:val="0042087C"/>
    <w:pPr>
      <w:snapToGrid w:val="0"/>
      <w:jc w:val="left"/>
    </w:pPr>
  </w:style>
  <w:style w:type="paragraph" w:styleId="aff9">
    <w:name w:val="Balloon Text"/>
    <w:basedOn w:val="aff2"/>
    <w:link w:val="Char"/>
    <w:rsid w:val="0042087C"/>
    <w:rPr>
      <w:sz w:val="18"/>
      <w:szCs w:val="18"/>
    </w:rPr>
  </w:style>
  <w:style w:type="paragraph" w:styleId="affa">
    <w:name w:val="footer"/>
    <w:basedOn w:val="aff2"/>
    <w:rsid w:val="0042087C"/>
    <w:pPr>
      <w:snapToGrid w:val="0"/>
      <w:ind w:rightChars="100" w:right="210"/>
      <w:jc w:val="right"/>
    </w:pPr>
    <w:rPr>
      <w:sz w:val="18"/>
      <w:szCs w:val="18"/>
    </w:rPr>
  </w:style>
  <w:style w:type="paragraph" w:styleId="affb">
    <w:name w:val="header"/>
    <w:basedOn w:val="aff2"/>
    <w:rsid w:val="0042087C"/>
    <w:pPr>
      <w:snapToGrid w:val="0"/>
      <w:jc w:val="left"/>
    </w:pPr>
    <w:rPr>
      <w:sz w:val="18"/>
      <w:szCs w:val="18"/>
    </w:rPr>
  </w:style>
  <w:style w:type="paragraph" w:styleId="1">
    <w:name w:val="toc 1"/>
    <w:basedOn w:val="aff2"/>
    <w:next w:val="aff2"/>
    <w:uiPriority w:val="39"/>
    <w:rsid w:val="0042087C"/>
    <w:pPr>
      <w:tabs>
        <w:tab w:val="right" w:leader="dot" w:pos="9241"/>
      </w:tabs>
      <w:spacing w:beforeLines="25" w:afterLines="25"/>
      <w:jc w:val="left"/>
    </w:pPr>
    <w:rPr>
      <w:rFonts w:ascii="宋体"/>
      <w:szCs w:val="21"/>
    </w:rPr>
  </w:style>
  <w:style w:type="paragraph" w:styleId="40">
    <w:name w:val="toc 4"/>
    <w:basedOn w:val="aff2"/>
    <w:next w:val="aff2"/>
    <w:semiHidden/>
    <w:rsid w:val="0042087C"/>
    <w:pPr>
      <w:tabs>
        <w:tab w:val="right" w:leader="dot" w:pos="9241"/>
      </w:tabs>
      <w:ind w:firstLineChars="200" w:firstLine="198"/>
      <w:jc w:val="left"/>
    </w:pPr>
    <w:rPr>
      <w:rFonts w:ascii="宋体"/>
      <w:szCs w:val="21"/>
    </w:rPr>
  </w:style>
  <w:style w:type="paragraph" w:styleId="affc">
    <w:name w:val="index heading"/>
    <w:basedOn w:val="aff2"/>
    <w:next w:val="10"/>
    <w:rsid w:val="0042087C"/>
    <w:pPr>
      <w:spacing w:before="120" w:after="120"/>
      <w:jc w:val="center"/>
    </w:pPr>
    <w:rPr>
      <w:rFonts w:ascii="Calibri" w:hAnsi="Calibri"/>
      <w:b/>
      <w:bCs/>
      <w:iCs/>
      <w:szCs w:val="20"/>
    </w:rPr>
  </w:style>
  <w:style w:type="paragraph" w:styleId="10">
    <w:name w:val="index 1"/>
    <w:basedOn w:val="aff2"/>
    <w:next w:val="affd"/>
    <w:rsid w:val="0042087C"/>
    <w:pPr>
      <w:tabs>
        <w:tab w:val="right" w:leader="dot" w:pos="9299"/>
      </w:tabs>
      <w:jc w:val="left"/>
    </w:pPr>
    <w:rPr>
      <w:rFonts w:ascii="宋体"/>
      <w:szCs w:val="21"/>
    </w:rPr>
  </w:style>
  <w:style w:type="paragraph" w:customStyle="1" w:styleId="affd">
    <w:name w:val="段"/>
    <w:link w:val="Char0"/>
    <w:qFormat/>
    <w:rsid w:val="0042087C"/>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rsid w:val="0042087C"/>
    <w:pPr>
      <w:numPr>
        <w:numId w:val="1"/>
      </w:numPr>
      <w:snapToGrid w:val="0"/>
      <w:jc w:val="left"/>
    </w:pPr>
    <w:rPr>
      <w:rFonts w:ascii="宋体"/>
      <w:sz w:val="18"/>
      <w:szCs w:val="18"/>
    </w:rPr>
  </w:style>
  <w:style w:type="paragraph" w:styleId="60">
    <w:name w:val="toc 6"/>
    <w:basedOn w:val="aff2"/>
    <w:next w:val="aff2"/>
    <w:semiHidden/>
    <w:rsid w:val="0042087C"/>
    <w:pPr>
      <w:tabs>
        <w:tab w:val="right" w:leader="dot" w:pos="9241"/>
      </w:tabs>
      <w:ind w:firstLineChars="400" w:firstLine="403"/>
      <w:jc w:val="left"/>
    </w:pPr>
    <w:rPr>
      <w:rFonts w:ascii="宋体"/>
      <w:szCs w:val="21"/>
    </w:rPr>
  </w:style>
  <w:style w:type="paragraph" w:styleId="70">
    <w:name w:val="index 7"/>
    <w:basedOn w:val="aff2"/>
    <w:next w:val="aff2"/>
    <w:qFormat/>
    <w:rsid w:val="0042087C"/>
    <w:pPr>
      <w:ind w:left="1470" w:hanging="210"/>
      <w:jc w:val="left"/>
    </w:pPr>
    <w:rPr>
      <w:rFonts w:ascii="Calibri" w:hAnsi="Calibri"/>
      <w:sz w:val="20"/>
      <w:szCs w:val="20"/>
    </w:rPr>
  </w:style>
  <w:style w:type="paragraph" w:styleId="9">
    <w:name w:val="index 9"/>
    <w:basedOn w:val="aff2"/>
    <w:next w:val="aff2"/>
    <w:qFormat/>
    <w:rsid w:val="0042087C"/>
    <w:pPr>
      <w:ind w:left="1890" w:hanging="210"/>
      <w:jc w:val="left"/>
    </w:pPr>
    <w:rPr>
      <w:rFonts w:ascii="Calibri" w:hAnsi="Calibri"/>
      <w:sz w:val="20"/>
      <w:szCs w:val="20"/>
    </w:rPr>
  </w:style>
  <w:style w:type="paragraph" w:styleId="2">
    <w:name w:val="toc 2"/>
    <w:basedOn w:val="aff2"/>
    <w:next w:val="aff2"/>
    <w:semiHidden/>
    <w:qFormat/>
    <w:rsid w:val="0042087C"/>
    <w:pPr>
      <w:tabs>
        <w:tab w:val="right" w:leader="dot" w:pos="9241"/>
      </w:tabs>
    </w:pPr>
    <w:rPr>
      <w:rFonts w:ascii="宋体"/>
      <w:szCs w:val="21"/>
    </w:rPr>
  </w:style>
  <w:style w:type="paragraph" w:styleId="90">
    <w:name w:val="toc 9"/>
    <w:basedOn w:val="aff2"/>
    <w:next w:val="aff2"/>
    <w:semiHidden/>
    <w:rsid w:val="0042087C"/>
    <w:pPr>
      <w:ind w:left="1470"/>
      <w:jc w:val="left"/>
    </w:pPr>
    <w:rPr>
      <w:sz w:val="20"/>
      <w:szCs w:val="20"/>
    </w:rPr>
  </w:style>
  <w:style w:type="paragraph" w:styleId="20">
    <w:name w:val="index 2"/>
    <w:basedOn w:val="aff2"/>
    <w:next w:val="aff2"/>
    <w:qFormat/>
    <w:rsid w:val="0042087C"/>
    <w:pPr>
      <w:ind w:left="420" w:hanging="210"/>
      <w:jc w:val="left"/>
    </w:pPr>
    <w:rPr>
      <w:rFonts w:ascii="Calibri" w:hAnsi="Calibri"/>
      <w:sz w:val="20"/>
      <w:szCs w:val="20"/>
    </w:rPr>
  </w:style>
  <w:style w:type="table" w:styleId="affe">
    <w:name w:val="Table Grid"/>
    <w:basedOn w:val="aff4"/>
    <w:qFormat/>
    <w:rsid w:val="0042087C"/>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sid w:val="0042087C"/>
    <w:rPr>
      <w:vertAlign w:val="superscript"/>
    </w:rPr>
  </w:style>
  <w:style w:type="character" w:styleId="afff0">
    <w:name w:val="page number"/>
    <w:rsid w:val="0042087C"/>
    <w:rPr>
      <w:rFonts w:ascii="Times New Roman" w:eastAsia="宋体" w:hAnsi="Times New Roman"/>
      <w:sz w:val="18"/>
    </w:rPr>
  </w:style>
  <w:style w:type="character" w:styleId="afff1">
    <w:name w:val="FollowedHyperlink"/>
    <w:rsid w:val="0042087C"/>
    <w:rPr>
      <w:color w:val="800080"/>
      <w:u w:val="single"/>
    </w:rPr>
  </w:style>
  <w:style w:type="character" w:styleId="afff2">
    <w:name w:val="Hyperlink"/>
    <w:uiPriority w:val="99"/>
    <w:qFormat/>
    <w:rsid w:val="0042087C"/>
    <w:rPr>
      <w:color w:val="0000FF"/>
      <w:spacing w:val="0"/>
      <w:w w:val="100"/>
      <w:szCs w:val="21"/>
      <w:u w:val="single"/>
    </w:rPr>
  </w:style>
  <w:style w:type="character" w:styleId="afff3">
    <w:name w:val="footnote reference"/>
    <w:semiHidden/>
    <w:qFormat/>
    <w:rsid w:val="0042087C"/>
    <w:rPr>
      <w:vertAlign w:val="superscript"/>
    </w:rPr>
  </w:style>
  <w:style w:type="character" w:customStyle="1" w:styleId="Char0">
    <w:name w:val="段 Char"/>
    <w:link w:val="affd"/>
    <w:qFormat/>
    <w:rsid w:val="0042087C"/>
    <w:rPr>
      <w:rFonts w:ascii="宋体"/>
      <w:sz w:val="21"/>
      <w:lang w:val="en-US" w:eastAsia="zh-CN" w:bidi="ar-SA"/>
    </w:rPr>
  </w:style>
  <w:style w:type="paragraph" w:customStyle="1" w:styleId="a2">
    <w:name w:val="一级条标题"/>
    <w:next w:val="affd"/>
    <w:rsid w:val="0042087C"/>
    <w:pPr>
      <w:numPr>
        <w:ilvl w:val="1"/>
        <w:numId w:val="2"/>
      </w:numPr>
      <w:spacing w:beforeLines="50" w:afterLines="50"/>
      <w:outlineLvl w:val="2"/>
    </w:pPr>
    <w:rPr>
      <w:rFonts w:ascii="黑体" w:eastAsia="黑体"/>
      <w:sz w:val="21"/>
      <w:szCs w:val="21"/>
    </w:rPr>
  </w:style>
  <w:style w:type="paragraph" w:customStyle="1" w:styleId="afff4">
    <w:name w:val="标准书脚_奇数页"/>
    <w:rsid w:val="0042087C"/>
    <w:pPr>
      <w:spacing w:before="120"/>
      <w:ind w:right="198"/>
      <w:jc w:val="right"/>
    </w:pPr>
    <w:rPr>
      <w:rFonts w:ascii="宋体"/>
      <w:sz w:val="18"/>
      <w:szCs w:val="18"/>
    </w:rPr>
  </w:style>
  <w:style w:type="paragraph" w:customStyle="1" w:styleId="afff5">
    <w:name w:val="标准书眉_奇数页"/>
    <w:next w:val="aff2"/>
    <w:qFormat/>
    <w:rsid w:val="0042087C"/>
    <w:pPr>
      <w:tabs>
        <w:tab w:val="center" w:pos="4154"/>
        <w:tab w:val="right" w:pos="8306"/>
      </w:tabs>
      <w:spacing w:after="220"/>
      <w:jc w:val="right"/>
    </w:pPr>
    <w:rPr>
      <w:rFonts w:ascii="黑体" w:eastAsia="黑体"/>
      <w:sz w:val="21"/>
      <w:szCs w:val="21"/>
    </w:rPr>
  </w:style>
  <w:style w:type="paragraph" w:customStyle="1" w:styleId="a1">
    <w:name w:val="章标题"/>
    <w:next w:val="affd"/>
    <w:qFormat/>
    <w:rsid w:val="0042087C"/>
    <w:pPr>
      <w:numPr>
        <w:numId w:val="2"/>
      </w:numPr>
      <w:spacing w:beforeLines="100" w:afterLines="100"/>
      <w:jc w:val="both"/>
      <w:outlineLvl w:val="1"/>
    </w:pPr>
    <w:rPr>
      <w:rFonts w:ascii="黑体" w:eastAsia="黑体"/>
      <w:sz w:val="21"/>
    </w:rPr>
  </w:style>
  <w:style w:type="paragraph" w:customStyle="1" w:styleId="a3">
    <w:name w:val="二级条标题"/>
    <w:basedOn w:val="a2"/>
    <w:next w:val="affd"/>
    <w:qFormat/>
    <w:rsid w:val="0042087C"/>
    <w:pPr>
      <w:numPr>
        <w:ilvl w:val="2"/>
      </w:numPr>
      <w:spacing w:before="50" w:after="50"/>
      <w:outlineLvl w:val="3"/>
    </w:pPr>
  </w:style>
  <w:style w:type="paragraph" w:customStyle="1" w:styleId="21">
    <w:name w:val="封面标准号2"/>
    <w:qFormat/>
    <w:rsid w:val="0042087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42087C"/>
    <w:pPr>
      <w:widowControl w:val="0"/>
      <w:numPr>
        <w:numId w:val="3"/>
      </w:numPr>
      <w:jc w:val="both"/>
    </w:pPr>
    <w:rPr>
      <w:rFonts w:ascii="宋体"/>
      <w:sz w:val="21"/>
    </w:rPr>
  </w:style>
  <w:style w:type="paragraph" w:customStyle="1" w:styleId="ac">
    <w:name w:val="列项●（二级）"/>
    <w:rsid w:val="0042087C"/>
    <w:pPr>
      <w:numPr>
        <w:ilvl w:val="1"/>
        <w:numId w:val="3"/>
      </w:numPr>
      <w:tabs>
        <w:tab w:val="left" w:pos="840"/>
      </w:tabs>
      <w:jc w:val="both"/>
    </w:pPr>
    <w:rPr>
      <w:rFonts w:ascii="宋体"/>
      <w:sz w:val="21"/>
    </w:rPr>
  </w:style>
  <w:style w:type="paragraph" w:customStyle="1" w:styleId="afff6">
    <w:name w:val="目次、标准名称标题"/>
    <w:basedOn w:val="aff2"/>
    <w:next w:val="affd"/>
    <w:link w:val="Char1"/>
    <w:qFormat/>
    <w:rsid w:val="0042087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qFormat/>
    <w:rsid w:val="0042087C"/>
    <w:pPr>
      <w:numPr>
        <w:ilvl w:val="3"/>
      </w:numPr>
      <w:outlineLvl w:val="4"/>
    </w:pPr>
  </w:style>
  <w:style w:type="paragraph" w:customStyle="1" w:styleId="af6">
    <w:name w:val="示例"/>
    <w:next w:val="afff7"/>
    <w:qFormat/>
    <w:rsid w:val="0042087C"/>
    <w:pPr>
      <w:widowControl w:val="0"/>
      <w:numPr>
        <w:numId w:val="4"/>
      </w:numPr>
      <w:jc w:val="both"/>
    </w:pPr>
    <w:rPr>
      <w:rFonts w:ascii="宋体"/>
      <w:sz w:val="18"/>
      <w:szCs w:val="18"/>
    </w:rPr>
  </w:style>
  <w:style w:type="paragraph" w:customStyle="1" w:styleId="afff7">
    <w:name w:val="示例内容"/>
    <w:rsid w:val="0042087C"/>
    <w:pPr>
      <w:ind w:firstLineChars="200" w:firstLine="200"/>
    </w:pPr>
    <w:rPr>
      <w:rFonts w:ascii="宋体"/>
      <w:sz w:val="18"/>
      <w:szCs w:val="18"/>
    </w:rPr>
  </w:style>
  <w:style w:type="paragraph" w:customStyle="1" w:styleId="af0">
    <w:name w:val="数字编号列项（二级）"/>
    <w:qFormat/>
    <w:rsid w:val="0042087C"/>
    <w:pPr>
      <w:numPr>
        <w:ilvl w:val="1"/>
        <w:numId w:val="5"/>
      </w:numPr>
      <w:jc w:val="both"/>
    </w:pPr>
    <w:rPr>
      <w:rFonts w:ascii="宋体"/>
      <w:sz w:val="21"/>
    </w:rPr>
  </w:style>
  <w:style w:type="paragraph" w:customStyle="1" w:styleId="a5">
    <w:name w:val="四级条标题"/>
    <w:basedOn w:val="a4"/>
    <w:next w:val="affd"/>
    <w:rsid w:val="0042087C"/>
    <w:pPr>
      <w:numPr>
        <w:ilvl w:val="4"/>
      </w:numPr>
      <w:outlineLvl w:val="5"/>
    </w:pPr>
  </w:style>
  <w:style w:type="paragraph" w:customStyle="1" w:styleId="a6">
    <w:name w:val="五级条标题"/>
    <w:basedOn w:val="a5"/>
    <w:next w:val="affd"/>
    <w:rsid w:val="0042087C"/>
    <w:pPr>
      <w:numPr>
        <w:ilvl w:val="5"/>
      </w:numPr>
      <w:outlineLvl w:val="6"/>
    </w:pPr>
  </w:style>
  <w:style w:type="paragraph" w:customStyle="1" w:styleId="a0">
    <w:name w:val="注："/>
    <w:next w:val="affd"/>
    <w:qFormat/>
    <w:rsid w:val="0042087C"/>
    <w:pPr>
      <w:widowControl w:val="0"/>
      <w:numPr>
        <w:numId w:val="6"/>
      </w:numPr>
      <w:autoSpaceDE w:val="0"/>
      <w:autoSpaceDN w:val="0"/>
      <w:ind w:left="726" w:hanging="363"/>
      <w:jc w:val="both"/>
    </w:pPr>
    <w:rPr>
      <w:rFonts w:ascii="宋体"/>
      <w:sz w:val="18"/>
      <w:szCs w:val="18"/>
    </w:rPr>
  </w:style>
  <w:style w:type="paragraph" w:customStyle="1" w:styleId="af3">
    <w:name w:val="注×："/>
    <w:qFormat/>
    <w:rsid w:val="0042087C"/>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rsid w:val="0042087C"/>
    <w:pPr>
      <w:numPr>
        <w:numId w:val="5"/>
      </w:numPr>
      <w:jc w:val="both"/>
    </w:pPr>
    <w:rPr>
      <w:rFonts w:ascii="宋体"/>
      <w:sz w:val="21"/>
    </w:rPr>
  </w:style>
  <w:style w:type="paragraph" w:customStyle="1" w:styleId="ad">
    <w:name w:val="列项◆（三级）"/>
    <w:basedOn w:val="aff2"/>
    <w:rsid w:val="0042087C"/>
    <w:pPr>
      <w:numPr>
        <w:ilvl w:val="2"/>
        <w:numId w:val="3"/>
      </w:numPr>
    </w:pPr>
    <w:rPr>
      <w:rFonts w:ascii="宋体"/>
      <w:szCs w:val="21"/>
    </w:rPr>
  </w:style>
  <w:style w:type="paragraph" w:customStyle="1" w:styleId="af1">
    <w:name w:val="编号列项（三级）"/>
    <w:qFormat/>
    <w:rsid w:val="0042087C"/>
    <w:pPr>
      <w:numPr>
        <w:ilvl w:val="2"/>
        <w:numId w:val="5"/>
      </w:numPr>
    </w:pPr>
    <w:rPr>
      <w:rFonts w:ascii="宋体"/>
      <w:sz w:val="21"/>
    </w:rPr>
  </w:style>
  <w:style w:type="paragraph" w:customStyle="1" w:styleId="aff">
    <w:name w:val="示例×："/>
    <w:basedOn w:val="a1"/>
    <w:qFormat/>
    <w:rsid w:val="0042087C"/>
    <w:pPr>
      <w:numPr>
        <w:numId w:val="8"/>
      </w:numPr>
      <w:spacing w:beforeLines="0" w:afterLines="0"/>
      <w:outlineLvl w:val="9"/>
    </w:pPr>
    <w:rPr>
      <w:rFonts w:ascii="宋体" w:eastAsia="宋体"/>
      <w:sz w:val="18"/>
      <w:szCs w:val="18"/>
    </w:rPr>
  </w:style>
  <w:style w:type="paragraph" w:customStyle="1" w:styleId="afff8">
    <w:name w:val="二级无"/>
    <w:basedOn w:val="a3"/>
    <w:rsid w:val="0042087C"/>
    <w:pPr>
      <w:spacing w:beforeLines="0" w:afterLines="0"/>
    </w:pPr>
    <w:rPr>
      <w:rFonts w:ascii="宋体" w:eastAsia="宋体"/>
    </w:rPr>
  </w:style>
  <w:style w:type="paragraph" w:customStyle="1" w:styleId="a8">
    <w:name w:val="注：（正文）"/>
    <w:basedOn w:val="a0"/>
    <w:next w:val="affd"/>
    <w:qFormat/>
    <w:rsid w:val="0042087C"/>
    <w:pPr>
      <w:numPr>
        <w:numId w:val="9"/>
      </w:numPr>
      <w:ind w:left="726" w:hanging="363"/>
    </w:pPr>
  </w:style>
  <w:style w:type="paragraph" w:customStyle="1" w:styleId="a">
    <w:name w:val="注×：（正文）"/>
    <w:qFormat/>
    <w:rsid w:val="0042087C"/>
    <w:pPr>
      <w:numPr>
        <w:numId w:val="10"/>
      </w:numPr>
      <w:ind w:left="811" w:hanging="448"/>
      <w:jc w:val="both"/>
    </w:pPr>
    <w:rPr>
      <w:rFonts w:ascii="宋体"/>
      <w:sz w:val="18"/>
      <w:szCs w:val="18"/>
    </w:rPr>
  </w:style>
  <w:style w:type="paragraph" w:customStyle="1" w:styleId="afff9">
    <w:name w:val="标准标志"/>
    <w:next w:val="aff2"/>
    <w:qFormat/>
    <w:rsid w:val="0042087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rsid w:val="0042087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42087C"/>
    <w:pPr>
      <w:spacing w:before="120"/>
      <w:ind w:left="221"/>
    </w:pPr>
    <w:rPr>
      <w:rFonts w:ascii="宋体"/>
      <w:sz w:val="18"/>
      <w:szCs w:val="18"/>
    </w:rPr>
  </w:style>
  <w:style w:type="paragraph" w:customStyle="1" w:styleId="afffc">
    <w:name w:val="标准书眉_偶数页"/>
    <w:basedOn w:val="afff5"/>
    <w:next w:val="aff2"/>
    <w:qFormat/>
    <w:rsid w:val="0042087C"/>
    <w:pPr>
      <w:jc w:val="left"/>
    </w:pPr>
  </w:style>
  <w:style w:type="paragraph" w:customStyle="1" w:styleId="afffd">
    <w:name w:val="标准书眉一"/>
    <w:qFormat/>
    <w:rsid w:val="0042087C"/>
    <w:pPr>
      <w:jc w:val="both"/>
    </w:pPr>
  </w:style>
  <w:style w:type="paragraph" w:customStyle="1" w:styleId="afffe">
    <w:name w:val="参考文献"/>
    <w:basedOn w:val="aff2"/>
    <w:next w:val="affd"/>
    <w:qFormat/>
    <w:rsid w:val="0042087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d"/>
    <w:rsid w:val="0042087C"/>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rsid w:val="0042087C"/>
    <w:rPr>
      <w:rFonts w:ascii="黑体" w:eastAsia="黑体"/>
      <w:spacing w:val="85"/>
      <w:w w:val="100"/>
      <w:position w:val="3"/>
      <w:sz w:val="28"/>
      <w:szCs w:val="28"/>
    </w:rPr>
  </w:style>
  <w:style w:type="paragraph" w:customStyle="1" w:styleId="affff1">
    <w:name w:val="发布部门"/>
    <w:next w:val="affd"/>
    <w:rsid w:val="0042087C"/>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rsid w:val="0042087C"/>
    <w:pPr>
      <w:framePr w:w="3997" w:h="471" w:hRule="exact" w:vSpace="181" w:wrap="around" w:hAnchor="page" w:x="7089" w:y="14097" w:anchorLock="1"/>
    </w:pPr>
    <w:rPr>
      <w:rFonts w:eastAsia="黑体"/>
      <w:sz w:val="28"/>
    </w:rPr>
  </w:style>
  <w:style w:type="paragraph" w:customStyle="1" w:styleId="affff3">
    <w:name w:val="封面标准代替信息"/>
    <w:qFormat/>
    <w:rsid w:val="0042087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42087C"/>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rsid w:val="0042087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rsid w:val="0042087C"/>
    <w:pPr>
      <w:framePr w:wrap="around"/>
      <w:spacing w:before="370" w:line="400" w:lineRule="exact"/>
    </w:pPr>
    <w:rPr>
      <w:rFonts w:ascii="Times New Roman"/>
      <w:sz w:val="28"/>
      <w:szCs w:val="28"/>
    </w:rPr>
  </w:style>
  <w:style w:type="paragraph" w:customStyle="1" w:styleId="affff6">
    <w:name w:val="封面一致性程度标识"/>
    <w:basedOn w:val="affff5"/>
    <w:qFormat/>
    <w:rsid w:val="0042087C"/>
    <w:pPr>
      <w:framePr w:wrap="around"/>
      <w:spacing w:before="440"/>
    </w:pPr>
    <w:rPr>
      <w:rFonts w:ascii="宋体" w:eastAsia="宋体"/>
    </w:rPr>
  </w:style>
  <w:style w:type="paragraph" w:customStyle="1" w:styleId="affff7">
    <w:name w:val="封面标准文稿类别"/>
    <w:basedOn w:val="affff6"/>
    <w:qFormat/>
    <w:rsid w:val="0042087C"/>
    <w:pPr>
      <w:framePr w:wrap="around"/>
      <w:spacing w:after="160" w:line="240" w:lineRule="auto"/>
    </w:pPr>
    <w:rPr>
      <w:sz w:val="24"/>
    </w:rPr>
  </w:style>
  <w:style w:type="paragraph" w:customStyle="1" w:styleId="affff8">
    <w:name w:val="封面标准文稿编辑信息"/>
    <w:basedOn w:val="affff7"/>
    <w:qFormat/>
    <w:rsid w:val="0042087C"/>
    <w:pPr>
      <w:framePr w:wrap="around"/>
      <w:spacing w:before="180" w:line="180" w:lineRule="exact"/>
    </w:pPr>
    <w:rPr>
      <w:sz w:val="21"/>
    </w:rPr>
  </w:style>
  <w:style w:type="paragraph" w:customStyle="1" w:styleId="affff9">
    <w:name w:val="封面正文"/>
    <w:qFormat/>
    <w:rsid w:val="0042087C"/>
    <w:pPr>
      <w:jc w:val="both"/>
    </w:pPr>
  </w:style>
  <w:style w:type="paragraph" w:customStyle="1" w:styleId="af8">
    <w:name w:val="附录标识"/>
    <w:basedOn w:val="aff2"/>
    <w:next w:val="affd"/>
    <w:qFormat/>
    <w:rsid w:val="0042087C"/>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qFormat/>
    <w:rsid w:val="0042087C"/>
    <w:pPr>
      <w:ind w:firstLineChars="0" w:firstLine="0"/>
      <w:jc w:val="center"/>
    </w:pPr>
    <w:rPr>
      <w:rFonts w:ascii="黑体" w:eastAsia="黑体"/>
    </w:rPr>
  </w:style>
  <w:style w:type="paragraph" w:customStyle="1" w:styleId="af4">
    <w:name w:val="附录表标号"/>
    <w:basedOn w:val="aff2"/>
    <w:next w:val="affd"/>
    <w:qFormat/>
    <w:rsid w:val="0042087C"/>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rsid w:val="0042087C"/>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rsid w:val="0042087C"/>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rsid w:val="0042087C"/>
    <w:pPr>
      <w:tabs>
        <w:tab w:val="clear" w:pos="360"/>
      </w:tabs>
      <w:spacing w:beforeLines="0" w:afterLines="0"/>
    </w:pPr>
    <w:rPr>
      <w:rFonts w:ascii="宋体" w:eastAsia="宋体"/>
      <w:szCs w:val="21"/>
    </w:rPr>
  </w:style>
  <w:style w:type="paragraph" w:customStyle="1" w:styleId="affffc">
    <w:name w:val="附录公式"/>
    <w:basedOn w:val="affd"/>
    <w:next w:val="affd"/>
    <w:link w:val="Char2"/>
    <w:qFormat/>
    <w:rsid w:val="0042087C"/>
  </w:style>
  <w:style w:type="character" w:customStyle="1" w:styleId="Char2">
    <w:name w:val="附录公式 Char"/>
    <w:basedOn w:val="Char0"/>
    <w:link w:val="affffc"/>
    <w:qFormat/>
    <w:rsid w:val="0042087C"/>
    <w:rPr>
      <w:rFonts w:ascii="宋体"/>
      <w:sz w:val="21"/>
      <w:lang w:val="en-US" w:eastAsia="zh-CN" w:bidi="ar-SA"/>
    </w:rPr>
  </w:style>
  <w:style w:type="paragraph" w:customStyle="1" w:styleId="affffd">
    <w:name w:val="附录公式编号制表符"/>
    <w:basedOn w:val="aff2"/>
    <w:next w:val="affd"/>
    <w:qFormat/>
    <w:rsid w:val="0042087C"/>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rsid w:val="0042087C"/>
    <w:pPr>
      <w:numPr>
        <w:ilvl w:val="4"/>
      </w:numPr>
      <w:outlineLvl w:val="4"/>
    </w:pPr>
  </w:style>
  <w:style w:type="paragraph" w:customStyle="1" w:styleId="affffe">
    <w:name w:val="附录三级无"/>
    <w:basedOn w:val="afc"/>
    <w:qFormat/>
    <w:rsid w:val="0042087C"/>
    <w:pPr>
      <w:tabs>
        <w:tab w:val="clear" w:pos="360"/>
      </w:tabs>
      <w:spacing w:beforeLines="0" w:afterLines="0"/>
    </w:pPr>
    <w:rPr>
      <w:rFonts w:ascii="宋体" w:eastAsia="宋体"/>
      <w:szCs w:val="21"/>
    </w:rPr>
  </w:style>
  <w:style w:type="paragraph" w:customStyle="1" w:styleId="aff1">
    <w:name w:val="附录数字编号列项（二级）"/>
    <w:qFormat/>
    <w:rsid w:val="0042087C"/>
    <w:pPr>
      <w:numPr>
        <w:ilvl w:val="1"/>
        <w:numId w:val="13"/>
      </w:numPr>
    </w:pPr>
    <w:rPr>
      <w:rFonts w:ascii="宋体"/>
      <w:sz w:val="21"/>
    </w:rPr>
  </w:style>
  <w:style w:type="paragraph" w:customStyle="1" w:styleId="afd">
    <w:name w:val="附录四级条标题"/>
    <w:basedOn w:val="afc"/>
    <w:next w:val="affd"/>
    <w:qFormat/>
    <w:rsid w:val="0042087C"/>
    <w:pPr>
      <w:numPr>
        <w:ilvl w:val="5"/>
      </w:numPr>
      <w:outlineLvl w:val="5"/>
    </w:pPr>
  </w:style>
  <w:style w:type="paragraph" w:customStyle="1" w:styleId="afffff">
    <w:name w:val="附录四级无"/>
    <w:basedOn w:val="afd"/>
    <w:qFormat/>
    <w:rsid w:val="0042087C"/>
    <w:pPr>
      <w:tabs>
        <w:tab w:val="clear" w:pos="360"/>
      </w:tabs>
      <w:spacing w:beforeLines="0" w:afterLines="0"/>
    </w:pPr>
    <w:rPr>
      <w:rFonts w:ascii="宋体" w:eastAsia="宋体"/>
      <w:szCs w:val="21"/>
    </w:rPr>
  </w:style>
  <w:style w:type="paragraph" w:customStyle="1" w:styleId="a9">
    <w:name w:val="附录图标号"/>
    <w:basedOn w:val="aff2"/>
    <w:qFormat/>
    <w:rsid w:val="0042087C"/>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qFormat/>
    <w:rsid w:val="0042087C"/>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rsid w:val="0042087C"/>
    <w:pPr>
      <w:numPr>
        <w:ilvl w:val="6"/>
      </w:numPr>
      <w:outlineLvl w:val="6"/>
    </w:pPr>
  </w:style>
  <w:style w:type="paragraph" w:customStyle="1" w:styleId="afffff0">
    <w:name w:val="附录五级无"/>
    <w:basedOn w:val="afe"/>
    <w:qFormat/>
    <w:rsid w:val="0042087C"/>
    <w:pPr>
      <w:tabs>
        <w:tab w:val="clear" w:pos="360"/>
      </w:tabs>
      <w:spacing w:beforeLines="0" w:afterLines="0"/>
    </w:pPr>
    <w:rPr>
      <w:rFonts w:ascii="宋体" w:eastAsia="宋体"/>
      <w:szCs w:val="21"/>
    </w:rPr>
  </w:style>
  <w:style w:type="paragraph" w:customStyle="1" w:styleId="af9">
    <w:name w:val="附录章标题"/>
    <w:next w:val="affd"/>
    <w:qFormat/>
    <w:rsid w:val="0042087C"/>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qFormat/>
    <w:rsid w:val="0042087C"/>
    <w:pPr>
      <w:numPr>
        <w:ilvl w:val="2"/>
      </w:numPr>
      <w:autoSpaceDN w:val="0"/>
      <w:spacing w:beforeLines="50" w:afterLines="50"/>
      <w:outlineLvl w:val="2"/>
    </w:pPr>
  </w:style>
  <w:style w:type="paragraph" w:customStyle="1" w:styleId="afffff1">
    <w:name w:val="附录一级无"/>
    <w:basedOn w:val="afa"/>
    <w:qFormat/>
    <w:rsid w:val="0042087C"/>
    <w:pPr>
      <w:tabs>
        <w:tab w:val="clear" w:pos="360"/>
      </w:tabs>
      <w:spacing w:beforeLines="0" w:afterLines="0"/>
    </w:pPr>
    <w:rPr>
      <w:rFonts w:ascii="宋体" w:eastAsia="宋体"/>
      <w:szCs w:val="21"/>
    </w:rPr>
  </w:style>
  <w:style w:type="paragraph" w:customStyle="1" w:styleId="aff0">
    <w:name w:val="附录字母编号列项（一级）"/>
    <w:qFormat/>
    <w:rsid w:val="0042087C"/>
    <w:pPr>
      <w:numPr>
        <w:numId w:val="13"/>
      </w:numPr>
    </w:pPr>
    <w:rPr>
      <w:rFonts w:ascii="宋体"/>
      <w:sz w:val="21"/>
    </w:rPr>
  </w:style>
  <w:style w:type="paragraph" w:customStyle="1" w:styleId="afffff2">
    <w:name w:val="列项说明"/>
    <w:basedOn w:val="aff2"/>
    <w:qFormat/>
    <w:rsid w:val="0042087C"/>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rsid w:val="0042087C"/>
    <w:pPr>
      <w:ind w:leftChars="400" w:left="600" w:hangingChars="200" w:hanging="200"/>
    </w:pPr>
    <w:rPr>
      <w:rFonts w:ascii="宋体"/>
      <w:sz w:val="21"/>
    </w:rPr>
  </w:style>
  <w:style w:type="paragraph" w:customStyle="1" w:styleId="afffff4">
    <w:name w:val="目次、索引正文"/>
    <w:qFormat/>
    <w:rsid w:val="0042087C"/>
    <w:pPr>
      <w:spacing w:line="320" w:lineRule="exact"/>
      <w:jc w:val="both"/>
    </w:pPr>
    <w:rPr>
      <w:rFonts w:ascii="宋体"/>
      <w:sz w:val="21"/>
    </w:rPr>
  </w:style>
  <w:style w:type="paragraph" w:customStyle="1" w:styleId="afffff5">
    <w:name w:val="其他标准标志"/>
    <w:basedOn w:val="afff9"/>
    <w:qFormat/>
    <w:rsid w:val="0042087C"/>
    <w:pPr>
      <w:framePr w:w="6101" w:wrap="around" w:vAnchor="page" w:hAnchor="page" w:x="4673" w:y="942"/>
    </w:pPr>
    <w:rPr>
      <w:w w:val="130"/>
    </w:rPr>
  </w:style>
  <w:style w:type="paragraph" w:customStyle="1" w:styleId="afffff6">
    <w:name w:val="其他标准称谓"/>
    <w:next w:val="aff2"/>
    <w:qFormat/>
    <w:rsid w:val="0042087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rsid w:val="0042087C"/>
    <w:pPr>
      <w:framePr w:wrap="around" w:y="15310"/>
      <w:spacing w:line="0" w:lineRule="atLeast"/>
    </w:pPr>
    <w:rPr>
      <w:rFonts w:ascii="黑体" w:eastAsia="黑体"/>
      <w:b w:val="0"/>
    </w:rPr>
  </w:style>
  <w:style w:type="paragraph" w:customStyle="1" w:styleId="afffff8">
    <w:name w:val="前言、引言标题"/>
    <w:next w:val="affd"/>
    <w:qFormat/>
    <w:rsid w:val="0042087C"/>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4"/>
    <w:qFormat/>
    <w:rsid w:val="0042087C"/>
    <w:pPr>
      <w:spacing w:beforeLines="0" w:afterLines="0"/>
    </w:pPr>
    <w:rPr>
      <w:rFonts w:ascii="宋体" w:eastAsia="宋体"/>
    </w:rPr>
  </w:style>
  <w:style w:type="paragraph" w:customStyle="1" w:styleId="afffffa">
    <w:name w:val="实施日期"/>
    <w:qFormat/>
    <w:rsid w:val="0042087C"/>
    <w:pPr>
      <w:framePr w:w="3997" w:h="471" w:hRule="exact" w:vSpace="181" w:wrap="around" w:vAnchor="page" w:hAnchor="page" w:x="7089" w:y="14097"/>
      <w:jc w:val="right"/>
    </w:pPr>
    <w:rPr>
      <w:rFonts w:eastAsia="黑体"/>
      <w:sz w:val="28"/>
    </w:rPr>
  </w:style>
  <w:style w:type="paragraph" w:customStyle="1" w:styleId="afffffb">
    <w:name w:val="示例后文字"/>
    <w:basedOn w:val="affd"/>
    <w:next w:val="affd"/>
    <w:qFormat/>
    <w:rsid w:val="0042087C"/>
    <w:pPr>
      <w:ind w:firstLine="360"/>
    </w:pPr>
    <w:rPr>
      <w:sz w:val="18"/>
    </w:rPr>
  </w:style>
  <w:style w:type="paragraph" w:customStyle="1" w:styleId="afffffc">
    <w:name w:val="首示例"/>
    <w:next w:val="affd"/>
    <w:link w:val="Char3"/>
    <w:qFormat/>
    <w:rsid w:val="0042087C"/>
    <w:pPr>
      <w:tabs>
        <w:tab w:val="left" w:pos="360"/>
      </w:tabs>
    </w:pPr>
    <w:rPr>
      <w:rFonts w:ascii="宋体" w:hAnsi="宋体"/>
      <w:kern w:val="2"/>
      <w:sz w:val="18"/>
      <w:szCs w:val="18"/>
    </w:rPr>
  </w:style>
  <w:style w:type="character" w:customStyle="1" w:styleId="Char3">
    <w:name w:val="首示例 Char"/>
    <w:link w:val="afffffc"/>
    <w:qFormat/>
    <w:rsid w:val="0042087C"/>
    <w:rPr>
      <w:rFonts w:ascii="宋体" w:hAnsi="宋体"/>
      <w:kern w:val="2"/>
      <w:sz w:val="18"/>
      <w:szCs w:val="18"/>
    </w:rPr>
  </w:style>
  <w:style w:type="paragraph" w:customStyle="1" w:styleId="afffffd">
    <w:name w:val="四级无"/>
    <w:basedOn w:val="a5"/>
    <w:qFormat/>
    <w:rsid w:val="0042087C"/>
    <w:pPr>
      <w:spacing w:beforeLines="0" w:afterLines="0"/>
    </w:pPr>
    <w:rPr>
      <w:rFonts w:ascii="宋体" w:eastAsia="宋体"/>
    </w:rPr>
  </w:style>
  <w:style w:type="paragraph" w:customStyle="1" w:styleId="afffffe">
    <w:name w:val="条文脚注"/>
    <w:basedOn w:val="ae"/>
    <w:qFormat/>
    <w:rsid w:val="0042087C"/>
    <w:pPr>
      <w:numPr>
        <w:numId w:val="0"/>
      </w:numPr>
      <w:jc w:val="both"/>
    </w:pPr>
  </w:style>
  <w:style w:type="paragraph" w:customStyle="1" w:styleId="affffff">
    <w:name w:val="图标脚注说明"/>
    <w:basedOn w:val="affd"/>
    <w:qFormat/>
    <w:rsid w:val="0042087C"/>
    <w:pPr>
      <w:ind w:left="840" w:firstLineChars="0" w:hanging="420"/>
    </w:pPr>
    <w:rPr>
      <w:sz w:val="18"/>
      <w:szCs w:val="18"/>
    </w:rPr>
  </w:style>
  <w:style w:type="paragraph" w:customStyle="1" w:styleId="a7">
    <w:name w:val="图表脚注说明"/>
    <w:basedOn w:val="aff2"/>
    <w:qFormat/>
    <w:rsid w:val="0042087C"/>
    <w:pPr>
      <w:numPr>
        <w:numId w:val="15"/>
      </w:numPr>
    </w:pPr>
    <w:rPr>
      <w:rFonts w:ascii="宋体"/>
      <w:sz w:val="18"/>
      <w:szCs w:val="18"/>
    </w:rPr>
  </w:style>
  <w:style w:type="paragraph" w:customStyle="1" w:styleId="affffff0">
    <w:name w:val="图的脚注"/>
    <w:next w:val="affd"/>
    <w:qFormat/>
    <w:rsid w:val="0042087C"/>
    <w:pPr>
      <w:widowControl w:val="0"/>
      <w:ind w:leftChars="200" w:left="840" w:hangingChars="200" w:hanging="420"/>
      <w:jc w:val="both"/>
    </w:pPr>
    <w:rPr>
      <w:rFonts w:ascii="宋体"/>
      <w:sz w:val="18"/>
    </w:rPr>
  </w:style>
  <w:style w:type="paragraph" w:customStyle="1" w:styleId="affffff1">
    <w:name w:val="文献分类号"/>
    <w:qFormat/>
    <w:rsid w:val="0042087C"/>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6"/>
    <w:qFormat/>
    <w:rsid w:val="0042087C"/>
    <w:pPr>
      <w:spacing w:beforeLines="0" w:afterLines="0"/>
    </w:pPr>
    <w:rPr>
      <w:rFonts w:ascii="宋体" w:eastAsia="宋体"/>
    </w:rPr>
  </w:style>
  <w:style w:type="paragraph" w:customStyle="1" w:styleId="affffff3">
    <w:name w:val="一级无"/>
    <w:basedOn w:val="a2"/>
    <w:qFormat/>
    <w:rsid w:val="0042087C"/>
    <w:pPr>
      <w:spacing w:beforeLines="0" w:afterLines="0"/>
    </w:pPr>
    <w:rPr>
      <w:rFonts w:ascii="宋体" w:eastAsia="宋体"/>
    </w:rPr>
  </w:style>
  <w:style w:type="paragraph" w:customStyle="1" w:styleId="af7">
    <w:name w:val="正文表标题"/>
    <w:next w:val="affd"/>
    <w:qFormat/>
    <w:rsid w:val="0042087C"/>
    <w:pPr>
      <w:numPr>
        <w:numId w:val="16"/>
      </w:numPr>
      <w:spacing w:beforeLines="50" w:afterLines="50"/>
      <w:jc w:val="center"/>
    </w:pPr>
    <w:rPr>
      <w:rFonts w:ascii="黑体" w:eastAsia="黑体"/>
      <w:sz w:val="21"/>
    </w:rPr>
  </w:style>
  <w:style w:type="paragraph" w:customStyle="1" w:styleId="affffff4">
    <w:name w:val="正文公式编号制表符"/>
    <w:basedOn w:val="affd"/>
    <w:next w:val="affd"/>
    <w:qFormat/>
    <w:rsid w:val="0042087C"/>
    <w:pPr>
      <w:ind w:firstLineChars="0" w:firstLine="0"/>
    </w:pPr>
  </w:style>
  <w:style w:type="paragraph" w:customStyle="1" w:styleId="af2">
    <w:name w:val="正文图标题"/>
    <w:next w:val="affd"/>
    <w:qFormat/>
    <w:rsid w:val="0042087C"/>
    <w:pPr>
      <w:numPr>
        <w:numId w:val="17"/>
      </w:numPr>
      <w:spacing w:beforeLines="50" w:afterLines="50"/>
      <w:jc w:val="center"/>
    </w:pPr>
    <w:rPr>
      <w:rFonts w:ascii="黑体" w:eastAsia="黑体"/>
      <w:sz w:val="21"/>
    </w:rPr>
  </w:style>
  <w:style w:type="paragraph" w:customStyle="1" w:styleId="affffff5">
    <w:name w:val="终结线"/>
    <w:basedOn w:val="aff2"/>
    <w:qFormat/>
    <w:rsid w:val="0042087C"/>
    <w:pPr>
      <w:framePr w:hSpace="181" w:vSpace="181" w:wrap="around" w:vAnchor="text" w:hAnchor="margin" w:xAlign="center" w:y="285"/>
    </w:pPr>
  </w:style>
  <w:style w:type="paragraph" w:customStyle="1" w:styleId="affffff6">
    <w:name w:val="其他发布日期"/>
    <w:qFormat/>
    <w:rsid w:val="0042087C"/>
    <w:pPr>
      <w:framePr w:w="3997" w:h="471" w:hRule="exact" w:vSpace="181" w:wrap="around" w:vAnchor="page" w:hAnchor="page" w:x="1419" w:y="14097" w:anchorLock="1"/>
    </w:pPr>
    <w:rPr>
      <w:rFonts w:eastAsia="黑体"/>
      <w:sz w:val="28"/>
    </w:rPr>
  </w:style>
  <w:style w:type="paragraph" w:customStyle="1" w:styleId="affffff7">
    <w:name w:val="其他实施日期"/>
    <w:basedOn w:val="afffffa"/>
    <w:qFormat/>
    <w:rsid w:val="0042087C"/>
    <w:pPr>
      <w:framePr w:wrap="around"/>
    </w:pPr>
  </w:style>
  <w:style w:type="paragraph" w:customStyle="1" w:styleId="22">
    <w:name w:val="封面标准名称2"/>
    <w:basedOn w:val="affff4"/>
    <w:qFormat/>
    <w:rsid w:val="0042087C"/>
    <w:pPr>
      <w:framePr w:wrap="around" w:y="4469"/>
      <w:spacing w:beforeLines="630"/>
    </w:pPr>
  </w:style>
  <w:style w:type="paragraph" w:customStyle="1" w:styleId="23">
    <w:name w:val="封面标准英文名称2"/>
    <w:basedOn w:val="affff5"/>
    <w:qFormat/>
    <w:rsid w:val="0042087C"/>
    <w:pPr>
      <w:framePr w:wrap="around" w:y="4469"/>
    </w:pPr>
  </w:style>
  <w:style w:type="paragraph" w:customStyle="1" w:styleId="24">
    <w:name w:val="封面一致性程度标识2"/>
    <w:basedOn w:val="affff6"/>
    <w:qFormat/>
    <w:rsid w:val="0042087C"/>
    <w:pPr>
      <w:framePr w:wrap="around" w:y="4469"/>
    </w:pPr>
  </w:style>
  <w:style w:type="paragraph" w:customStyle="1" w:styleId="25">
    <w:name w:val="封面标准文稿类别2"/>
    <w:basedOn w:val="affff7"/>
    <w:qFormat/>
    <w:rsid w:val="0042087C"/>
    <w:pPr>
      <w:framePr w:wrap="around" w:y="4469"/>
    </w:pPr>
  </w:style>
  <w:style w:type="paragraph" w:customStyle="1" w:styleId="26">
    <w:name w:val="封面标准文稿编辑信息2"/>
    <w:basedOn w:val="affff8"/>
    <w:qFormat/>
    <w:rsid w:val="0042087C"/>
    <w:pPr>
      <w:framePr w:wrap="around" w:y="4469"/>
    </w:pPr>
  </w:style>
  <w:style w:type="paragraph" w:customStyle="1" w:styleId="affffff8">
    <w:name w:val="标准名称"/>
    <w:basedOn w:val="afff6"/>
    <w:link w:val="Char4"/>
    <w:qFormat/>
    <w:rsid w:val="0042087C"/>
  </w:style>
  <w:style w:type="character" w:styleId="affffff9">
    <w:name w:val="Placeholder Text"/>
    <w:basedOn w:val="aff3"/>
    <w:uiPriority w:val="99"/>
    <w:semiHidden/>
    <w:rsid w:val="0042087C"/>
    <w:rPr>
      <w:color w:val="808080"/>
    </w:rPr>
  </w:style>
  <w:style w:type="character" w:customStyle="1" w:styleId="Char1">
    <w:name w:val="目次、标准名称标题 Char"/>
    <w:basedOn w:val="aff3"/>
    <w:link w:val="afff6"/>
    <w:rsid w:val="0042087C"/>
    <w:rPr>
      <w:rFonts w:ascii="黑体" w:eastAsia="黑体"/>
      <w:sz w:val="32"/>
      <w:shd w:val="clear" w:color="FFFFFF" w:fill="FFFFFF"/>
    </w:rPr>
  </w:style>
  <w:style w:type="character" w:customStyle="1" w:styleId="Char4">
    <w:name w:val="标准名称 Char"/>
    <w:basedOn w:val="Char1"/>
    <w:link w:val="affffff8"/>
    <w:rsid w:val="0042087C"/>
    <w:rPr>
      <w:rFonts w:ascii="黑体" w:eastAsia="黑体"/>
      <w:sz w:val="32"/>
      <w:shd w:val="clear" w:color="FFFFFF" w:fill="FFFFFF"/>
    </w:rPr>
  </w:style>
  <w:style w:type="character" w:customStyle="1" w:styleId="Char">
    <w:name w:val="批注框文本 Char"/>
    <w:basedOn w:val="aff3"/>
    <w:link w:val="aff9"/>
    <w:rsid w:val="0042087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087CC7" w:rsidRDefault="00087CC7">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80DE3"/>
    <w:rsid w:val="00087CC7"/>
    <w:rsid w:val="00087E40"/>
    <w:rsid w:val="000C73CF"/>
    <w:rsid w:val="001132F9"/>
    <w:rsid w:val="00114ABC"/>
    <w:rsid w:val="001C16E0"/>
    <w:rsid w:val="001E082B"/>
    <w:rsid w:val="002068C7"/>
    <w:rsid w:val="002D3D64"/>
    <w:rsid w:val="00323E80"/>
    <w:rsid w:val="003372E5"/>
    <w:rsid w:val="003750AF"/>
    <w:rsid w:val="00430F92"/>
    <w:rsid w:val="004F113A"/>
    <w:rsid w:val="004F1EC5"/>
    <w:rsid w:val="00515A81"/>
    <w:rsid w:val="005335DD"/>
    <w:rsid w:val="00595E09"/>
    <w:rsid w:val="00674FBA"/>
    <w:rsid w:val="006D02E4"/>
    <w:rsid w:val="007216E9"/>
    <w:rsid w:val="007C6ACB"/>
    <w:rsid w:val="007E2797"/>
    <w:rsid w:val="00800293"/>
    <w:rsid w:val="00820E7E"/>
    <w:rsid w:val="008E024D"/>
    <w:rsid w:val="008F0268"/>
    <w:rsid w:val="00902EF8"/>
    <w:rsid w:val="00982DAC"/>
    <w:rsid w:val="009B16B1"/>
    <w:rsid w:val="009C7507"/>
    <w:rsid w:val="00A94E45"/>
    <w:rsid w:val="00AD6808"/>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C7"/>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87CC7"/>
    <w:rPr>
      <w:color w:val="808080"/>
    </w:rPr>
  </w:style>
  <w:style w:type="paragraph" w:customStyle="1" w:styleId="111">
    <w:name w:val="111"/>
    <w:rsid w:val="00087CC7"/>
    <w:pPr>
      <w:widowControl w:val="0"/>
      <w:jc w:val="both"/>
    </w:pPr>
    <w:rPr>
      <w:rFonts w:cs="Times New Roman"/>
      <w:kern w:val="2"/>
      <w:sz w:val="3276"/>
      <w:szCs w:val="3276"/>
    </w:rPr>
  </w:style>
  <w:style w:type="paragraph" w:customStyle="1" w:styleId="1111">
    <w:name w:val="1111"/>
    <w:rsid w:val="00087CC7"/>
    <w:pPr>
      <w:keepNext/>
      <w:pageBreakBefore/>
      <w:shd w:val="clear" w:color="FFFFFF" w:fill="FFFFFF"/>
      <w:spacing w:before="640" w:after="560" w:line="460" w:lineRule="exact"/>
      <w:jc w:val="center"/>
      <w:outlineLvl w:val="0"/>
    </w:pPr>
    <w:rPr>
      <w:rFonts w:ascii="黑体" w:eastAsia="黑体" w:hAnsi="Times New Roman" w:cs="Times New Roman"/>
      <w:sz w:val="32"/>
    </w:rPr>
  </w:style>
  <w:style w:type="paragraph" w:customStyle="1" w:styleId="1112">
    <w:name w:val="1112"/>
    <w:rsid w:val="00087CC7"/>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355</Words>
  <Characters>2026</Characters>
  <Application>Microsoft Office Word</Application>
  <DocSecurity>0</DocSecurity>
  <Lines>16</Lines>
  <Paragraphs>4</Paragraphs>
  <ScaleCrop>false</ScaleCrop>
  <Company>zle</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lenovo</cp:lastModifiedBy>
  <cp:revision>3</cp:revision>
  <dcterms:created xsi:type="dcterms:W3CDTF">2020-09-29T02:04:00Z</dcterms:created>
  <dcterms:modified xsi:type="dcterms:W3CDTF">2020-09-29T02:12:00Z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