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210597">
      <w:pPr>
        <w:jc w:val="center"/>
        <w:rPr>
          <w:rFonts w:ascii="方正小标宋简体" w:hAnsi="方正小标宋简体" w:eastAsia="方正小标宋简体" w:cs="方正小标宋简体"/>
          <w:sz w:val="44"/>
          <w:szCs w:val="44"/>
        </w:rPr>
      </w:pPr>
    </w:p>
    <w:p w14:paraId="75A486ED">
      <w:pPr>
        <w:jc w:val="center"/>
        <w:rPr>
          <w:rFonts w:ascii="宋体" w:hAnsi="宋体" w:eastAsia="宋体" w:cs="宋体"/>
          <w:b/>
          <w:bCs/>
          <w:sz w:val="48"/>
          <w:szCs w:val="48"/>
        </w:rPr>
      </w:pPr>
      <w:r>
        <w:rPr>
          <w:rFonts w:hint="eastAsia" w:ascii="宋体" w:hAnsi="宋体" w:eastAsia="宋体" w:cs="宋体"/>
          <w:b/>
          <w:bCs/>
          <w:sz w:val="48"/>
          <w:szCs w:val="48"/>
        </w:rPr>
        <w:t>山西省群众信访举报转办和边督边改公开情况</w:t>
      </w:r>
    </w:p>
    <w:p w14:paraId="5635D141">
      <w:pPr>
        <w:jc w:val="center"/>
        <w:rPr>
          <w:rFonts w:ascii="宋体" w:hAnsi="宋体" w:eastAsia="宋体" w:cs="宋体"/>
          <w:b/>
          <w:bCs/>
          <w:sz w:val="48"/>
          <w:szCs w:val="48"/>
        </w:rPr>
      </w:pPr>
      <w:r>
        <w:rPr>
          <w:rFonts w:hint="eastAsia" w:ascii="宋体" w:hAnsi="宋体" w:eastAsia="宋体" w:cs="宋体"/>
          <w:b/>
          <w:bCs/>
          <w:sz w:val="48"/>
          <w:szCs w:val="48"/>
        </w:rPr>
        <w:t>（0</w:t>
      </w:r>
      <w:r>
        <w:rPr>
          <w:rFonts w:hint="eastAsia" w:ascii="宋体" w:hAnsi="宋体" w:eastAsia="宋体" w:cs="宋体"/>
          <w:b/>
          <w:bCs/>
          <w:sz w:val="48"/>
          <w:szCs w:val="48"/>
          <w:lang w:val="en-US" w:eastAsia="zh-CN"/>
        </w:rPr>
        <w:t>24</w:t>
      </w:r>
      <w:r>
        <w:rPr>
          <w:rFonts w:hint="eastAsia" w:ascii="宋体" w:hAnsi="宋体" w:eastAsia="宋体" w:cs="宋体"/>
          <w:b/>
          <w:bCs/>
          <w:sz w:val="48"/>
          <w:szCs w:val="48"/>
        </w:rPr>
        <w:t>号）</w:t>
      </w:r>
    </w:p>
    <w:p w14:paraId="0F1F9BCE">
      <w:pPr>
        <w:jc w:val="center"/>
        <w:rPr>
          <w:rFonts w:ascii="宋体" w:hAnsi="宋体" w:eastAsia="宋体" w:cs="宋体"/>
          <w:b/>
          <w:bCs/>
          <w:sz w:val="18"/>
          <w:szCs w:val="18"/>
        </w:rPr>
      </w:pPr>
    </w:p>
    <w:p w14:paraId="25F739E1">
      <w:pPr>
        <w:ind w:firstLine="723" w:firstLineChars="200"/>
        <w:jc w:val="left"/>
        <w:rPr>
          <w:rFonts w:ascii="宋体" w:hAnsi="宋体" w:eastAsia="宋体" w:cs="宋体"/>
          <w:b/>
          <w:bCs/>
          <w:sz w:val="36"/>
          <w:szCs w:val="36"/>
        </w:rPr>
      </w:pPr>
      <w:r>
        <w:rPr>
          <w:rFonts w:hint="eastAsia" w:ascii="宋体" w:hAnsi="宋体" w:eastAsia="宋体" w:cs="宋体"/>
          <w:b/>
          <w:bCs/>
          <w:sz w:val="36"/>
          <w:szCs w:val="36"/>
        </w:rPr>
        <w:t>公示</w:t>
      </w:r>
      <w:r>
        <w:rPr>
          <w:rFonts w:hint="eastAsia" w:ascii="宋体" w:hAnsi="宋体" w:eastAsia="宋体" w:cs="宋体"/>
          <w:b/>
          <w:bCs/>
          <w:sz w:val="36"/>
          <w:szCs w:val="36"/>
          <w:lang w:val="en-US" w:eastAsia="zh-CN"/>
        </w:rPr>
        <w:t>102</w:t>
      </w:r>
      <w:r>
        <w:rPr>
          <w:rFonts w:hint="eastAsia" w:ascii="宋体" w:hAnsi="宋体" w:eastAsia="宋体" w:cs="宋体"/>
          <w:b/>
          <w:bCs/>
          <w:sz w:val="36"/>
          <w:szCs w:val="36"/>
        </w:rPr>
        <w:t>件</w:t>
      </w:r>
      <w:r>
        <w:rPr>
          <w:rFonts w:hint="eastAsia" w:ascii="宋体" w:hAnsi="宋体" w:eastAsia="宋体" w:cs="宋体"/>
          <w:b/>
          <w:bCs/>
          <w:sz w:val="36"/>
          <w:szCs w:val="36"/>
          <w:lang w:eastAsia="zh-CN"/>
        </w:rPr>
        <w:t>（重复举报</w:t>
      </w:r>
      <w:r>
        <w:rPr>
          <w:rFonts w:hint="eastAsia" w:ascii="宋体" w:hAnsi="宋体" w:eastAsia="宋体" w:cs="宋体"/>
          <w:b/>
          <w:bCs/>
          <w:sz w:val="36"/>
          <w:szCs w:val="36"/>
          <w:lang w:val="en-US" w:eastAsia="zh-CN"/>
        </w:rPr>
        <w:t>2件</w:t>
      </w:r>
      <w:r>
        <w:rPr>
          <w:rFonts w:hint="eastAsia" w:ascii="宋体" w:hAnsi="宋体" w:eastAsia="宋体" w:cs="宋体"/>
          <w:b/>
          <w:bCs/>
          <w:sz w:val="36"/>
          <w:szCs w:val="36"/>
          <w:lang w:eastAsia="zh-CN"/>
        </w:rPr>
        <w:t>）</w:t>
      </w:r>
      <w:r>
        <w:rPr>
          <w:rFonts w:hint="eastAsia" w:ascii="宋体" w:hAnsi="宋体" w:eastAsia="宋体" w:cs="宋体"/>
          <w:b/>
          <w:bCs/>
          <w:sz w:val="36"/>
          <w:szCs w:val="36"/>
        </w:rPr>
        <w:t>。</w:t>
      </w:r>
    </w:p>
    <w:p w14:paraId="47A23E39">
      <w:pPr>
        <w:ind w:firstLine="562" w:firstLineChars="200"/>
        <w:jc w:val="left"/>
        <w:rPr>
          <w:rFonts w:ascii="宋体" w:hAnsi="宋体" w:eastAsia="宋体" w:cs="宋体"/>
          <w:color w:val="auto"/>
          <w:sz w:val="28"/>
          <w:szCs w:val="28"/>
        </w:rPr>
      </w:pPr>
      <w:r>
        <w:rPr>
          <w:rFonts w:hint="eastAsia" w:ascii="宋体" w:hAnsi="宋体" w:eastAsia="宋体" w:cs="宋体"/>
          <w:b/>
          <w:bCs/>
          <w:color w:val="auto"/>
          <w:sz w:val="28"/>
          <w:szCs w:val="28"/>
        </w:rPr>
        <w:t>太原市</w:t>
      </w:r>
      <w:r>
        <w:rPr>
          <w:rFonts w:hint="eastAsia" w:ascii="宋体" w:hAnsi="宋体" w:eastAsia="宋体" w:cs="宋体"/>
          <w:b/>
          <w:bCs/>
          <w:color w:val="auto"/>
          <w:sz w:val="28"/>
          <w:szCs w:val="28"/>
          <w:lang w:val="en-US" w:eastAsia="zh-CN"/>
        </w:rPr>
        <w:t>29</w:t>
      </w:r>
      <w:r>
        <w:rPr>
          <w:rFonts w:hint="eastAsia" w:ascii="宋体" w:hAnsi="宋体" w:eastAsia="宋体" w:cs="宋体"/>
          <w:b/>
          <w:bCs/>
          <w:color w:val="auto"/>
          <w:sz w:val="28"/>
          <w:szCs w:val="28"/>
        </w:rPr>
        <w:t>件：</w:t>
      </w:r>
      <w:r>
        <w:rPr>
          <w:rFonts w:hint="eastAsia" w:ascii="宋体" w:hAnsi="宋体" w:eastAsia="宋体" w:cs="宋体"/>
          <w:color w:val="auto"/>
          <w:sz w:val="28"/>
          <w:szCs w:val="28"/>
        </w:rPr>
        <w:t>第</w:t>
      </w:r>
      <w:r>
        <w:rPr>
          <w:rFonts w:hint="eastAsia" w:ascii="宋体" w:hAnsi="宋体" w:eastAsia="宋体" w:cs="宋体"/>
          <w:color w:val="auto"/>
          <w:sz w:val="28"/>
          <w:szCs w:val="28"/>
          <w:lang w:val="en-US" w:eastAsia="zh-CN"/>
        </w:rPr>
        <w:t>二十四</w:t>
      </w:r>
      <w:r>
        <w:rPr>
          <w:rFonts w:hint="eastAsia" w:ascii="宋体" w:hAnsi="宋体" w:eastAsia="宋体" w:cs="宋体"/>
          <w:color w:val="auto"/>
          <w:sz w:val="28"/>
          <w:szCs w:val="28"/>
        </w:rPr>
        <w:t>批</w:t>
      </w:r>
      <w:r>
        <w:rPr>
          <w:rFonts w:hint="eastAsia" w:ascii="宋体" w:hAnsi="宋体" w:eastAsia="宋体" w:cs="宋体"/>
          <w:color w:val="auto"/>
          <w:sz w:val="28"/>
          <w:szCs w:val="28"/>
          <w:lang w:val="en-US" w:eastAsia="zh-CN"/>
        </w:rPr>
        <w:t>29</w:t>
      </w:r>
      <w:r>
        <w:rPr>
          <w:rFonts w:hint="eastAsia" w:ascii="宋体" w:hAnsi="宋体" w:eastAsia="宋体" w:cs="宋体"/>
          <w:color w:val="auto"/>
          <w:sz w:val="28"/>
          <w:szCs w:val="28"/>
        </w:rPr>
        <w:t>件；</w:t>
      </w:r>
      <w:r>
        <w:rPr>
          <w:rFonts w:hint="eastAsia" w:ascii="宋体" w:hAnsi="宋体" w:eastAsia="宋体" w:cs="宋体"/>
          <w:color w:val="auto"/>
          <w:sz w:val="28"/>
          <w:szCs w:val="28"/>
          <w:lang w:val="en-US" w:eastAsia="zh-CN"/>
        </w:rPr>
        <w:t xml:space="preserve">                      </w:t>
      </w:r>
      <w:r>
        <w:rPr>
          <w:rFonts w:hint="eastAsia" w:ascii="宋体" w:hAnsi="宋体" w:eastAsia="宋体" w:cs="宋体"/>
          <w:b/>
          <w:bCs/>
          <w:color w:val="auto"/>
          <w:sz w:val="28"/>
          <w:szCs w:val="28"/>
        </w:rPr>
        <w:t>大同市</w:t>
      </w:r>
      <w:r>
        <w:rPr>
          <w:rFonts w:hint="eastAsia" w:ascii="宋体" w:hAnsi="宋体" w:eastAsia="宋体" w:cs="宋体"/>
          <w:b/>
          <w:bCs/>
          <w:color w:val="auto"/>
          <w:sz w:val="28"/>
          <w:szCs w:val="28"/>
          <w:lang w:val="en-US" w:eastAsia="zh-CN"/>
        </w:rPr>
        <w:t>7</w:t>
      </w:r>
      <w:r>
        <w:rPr>
          <w:rFonts w:hint="eastAsia" w:ascii="宋体" w:hAnsi="宋体" w:eastAsia="宋体" w:cs="宋体"/>
          <w:b/>
          <w:bCs/>
          <w:color w:val="auto"/>
          <w:sz w:val="28"/>
          <w:szCs w:val="28"/>
        </w:rPr>
        <w:t>件：</w:t>
      </w:r>
      <w:r>
        <w:rPr>
          <w:rFonts w:hint="eastAsia" w:ascii="宋体" w:hAnsi="宋体" w:eastAsia="宋体" w:cs="宋体"/>
          <w:color w:val="auto"/>
          <w:sz w:val="28"/>
          <w:szCs w:val="28"/>
        </w:rPr>
        <w:t>第</w:t>
      </w:r>
      <w:r>
        <w:rPr>
          <w:rFonts w:hint="eastAsia" w:ascii="宋体" w:hAnsi="宋体" w:eastAsia="宋体" w:cs="宋体"/>
          <w:color w:val="auto"/>
          <w:sz w:val="28"/>
          <w:szCs w:val="28"/>
          <w:lang w:val="en-US" w:eastAsia="zh-CN"/>
        </w:rPr>
        <w:t>二十四</w:t>
      </w:r>
      <w:r>
        <w:rPr>
          <w:rFonts w:hint="eastAsia" w:ascii="宋体" w:hAnsi="宋体" w:eastAsia="宋体" w:cs="宋体"/>
          <w:color w:val="auto"/>
          <w:sz w:val="28"/>
          <w:szCs w:val="28"/>
        </w:rPr>
        <w:t>批</w:t>
      </w:r>
      <w:r>
        <w:rPr>
          <w:rFonts w:hint="eastAsia" w:ascii="宋体" w:hAnsi="宋体" w:eastAsia="宋体" w:cs="宋体"/>
          <w:color w:val="auto"/>
          <w:sz w:val="28"/>
          <w:szCs w:val="28"/>
          <w:lang w:val="en-US" w:eastAsia="zh-CN"/>
        </w:rPr>
        <w:t>7</w:t>
      </w:r>
      <w:r>
        <w:rPr>
          <w:rFonts w:hint="eastAsia" w:ascii="宋体" w:hAnsi="宋体" w:eastAsia="宋体" w:cs="宋体"/>
          <w:color w:val="auto"/>
          <w:sz w:val="28"/>
          <w:szCs w:val="28"/>
        </w:rPr>
        <w:t>件；</w:t>
      </w:r>
    </w:p>
    <w:p w14:paraId="4126B5A1">
      <w:pPr>
        <w:ind w:firstLine="562" w:firstLineChars="200"/>
        <w:jc w:val="left"/>
        <w:rPr>
          <w:rFonts w:hint="eastAsia" w:ascii="宋体" w:hAnsi="宋体" w:eastAsia="宋体" w:cs="宋体"/>
          <w:color w:val="auto"/>
          <w:sz w:val="28"/>
          <w:szCs w:val="28"/>
        </w:rPr>
      </w:pPr>
      <w:r>
        <w:rPr>
          <w:rFonts w:hint="eastAsia" w:ascii="宋体" w:hAnsi="宋体" w:eastAsia="宋体" w:cs="宋体"/>
          <w:b/>
          <w:bCs/>
          <w:color w:val="auto"/>
          <w:sz w:val="28"/>
          <w:szCs w:val="28"/>
        </w:rPr>
        <w:t>朔州市</w:t>
      </w:r>
      <w:r>
        <w:rPr>
          <w:rFonts w:hint="eastAsia" w:ascii="宋体" w:hAnsi="宋体" w:eastAsia="宋体" w:cs="宋体"/>
          <w:b/>
          <w:bCs/>
          <w:color w:val="auto"/>
          <w:sz w:val="28"/>
          <w:szCs w:val="28"/>
          <w:lang w:val="en-US" w:eastAsia="zh-CN"/>
        </w:rPr>
        <w:t>7</w:t>
      </w:r>
      <w:r>
        <w:rPr>
          <w:rFonts w:hint="eastAsia" w:ascii="宋体" w:hAnsi="宋体" w:eastAsia="宋体" w:cs="宋体"/>
          <w:b/>
          <w:bCs/>
          <w:color w:val="auto"/>
          <w:sz w:val="28"/>
          <w:szCs w:val="28"/>
        </w:rPr>
        <w:t>件：</w:t>
      </w:r>
      <w:r>
        <w:rPr>
          <w:rFonts w:hint="eastAsia" w:ascii="宋体" w:hAnsi="宋体" w:eastAsia="宋体" w:cs="宋体"/>
          <w:color w:val="auto"/>
          <w:sz w:val="28"/>
          <w:szCs w:val="28"/>
          <w:lang w:val="en-US" w:eastAsia="zh-CN"/>
        </w:rPr>
        <w:t>第二十三批2件，第二十四</w:t>
      </w:r>
      <w:r>
        <w:rPr>
          <w:rFonts w:hint="eastAsia" w:ascii="宋体" w:hAnsi="宋体" w:eastAsia="宋体" w:cs="宋体"/>
          <w:color w:val="auto"/>
          <w:sz w:val="28"/>
          <w:szCs w:val="28"/>
        </w:rPr>
        <w:t>批</w:t>
      </w:r>
      <w:r>
        <w:rPr>
          <w:rFonts w:hint="eastAsia" w:ascii="宋体" w:hAnsi="宋体" w:eastAsia="宋体" w:cs="宋体"/>
          <w:color w:val="auto"/>
          <w:sz w:val="28"/>
          <w:szCs w:val="28"/>
          <w:lang w:val="en-US" w:eastAsia="zh-CN"/>
        </w:rPr>
        <w:t>5</w:t>
      </w:r>
      <w:r>
        <w:rPr>
          <w:rFonts w:hint="eastAsia" w:ascii="宋体" w:hAnsi="宋体" w:eastAsia="宋体" w:cs="宋体"/>
          <w:color w:val="auto"/>
          <w:sz w:val="28"/>
          <w:szCs w:val="28"/>
        </w:rPr>
        <w:t>件；</w:t>
      </w:r>
      <w:r>
        <w:rPr>
          <w:rFonts w:hint="eastAsia" w:ascii="宋体" w:hAnsi="宋体" w:eastAsia="宋体" w:cs="宋体"/>
          <w:color w:val="auto"/>
          <w:sz w:val="28"/>
          <w:szCs w:val="28"/>
          <w:lang w:val="en-US" w:eastAsia="zh-CN"/>
        </w:rPr>
        <w:t xml:space="preserve">        </w:t>
      </w:r>
      <w:r>
        <w:rPr>
          <w:rFonts w:hint="eastAsia" w:ascii="宋体" w:hAnsi="宋体" w:eastAsia="宋体" w:cs="宋体"/>
          <w:b/>
          <w:bCs/>
          <w:color w:val="auto"/>
          <w:sz w:val="28"/>
          <w:szCs w:val="28"/>
        </w:rPr>
        <w:t>忻州市</w:t>
      </w:r>
      <w:r>
        <w:rPr>
          <w:rFonts w:hint="eastAsia" w:ascii="宋体" w:hAnsi="宋体" w:eastAsia="宋体" w:cs="宋体"/>
          <w:b/>
          <w:bCs/>
          <w:color w:val="auto"/>
          <w:sz w:val="28"/>
          <w:szCs w:val="28"/>
          <w:lang w:val="en-US" w:eastAsia="zh-CN"/>
        </w:rPr>
        <w:t>11</w:t>
      </w:r>
      <w:r>
        <w:rPr>
          <w:rFonts w:hint="eastAsia" w:ascii="宋体" w:hAnsi="宋体" w:eastAsia="宋体" w:cs="宋体"/>
          <w:b/>
          <w:bCs/>
          <w:color w:val="auto"/>
          <w:sz w:val="28"/>
          <w:szCs w:val="28"/>
        </w:rPr>
        <w:t>件：</w:t>
      </w:r>
      <w:r>
        <w:rPr>
          <w:rFonts w:hint="eastAsia" w:ascii="宋体" w:hAnsi="宋体" w:eastAsia="宋体" w:cs="宋体"/>
          <w:color w:val="auto"/>
          <w:sz w:val="28"/>
          <w:szCs w:val="28"/>
          <w:lang w:val="en-US" w:eastAsia="zh-CN"/>
        </w:rPr>
        <w:t>第二十四</w:t>
      </w:r>
      <w:r>
        <w:rPr>
          <w:rFonts w:hint="eastAsia" w:ascii="宋体" w:hAnsi="宋体" w:eastAsia="宋体" w:cs="宋体"/>
          <w:color w:val="auto"/>
          <w:sz w:val="28"/>
          <w:szCs w:val="28"/>
        </w:rPr>
        <w:t>批</w:t>
      </w:r>
      <w:r>
        <w:rPr>
          <w:rFonts w:hint="eastAsia" w:ascii="宋体" w:hAnsi="宋体" w:eastAsia="宋体" w:cs="宋体"/>
          <w:color w:val="auto"/>
          <w:sz w:val="28"/>
          <w:szCs w:val="28"/>
          <w:lang w:val="en-US" w:eastAsia="zh-CN"/>
        </w:rPr>
        <w:t>11</w:t>
      </w:r>
      <w:r>
        <w:rPr>
          <w:rFonts w:hint="eastAsia" w:ascii="宋体" w:hAnsi="宋体" w:eastAsia="宋体" w:cs="宋体"/>
          <w:color w:val="auto"/>
          <w:sz w:val="28"/>
          <w:szCs w:val="28"/>
        </w:rPr>
        <w:t>件；</w:t>
      </w:r>
    </w:p>
    <w:p w14:paraId="220D7C4D">
      <w:pPr>
        <w:ind w:firstLine="562" w:firstLineChars="200"/>
        <w:jc w:val="left"/>
        <w:rPr>
          <w:rFonts w:hint="eastAsia" w:ascii="宋体" w:hAnsi="宋体" w:eastAsia="宋体" w:cs="宋体"/>
          <w:color w:val="auto"/>
          <w:sz w:val="28"/>
          <w:szCs w:val="28"/>
        </w:rPr>
      </w:pPr>
      <w:r>
        <w:rPr>
          <w:rFonts w:hint="eastAsia" w:ascii="宋体" w:hAnsi="宋体" w:eastAsia="宋体" w:cs="宋体"/>
          <w:b/>
          <w:bCs/>
          <w:color w:val="auto"/>
          <w:sz w:val="28"/>
          <w:szCs w:val="28"/>
        </w:rPr>
        <w:t>吕梁市</w:t>
      </w:r>
      <w:r>
        <w:rPr>
          <w:rFonts w:hint="eastAsia" w:ascii="宋体" w:hAnsi="宋体" w:eastAsia="宋体" w:cs="宋体"/>
          <w:b/>
          <w:bCs/>
          <w:color w:val="auto"/>
          <w:sz w:val="28"/>
          <w:szCs w:val="28"/>
          <w:lang w:val="en-US" w:eastAsia="zh-CN"/>
        </w:rPr>
        <w:t>7</w:t>
      </w:r>
      <w:r>
        <w:rPr>
          <w:rFonts w:hint="eastAsia" w:ascii="宋体" w:hAnsi="宋体" w:eastAsia="宋体" w:cs="宋体"/>
          <w:b/>
          <w:bCs/>
          <w:color w:val="auto"/>
          <w:sz w:val="28"/>
          <w:szCs w:val="28"/>
        </w:rPr>
        <w:t>件：</w:t>
      </w:r>
      <w:r>
        <w:rPr>
          <w:rFonts w:hint="eastAsia" w:ascii="宋体" w:hAnsi="宋体" w:eastAsia="宋体" w:cs="宋体"/>
          <w:color w:val="auto"/>
          <w:sz w:val="28"/>
          <w:szCs w:val="28"/>
          <w:lang w:val="en-US" w:eastAsia="zh-CN"/>
        </w:rPr>
        <w:t>第二十四</w:t>
      </w:r>
      <w:r>
        <w:rPr>
          <w:rFonts w:hint="eastAsia" w:ascii="宋体" w:hAnsi="宋体" w:eastAsia="宋体" w:cs="宋体"/>
          <w:color w:val="auto"/>
          <w:sz w:val="28"/>
          <w:szCs w:val="28"/>
        </w:rPr>
        <w:t>批</w:t>
      </w:r>
      <w:r>
        <w:rPr>
          <w:rFonts w:hint="eastAsia" w:ascii="宋体" w:hAnsi="宋体" w:eastAsia="宋体" w:cs="宋体"/>
          <w:color w:val="auto"/>
          <w:sz w:val="28"/>
          <w:szCs w:val="28"/>
          <w:lang w:val="en-US" w:eastAsia="zh-CN"/>
        </w:rPr>
        <w:t>7</w:t>
      </w:r>
      <w:r>
        <w:rPr>
          <w:rFonts w:hint="eastAsia" w:ascii="宋体" w:hAnsi="宋体" w:eastAsia="宋体" w:cs="宋体"/>
          <w:color w:val="auto"/>
          <w:sz w:val="28"/>
          <w:szCs w:val="28"/>
        </w:rPr>
        <w:t>件；</w:t>
      </w:r>
      <w:r>
        <w:rPr>
          <w:rFonts w:hint="eastAsia" w:ascii="宋体" w:hAnsi="宋体" w:eastAsia="宋体" w:cs="宋体"/>
          <w:color w:val="auto"/>
          <w:sz w:val="28"/>
          <w:szCs w:val="28"/>
          <w:lang w:val="en-US" w:eastAsia="zh-CN"/>
        </w:rPr>
        <w:t xml:space="preserve">                        </w:t>
      </w:r>
      <w:r>
        <w:rPr>
          <w:rFonts w:hint="eastAsia" w:ascii="宋体" w:hAnsi="宋体" w:eastAsia="宋体" w:cs="宋体"/>
          <w:b/>
          <w:bCs/>
          <w:color w:val="auto"/>
          <w:sz w:val="28"/>
          <w:szCs w:val="28"/>
        </w:rPr>
        <w:t>晋中市</w:t>
      </w:r>
      <w:r>
        <w:rPr>
          <w:rFonts w:hint="eastAsia" w:ascii="宋体" w:hAnsi="宋体" w:eastAsia="宋体" w:cs="宋体"/>
          <w:b/>
          <w:bCs/>
          <w:color w:val="auto"/>
          <w:sz w:val="28"/>
          <w:szCs w:val="28"/>
          <w:lang w:val="en-US" w:eastAsia="zh-CN"/>
        </w:rPr>
        <w:t>11</w:t>
      </w:r>
      <w:r>
        <w:rPr>
          <w:rFonts w:hint="eastAsia" w:ascii="宋体" w:hAnsi="宋体" w:eastAsia="宋体" w:cs="宋体"/>
          <w:b/>
          <w:bCs/>
          <w:color w:val="auto"/>
          <w:sz w:val="28"/>
          <w:szCs w:val="28"/>
        </w:rPr>
        <w:t>件：</w:t>
      </w:r>
      <w:r>
        <w:rPr>
          <w:rFonts w:hint="eastAsia" w:ascii="宋体" w:hAnsi="宋体" w:eastAsia="宋体" w:cs="宋体"/>
          <w:color w:val="auto"/>
          <w:sz w:val="28"/>
          <w:szCs w:val="28"/>
        </w:rPr>
        <w:t>第</w:t>
      </w:r>
      <w:r>
        <w:rPr>
          <w:rFonts w:hint="eastAsia" w:ascii="宋体" w:hAnsi="宋体" w:eastAsia="宋体" w:cs="宋体"/>
          <w:color w:val="auto"/>
          <w:sz w:val="28"/>
          <w:szCs w:val="28"/>
          <w:lang w:val="en-US" w:eastAsia="zh-CN"/>
        </w:rPr>
        <w:t>二十四</w:t>
      </w:r>
      <w:r>
        <w:rPr>
          <w:rFonts w:hint="eastAsia" w:ascii="宋体" w:hAnsi="宋体" w:eastAsia="宋体" w:cs="宋体"/>
          <w:color w:val="auto"/>
          <w:sz w:val="28"/>
          <w:szCs w:val="28"/>
        </w:rPr>
        <w:t>批</w:t>
      </w:r>
      <w:r>
        <w:rPr>
          <w:rFonts w:hint="eastAsia" w:ascii="宋体" w:hAnsi="宋体" w:eastAsia="宋体" w:cs="宋体"/>
          <w:color w:val="auto"/>
          <w:sz w:val="28"/>
          <w:szCs w:val="28"/>
          <w:lang w:val="en-US" w:eastAsia="zh-CN"/>
        </w:rPr>
        <w:t>11</w:t>
      </w:r>
      <w:r>
        <w:rPr>
          <w:rFonts w:hint="eastAsia" w:ascii="宋体" w:hAnsi="宋体" w:eastAsia="宋体" w:cs="宋体"/>
          <w:color w:val="auto"/>
          <w:sz w:val="28"/>
          <w:szCs w:val="28"/>
        </w:rPr>
        <w:t>件；</w:t>
      </w:r>
    </w:p>
    <w:p w14:paraId="18C39AF9">
      <w:pPr>
        <w:ind w:firstLine="562" w:firstLineChars="200"/>
        <w:jc w:val="left"/>
        <w:rPr>
          <w:rFonts w:hint="eastAsia" w:ascii="宋体" w:hAnsi="宋体" w:eastAsia="宋体" w:cs="宋体"/>
          <w:color w:val="auto"/>
          <w:sz w:val="28"/>
          <w:szCs w:val="28"/>
        </w:rPr>
      </w:pPr>
      <w:r>
        <w:rPr>
          <w:rFonts w:hint="eastAsia" w:ascii="宋体" w:hAnsi="宋体" w:eastAsia="宋体" w:cs="宋体"/>
          <w:b/>
          <w:bCs/>
          <w:color w:val="auto"/>
          <w:sz w:val="28"/>
          <w:szCs w:val="28"/>
        </w:rPr>
        <w:t>阳泉市</w:t>
      </w:r>
      <w:r>
        <w:rPr>
          <w:rFonts w:hint="eastAsia" w:ascii="宋体" w:hAnsi="宋体" w:eastAsia="宋体" w:cs="宋体"/>
          <w:b/>
          <w:bCs/>
          <w:color w:val="auto"/>
          <w:sz w:val="28"/>
          <w:szCs w:val="28"/>
          <w:lang w:val="en-US" w:eastAsia="zh-CN"/>
        </w:rPr>
        <w:t>6</w:t>
      </w:r>
      <w:r>
        <w:rPr>
          <w:rFonts w:hint="eastAsia" w:ascii="宋体" w:hAnsi="宋体" w:eastAsia="宋体" w:cs="宋体"/>
          <w:b/>
          <w:bCs/>
          <w:color w:val="auto"/>
          <w:sz w:val="28"/>
          <w:szCs w:val="28"/>
        </w:rPr>
        <w:t>件：</w:t>
      </w:r>
      <w:r>
        <w:rPr>
          <w:rFonts w:hint="eastAsia" w:ascii="宋体" w:hAnsi="宋体" w:eastAsia="宋体" w:cs="宋体"/>
          <w:color w:val="auto"/>
          <w:sz w:val="28"/>
          <w:szCs w:val="28"/>
        </w:rPr>
        <w:t>第</w:t>
      </w:r>
      <w:r>
        <w:rPr>
          <w:rFonts w:hint="eastAsia" w:ascii="宋体" w:hAnsi="宋体" w:eastAsia="宋体" w:cs="宋体"/>
          <w:color w:val="auto"/>
          <w:sz w:val="28"/>
          <w:szCs w:val="28"/>
          <w:lang w:val="en-US" w:eastAsia="zh-CN"/>
        </w:rPr>
        <w:t>二十四</w:t>
      </w:r>
      <w:r>
        <w:rPr>
          <w:rFonts w:hint="eastAsia" w:ascii="宋体" w:hAnsi="宋体" w:eastAsia="宋体" w:cs="宋体"/>
          <w:color w:val="auto"/>
          <w:sz w:val="28"/>
          <w:szCs w:val="28"/>
        </w:rPr>
        <w:t>批</w:t>
      </w:r>
      <w:r>
        <w:rPr>
          <w:rFonts w:hint="eastAsia" w:ascii="宋体" w:hAnsi="宋体" w:eastAsia="宋体" w:cs="宋体"/>
          <w:color w:val="auto"/>
          <w:sz w:val="28"/>
          <w:szCs w:val="28"/>
          <w:lang w:val="en-US" w:eastAsia="zh-CN"/>
        </w:rPr>
        <w:t>6</w:t>
      </w:r>
      <w:r>
        <w:rPr>
          <w:rFonts w:hint="eastAsia" w:ascii="宋体" w:hAnsi="宋体" w:eastAsia="宋体" w:cs="宋体"/>
          <w:color w:val="auto"/>
          <w:sz w:val="28"/>
          <w:szCs w:val="28"/>
        </w:rPr>
        <w:t>件；</w:t>
      </w:r>
      <w:r>
        <w:rPr>
          <w:rFonts w:hint="eastAsia" w:ascii="宋体" w:hAnsi="宋体" w:eastAsia="宋体" w:cs="宋体"/>
          <w:color w:val="auto"/>
          <w:sz w:val="28"/>
          <w:szCs w:val="28"/>
          <w:lang w:val="en-US" w:eastAsia="zh-CN"/>
        </w:rPr>
        <w:t xml:space="preserve">                        </w:t>
      </w:r>
      <w:r>
        <w:rPr>
          <w:rFonts w:hint="eastAsia" w:ascii="宋体" w:hAnsi="宋体" w:eastAsia="宋体" w:cs="宋体"/>
          <w:b/>
          <w:bCs/>
          <w:color w:val="auto"/>
          <w:sz w:val="28"/>
          <w:szCs w:val="28"/>
        </w:rPr>
        <w:t>长治市</w:t>
      </w:r>
      <w:r>
        <w:rPr>
          <w:rFonts w:hint="eastAsia" w:ascii="宋体" w:hAnsi="宋体" w:eastAsia="宋体" w:cs="宋体"/>
          <w:b/>
          <w:bCs/>
          <w:color w:val="auto"/>
          <w:sz w:val="28"/>
          <w:szCs w:val="28"/>
          <w:lang w:val="en-US" w:eastAsia="zh-CN"/>
        </w:rPr>
        <w:t>9</w:t>
      </w:r>
      <w:r>
        <w:rPr>
          <w:rFonts w:hint="eastAsia" w:ascii="宋体" w:hAnsi="宋体" w:eastAsia="宋体" w:cs="宋体"/>
          <w:b/>
          <w:bCs/>
          <w:color w:val="auto"/>
          <w:sz w:val="28"/>
          <w:szCs w:val="28"/>
        </w:rPr>
        <w:t>件：</w:t>
      </w:r>
      <w:r>
        <w:rPr>
          <w:rFonts w:hint="eastAsia" w:ascii="宋体" w:hAnsi="宋体" w:eastAsia="宋体" w:cs="宋体"/>
          <w:color w:val="auto"/>
          <w:sz w:val="28"/>
          <w:szCs w:val="28"/>
        </w:rPr>
        <w:t>第</w:t>
      </w:r>
      <w:r>
        <w:rPr>
          <w:rFonts w:hint="eastAsia" w:ascii="宋体" w:hAnsi="宋体" w:eastAsia="宋体" w:cs="宋体"/>
          <w:color w:val="auto"/>
          <w:sz w:val="28"/>
          <w:szCs w:val="28"/>
          <w:lang w:val="en-US" w:eastAsia="zh-CN"/>
        </w:rPr>
        <w:t>二十四</w:t>
      </w:r>
      <w:r>
        <w:rPr>
          <w:rFonts w:hint="eastAsia" w:ascii="宋体" w:hAnsi="宋体" w:eastAsia="宋体" w:cs="宋体"/>
          <w:color w:val="auto"/>
          <w:sz w:val="28"/>
          <w:szCs w:val="28"/>
        </w:rPr>
        <w:t>批</w:t>
      </w:r>
      <w:r>
        <w:rPr>
          <w:rFonts w:hint="eastAsia" w:ascii="宋体" w:hAnsi="宋体" w:eastAsia="宋体" w:cs="宋体"/>
          <w:color w:val="auto"/>
          <w:sz w:val="28"/>
          <w:szCs w:val="28"/>
          <w:lang w:val="en-US" w:eastAsia="zh-CN"/>
        </w:rPr>
        <w:t>9</w:t>
      </w:r>
      <w:r>
        <w:rPr>
          <w:rFonts w:hint="eastAsia" w:ascii="宋体" w:hAnsi="宋体" w:eastAsia="宋体" w:cs="宋体"/>
          <w:color w:val="auto"/>
          <w:sz w:val="28"/>
          <w:szCs w:val="28"/>
        </w:rPr>
        <w:t>件；</w:t>
      </w:r>
    </w:p>
    <w:p w14:paraId="0D8E87E5">
      <w:pPr>
        <w:ind w:firstLine="562" w:firstLineChars="200"/>
        <w:jc w:val="left"/>
        <w:rPr>
          <w:rFonts w:hint="eastAsia" w:ascii="宋体" w:hAnsi="宋体" w:eastAsia="宋体" w:cs="宋体"/>
          <w:color w:val="auto"/>
          <w:sz w:val="28"/>
          <w:szCs w:val="28"/>
        </w:rPr>
      </w:pPr>
      <w:r>
        <w:rPr>
          <w:rFonts w:hint="eastAsia" w:ascii="宋体" w:hAnsi="宋体" w:eastAsia="宋体" w:cs="宋体"/>
          <w:b/>
          <w:bCs/>
          <w:color w:val="auto"/>
          <w:sz w:val="28"/>
          <w:szCs w:val="28"/>
        </w:rPr>
        <w:t>晋城市</w:t>
      </w:r>
      <w:r>
        <w:rPr>
          <w:rFonts w:hint="eastAsia" w:ascii="宋体" w:hAnsi="宋体" w:eastAsia="宋体" w:cs="宋体"/>
          <w:b/>
          <w:bCs/>
          <w:color w:val="auto"/>
          <w:sz w:val="28"/>
          <w:szCs w:val="28"/>
          <w:lang w:val="en-US" w:eastAsia="zh-CN"/>
        </w:rPr>
        <w:t>4</w:t>
      </w:r>
      <w:r>
        <w:rPr>
          <w:rFonts w:hint="eastAsia" w:ascii="宋体" w:hAnsi="宋体" w:eastAsia="宋体" w:cs="宋体"/>
          <w:b/>
          <w:bCs/>
          <w:color w:val="auto"/>
          <w:sz w:val="28"/>
          <w:szCs w:val="28"/>
        </w:rPr>
        <w:t>件：</w:t>
      </w:r>
      <w:r>
        <w:rPr>
          <w:rFonts w:hint="eastAsia" w:ascii="宋体" w:hAnsi="宋体" w:eastAsia="宋体" w:cs="宋体"/>
          <w:color w:val="auto"/>
          <w:sz w:val="28"/>
          <w:szCs w:val="28"/>
        </w:rPr>
        <w:t>第</w:t>
      </w:r>
      <w:r>
        <w:rPr>
          <w:rFonts w:hint="eastAsia" w:ascii="宋体" w:hAnsi="宋体" w:eastAsia="宋体" w:cs="宋体"/>
          <w:color w:val="auto"/>
          <w:sz w:val="28"/>
          <w:szCs w:val="28"/>
          <w:lang w:val="en-US" w:eastAsia="zh-CN"/>
        </w:rPr>
        <w:t>二十四</w:t>
      </w:r>
      <w:r>
        <w:rPr>
          <w:rFonts w:hint="eastAsia" w:ascii="宋体" w:hAnsi="宋体" w:eastAsia="宋体" w:cs="宋体"/>
          <w:color w:val="auto"/>
          <w:sz w:val="28"/>
          <w:szCs w:val="28"/>
        </w:rPr>
        <w:t>批</w:t>
      </w:r>
      <w:r>
        <w:rPr>
          <w:rFonts w:hint="eastAsia" w:ascii="宋体" w:hAnsi="宋体" w:eastAsia="宋体" w:cs="宋体"/>
          <w:color w:val="auto"/>
          <w:sz w:val="28"/>
          <w:szCs w:val="28"/>
          <w:lang w:val="en-US" w:eastAsia="zh-CN"/>
        </w:rPr>
        <w:t>4</w:t>
      </w:r>
      <w:r>
        <w:rPr>
          <w:rFonts w:hint="eastAsia" w:ascii="宋体" w:hAnsi="宋体" w:eastAsia="宋体" w:cs="宋体"/>
          <w:color w:val="auto"/>
          <w:sz w:val="28"/>
          <w:szCs w:val="28"/>
        </w:rPr>
        <w:t>件；</w:t>
      </w:r>
      <w:r>
        <w:rPr>
          <w:rFonts w:hint="eastAsia" w:ascii="宋体" w:hAnsi="宋体" w:eastAsia="宋体" w:cs="宋体"/>
          <w:color w:val="auto"/>
          <w:sz w:val="28"/>
          <w:szCs w:val="28"/>
          <w:lang w:val="en-US" w:eastAsia="zh-CN"/>
        </w:rPr>
        <w:t xml:space="preserve">                        </w:t>
      </w:r>
      <w:r>
        <w:rPr>
          <w:rFonts w:hint="eastAsia" w:ascii="宋体" w:hAnsi="宋体" w:eastAsia="宋体" w:cs="宋体"/>
          <w:b/>
          <w:bCs/>
          <w:color w:val="auto"/>
          <w:sz w:val="28"/>
          <w:szCs w:val="28"/>
        </w:rPr>
        <w:t>临汾市</w:t>
      </w:r>
      <w:r>
        <w:rPr>
          <w:rFonts w:hint="eastAsia" w:ascii="宋体" w:hAnsi="宋体" w:eastAsia="宋体" w:cs="宋体"/>
          <w:b/>
          <w:bCs/>
          <w:color w:val="auto"/>
          <w:sz w:val="28"/>
          <w:szCs w:val="28"/>
          <w:lang w:val="en-US" w:eastAsia="zh-CN"/>
        </w:rPr>
        <w:t>5</w:t>
      </w:r>
      <w:r>
        <w:rPr>
          <w:rFonts w:hint="eastAsia" w:ascii="宋体" w:hAnsi="宋体" w:eastAsia="宋体" w:cs="宋体"/>
          <w:b/>
          <w:bCs/>
          <w:color w:val="auto"/>
          <w:sz w:val="28"/>
          <w:szCs w:val="28"/>
        </w:rPr>
        <w:t>件：</w:t>
      </w:r>
      <w:r>
        <w:rPr>
          <w:rFonts w:hint="eastAsia" w:ascii="宋体" w:hAnsi="宋体" w:eastAsia="宋体" w:cs="宋体"/>
          <w:color w:val="auto"/>
          <w:sz w:val="28"/>
          <w:szCs w:val="28"/>
        </w:rPr>
        <w:t>第</w:t>
      </w:r>
      <w:r>
        <w:rPr>
          <w:rFonts w:hint="eastAsia" w:ascii="宋体" w:hAnsi="宋体" w:eastAsia="宋体" w:cs="宋体"/>
          <w:color w:val="auto"/>
          <w:sz w:val="28"/>
          <w:szCs w:val="28"/>
          <w:lang w:val="en-US" w:eastAsia="zh-CN"/>
        </w:rPr>
        <w:t>二十四</w:t>
      </w:r>
      <w:r>
        <w:rPr>
          <w:rFonts w:hint="eastAsia" w:ascii="宋体" w:hAnsi="宋体" w:eastAsia="宋体" w:cs="宋体"/>
          <w:color w:val="auto"/>
          <w:sz w:val="28"/>
          <w:szCs w:val="28"/>
        </w:rPr>
        <w:t>批</w:t>
      </w:r>
      <w:r>
        <w:rPr>
          <w:rFonts w:hint="eastAsia" w:ascii="宋体" w:hAnsi="宋体" w:eastAsia="宋体" w:cs="宋体"/>
          <w:color w:val="auto"/>
          <w:sz w:val="28"/>
          <w:szCs w:val="28"/>
          <w:lang w:val="en-US" w:eastAsia="zh-CN"/>
        </w:rPr>
        <w:t>5</w:t>
      </w:r>
      <w:r>
        <w:rPr>
          <w:rFonts w:hint="eastAsia" w:ascii="宋体" w:hAnsi="宋体" w:eastAsia="宋体" w:cs="宋体"/>
          <w:color w:val="auto"/>
          <w:sz w:val="28"/>
          <w:szCs w:val="28"/>
        </w:rPr>
        <w:t>件；</w:t>
      </w:r>
    </w:p>
    <w:p w14:paraId="69AAEF6B">
      <w:pPr>
        <w:ind w:firstLine="562" w:firstLineChars="200"/>
        <w:jc w:val="left"/>
        <w:rPr>
          <w:rFonts w:ascii="宋体" w:hAnsi="宋体" w:eastAsia="宋体" w:cs="宋体"/>
          <w:color w:val="auto"/>
          <w:sz w:val="28"/>
          <w:szCs w:val="28"/>
        </w:rPr>
      </w:pPr>
      <w:r>
        <w:rPr>
          <w:rFonts w:hint="eastAsia" w:ascii="宋体" w:hAnsi="宋体" w:eastAsia="宋体" w:cs="宋体"/>
          <w:b/>
          <w:bCs/>
          <w:color w:val="auto"/>
          <w:sz w:val="28"/>
          <w:szCs w:val="28"/>
        </w:rPr>
        <w:t>运城市</w:t>
      </w:r>
      <w:r>
        <w:rPr>
          <w:rFonts w:hint="eastAsia" w:ascii="宋体" w:hAnsi="宋体" w:eastAsia="宋体" w:cs="宋体"/>
          <w:b/>
          <w:bCs/>
          <w:color w:val="auto"/>
          <w:sz w:val="28"/>
          <w:szCs w:val="28"/>
          <w:lang w:val="en-US" w:eastAsia="zh-CN"/>
        </w:rPr>
        <w:t>6</w:t>
      </w:r>
      <w:r>
        <w:rPr>
          <w:rFonts w:hint="eastAsia" w:ascii="宋体" w:hAnsi="宋体" w:eastAsia="宋体" w:cs="宋体"/>
          <w:b/>
          <w:bCs/>
          <w:color w:val="auto"/>
          <w:sz w:val="28"/>
          <w:szCs w:val="28"/>
        </w:rPr>
        <w:t>件：</w:t>
      </w:r>
      <w:r>
        <w:rPr>
          <w:rFonts w:hint="eastAsia" w:ascii="宋体" w:hAnsi="宋体" w:eastAsia="宋体" w:cs="宋体"/>
          <w:color w:val="auto"/>
          <w:sz w:val="28"/>
          <w:szCs w:val="28"/>
        </w:rPr>
        <w:t>第</w:t>
      </w:r>
      <w:r>
        <w:rPr>
          <w:rFonts w:hint="eastAsia" w:ascii="宋体" w:hAnsi="宋体" w:eastAsia="宋体" w:cs="宋体"/>
          <w:color w:val="auto"/>
          <w:sz w:val="28"/>
          <w:szCs w:val="28"/>
          <w:lang w:val="en-US" w:eastAsia="zh-CN"/>
        </w:rPr>
        <w:t>二十四</w:t>
      </w:r>
      <w:r>
        <w:rPr>
          <w:rFonts w:hint="eastAsia" w:ascii="宋体" w:hAnsi="宋体" w:eastAsia="宋体" w:cs="宋体"/>
          <w:color w:val="auto"/>
          <w:sz w:val="28"/>
          <w:szCs w:val="28"/>
        </w:rPr>
        <w:t>批</w:t>
      </w:r>
      <w:r>
        <w:rPr>
          <w:rFonts w:hint="eastAsia" w:ascii="宋体" w:hAnsi="宋体" w:eastAsia="宋体" w:cs="宋体"/>
          <w:color w:val="auto"/>
          <w:sz w:val="28"/>
          <w:szCs w:val="28"/>
          <w:lang w:val="en-US" w:eastAsia="zh-CN"/>
        </w:rPr>
        <w:t>6</w:t>
      </w:r>
      <w:r>
        <w:rPr>
          <w:rFonts w:hint="eastAsia" w:ascii="宋体" w:hAnsi="宋体" w:eastAsia="宋体" w:cs="宋体"/>
          <w:color w:val="auto"/>
          <w:sz w:val="28"/>
          <w:szCs w:val="28"/>
        </w:rPr>
        <w:t>件。</w:t>
      </w:r>
    </w:p>
    <w:p w14:paraId="7761FB43">
      <w:pPr>
        <w:jc w:val="center"/>
        <w:rPr>
          <w:rFonts w:ascii="方正小标宋简体" w:hAnsi="方正小标宋简体" w:eastAsia="方正小标宋简体" w:cs="方正小标宋简体"/>
          <w:color w:val="auto"/>
          <w:sz w:val="44"/>
          <w:szCs w:val="44"/>
        </w:rPr>
      </w:pPr>
    </w:p>
    <w:p w14:paraId="6012B934">
      <w:pPr>
        <w:jc w:val="left"/>
        <w:rPr>
          <w:rFonts w:ascii="方正小标宋简体" w:hAnsi="方正小标宋简体" w:eastAsia="方正小标宋简体" w:cs="方正小标宋简体"/>
          <w:color w:val="auto"/>
          <w:sz w:val="44"/>
          <w:szCs w:val="44"/>
        </w:rPr>
        <w:sectPr>
          <w:footerReference r:id="rId3" w:type="default"/>
          <w:pgSz w:w="16838" w:h="11906" w:orient="landscape"/>
          <w:pgMar w:top="1800" w:right="1440" w:bottom="1252" w:left="1440" w:header="851" w:footer="992" w:gutter="0"/>
          <w:cols w:space="425" w:num="1"/>
          <w:docGrid w:type="lines" w:linePitch="312" w:charSpace="0"/>
        </w:sectPr>
      </w:pPr>
    </w:p>
    <w:p w14:paraId="00D6A870">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群众信访举报边督边改公开情况一览表</w:t>
      </w:r>
    </w:p>
    <w:p w14:paraId="611B369D">
      <w:pPr>
        <w:jc w:val="center"/>
        <w:rPr>
          <w:rFonts w:eastAsia="仿宋_GB2312"/>
        </w:rPr>
      </w:pPr>
      <w:r>
        <w:rPr>
          <w:rFonts w:hint="eastAsia" w:ascii="楷体" w:hAnsi="楷体" w:eastAsia="楷体" w:cs="楷体"/>
          <w:kern w:val="0"/>
          <w:sz w:val="32"/>
          <w:szCs w:val="32"/>
        </w:rPr>
        <w:t>（0</w:t>
      </w:r>
      <w:r>
        <w:rPr>
          <w:rFonts w:hint="eastAsia" w:ascii="楷体" w:hAnsi="楷体" w:eastAsia="楷体" w:cs="楷体"/>
          <w:kern w:val="0"/>
          <w:sz w:val="32"/>
          <w:szCs w:val="32"/>
          <w:lang w:val="en-US" w:eastAsia="zh-CN"/>
        </w:rPr>
        <w:t>24</w:t>
      </w:r>
      <w:r>
        <w:rPr>
          <w:rFonts w:hint="eastAsia" w:ascii="楷体" w:hAnsi="楷体" w:eastAsia="楷体" w:cs="楷体"/>
          <w:kern w:val="0"/>
          <w:sz w:val="32"/>
          <w:szCs w:val="32"/>
        </w:rPr>
        <w:t>号</w:t>
      </w:r>
      <w:r>
        <w:rPr>
          <w:rFonts w:hint="eastAsia" w:ascii="楷体" w:hAnsi="楷体" w:eastAsia="楷体" w:cs="楷体"/>
          <w:kern w:val="0"/>
          <w:sz w:val="32"/>
          <w:szCs w:val="32"/>
          <w:lang w:val="en-US" w:eastAsia="zh-CN"/>
        </w:rPr>
        <w:t xml:space="preserve">   </w:t>
      </w:r>
      <w:r>
        <w:rPr>
          <w:rFonts w:hint="eastAsia" w:ascii="楷体" w:hAnsi="楷体" w:eastAsia="楷体" w:cs="楷体"/>
          <w:kern w:val="0"/>
          <w:sz w:val="32"/>
          <w:szCs w:val="32"/>
        </w:rPr>
        <w:t>2018年1</w:t>
      </w:r>
      <w:r>
        <w:rPr>
          <w:rFonts w:hint="eastAsia" w:ascii="楷体" w:hAnsi="楷体" w:eastAsia="楷体" w:cs="楷体"/>
          <w:kern w:val="0"/>
          <w:sz w:val="32"/>
          <w:szCs w:val="32"/>
          <w:lang w:val="en-US" w:eastAsia="zh-CN"/>
        </w:rPr>
        <w:t>2</w:t>
      </w:r>
      <w:r>
        <w:rPr>
          <w:rFonts w:hint="eastAsia" w:ascii="楷体" w:hAnsi="楷体" w:eastAsia="楷体" w:cs="楷体"/>
          <w:kern w:val="0"/>
          <w:sz w:val="32"/>
          <w:szCs w:val="32"/>
        </w:rPr>
        <w:t>月</w:t>
      </w:r>
      <w:r>
        <w:rPr>
          <w:rFonts w:hint="eastAsia" w:ascii="楷体" w:hAnsi="楷体" w:eastAsia="楷体" w:cs="楷体"/>
          <w:kern w:val="0"/>
          <w:sz w:val="32"/>
          <w:szCs w:val="32"/>
          <w:lang w:val="en-US" w:eastAsia="zh-CN"/>
        </w:rPr>
        <w:t>6</w:t>
      </w:r>
      <w:r>
        <w:rPr>
          <w:rFonts w:hint="eastAsia" w:ascii="楷体" w:hAnsi="楷体" w:eastAsia="楷体" w:cs="楷体"/>
          <w:kern w:val="0"/>
          <w:sz w:val="32"/>
          <w:szCs w:val="32"/>
        </w:rPr>
        <w:t>日）</w:t>
      </w:r>
    </w:p>
    <w:tbl>
      <w:tblPr>
        <w:tblStyle w:val="10"/>
        <w:tblpPr w:leftFromText="180" w:rightFromText="180" w:vertAnchor="text" w:horzAnchor="page" w:tblpX="700" w:tblpY="306"/>
        <w:tblOverlap w:val="never"/>
        <w:tblW w:w="15685" w:type="dxa"/>
        <w:tblInd w:w="0" w:type="dxa"/>
        <w:tblLayout w:type="fixed"/>
        <w:tblCellMar>
          <w:top w:w="15" w:type="dxa"/>
          <w:left w:w="15" w:type="dxa"/>
          <w:bottom w:w="15" w:type="dxa"/>
          <w:right w:w="15" w:type="dxa"/>
        </w:tblCellMar>
      </w:tblPr>
      <w:tblGrid>
        <w:gridCol w:w="445"/>
        <w:gridCol w:w="945"/>
        <w:gridCol w:w="2422"/>
        <w:gridCol w:w="759"/>
        <w:gridCol w:w="554"/>
        <w:gridCol w:w="4028"/>
        <w:gridCol w:w="585"/>
        <w:gridCol w:w="3112"/>
        <w:gridCol w:w="2175"/>
        <w:gridCol w:w="660"/>
      </w:tblGrid>
      <w:tr w14:paraId="0C9DB191">
        <w:tblPrEx>
          <w:tblCellMar>
            <w:top w:w="15" w:type="dxa"/>
            <w:left w:w="15" w:type="dxa"/>
            <w:bottom w:w="15" w:type="dxa"/>
            <w:right w:w="15" w:type="dxa"/>
          </w:tblCellMar>
        </w:tblPrEx>
        <w:trPr>
          <w:cantSplit/>
          <w:trHeight w:val="645"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36151">
            <w:pPr>
              <w:widowControl/>
              <w:jc w:val="center"/>
              <w:textAlignment w:val="center"/>
              <w:rPr>
                <w:rFonts w:ascii="宋体" w:hAnsi="宋体" w:eastAsia="宋体" w:cs="宋体"/>
                <w:b/>
                <w:color w:val="000000"/>
                <w:sz w:val="22"/>
                <w:szCs w:val="22"/>
              </w:rPr>
            </w:pPr>
            <w:r>
              <w:rPr>
                <w:rFonts w:hint="eastAsia" w:ascii="宋体" w:hAnsi="宋体" w:eastAsia="宋体" w:cs="宋体"/>
                <w:b/>
                <w:color w:val="000000"/>
                <w:kern w:val="0"/>
                <w:sz w:val="22"/>
                <w:szCs w:val="22"/>
              </w:rPr>
              <w:t>序号</w:t>
            </w: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FAA3F">
            <w:pPr>
              <w:widowControl/>
              <w:jc w:val="center"/>
              <w:textAlignment w:val="center"/>
              <w:rPr>
                <w:rFonts w:ascii="宋体" w:hAnsi="宋体" w:eastAsia="宋体" w:cs="宋体"/>
                <w:b/>
                <w:color w:val="000000"/>
                <w:sz w:val="22"/>
                <w:szCs w:val="22"/>
              </w:rPr>
            </w:pPr>
            <w:r>
              <w:rPr>
                <w:rFonts w:hint="eastAsia" w:ascii="宋体" w:hAnsi="宋体" w:eastAsia="宋体" w:cs="宋体"/>
                <w:b/>
                <w:color w:val="000000"/>
                <w:kern w:val="0"/>
                <w:sz w:val="22"/>
                <w:szCs w:val="22"/>
              </w:rPr>
              <w:t>受理编号</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B8145">
            <w:pPr>
              <w:widowControl/>
              <w:jc w:val="center"/>
              <w:textAlignment w:val="center"/>
              <w:rPr>
                <w:rFonts w:ascii="宋体" w:hAnsi="宋体" w:eastAsia="宋体" w:cs="宋体"/>
                <w:b/>
                <w:color w:val="000000"/>
                <w:sz w:val="22"/>
                <w:szCs w:val="22"/>
              </w:rPr>
            </w:pPr>
            <w:r>
              <w:rPr>
                <w:rFonts w:hint="eastAsia" w:ascii="宋体" w:hAnsi="宋体" w:eastAsia="宋体" w:cs="宋体"/>
                <w:b/>
                <w:color w:val="000000"/>
                <w:kern w:val="0"/>
                <w:sz w:val="22"/>
                <w:szCs w:val="22"/>
              </w:rPr>
              <w:t>交办问题基本情况</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B07A2">
            <w:pPr>
              <w:widowControl/>
              <w:jc w:val="center"/>
              <w:textAlignment w:val="center"/>
              <w:rPr>
                <w:rFonts w:ascii="宋体" w:hAnsi="宋体" w:eastAsia="宋体" w:cs="宋体"/>
                <w:b/>
                <w:color w:val="000000"/>
                <w:kern w:val="0"/>
                <w:sz w:val="22"/>
                <w:szCs w:val="22"/>
              </w:rPr>
            </w:pPr>
            <w:r>
              <w:rPr>
                <w:rFonts w:hint="eastAsia" w:ascii="宋体" w:hAnsi="宋体" w:eastAsia="宋体" w:cs="宋体"/>
                <w:b/>
                <w:color w:val="000000"/>
                <w:kern w:val="0"/>
                <w:sz w:val="22"/>
                <w:szCs w:val="22"/>
              </w:rPr>
              <w:t>行政</w:t>
            </w:r>
          </w:p>
          <w:p w14:paraId="445B60DC">
            <w:pPr>
              <w:widowControl/>
              <w:jc w:val="center"/>
              <w:textAlignment w:val="center"/>
              <w:rPr>
                <w:rFonts w:ascii="宋体" w:hAnsi="宋体" w:eastAsia="宋体" w:cs="宋体"/>
                <w:b/>
                <w:color w:val="000000"/>
                <w:sz w:val="22"/>
                <w:szCs w:val="22"/>
              </w:rPr>
            </w:pPr>
            <w:r>
              <w:rPr>
                <w:rFonts w:hint="eastAsia" w:ascii="宋体" w:hAnsi="宋体" w:eastAsia="宋体" w:cs="宋体"/>
                <w:b/>
                <w:color w:val="000000"/>
                <w:kern w:val="0"/>
                <w:sz w:val="22"/>
                <w:szCs w:val="22"/>
              </w:rPr>
              <w:t>区域</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FE230">
            <w:pPr>
              <w:widowControl/>
              <w:jc w:val="center"/>
              <w:textAlignment w:val="center"/>
              <w:rPr>
                <w:rFonts w:ascii="宋体" w:hAnsi="宋体" w:eastAsia="宋体" w:cs="宋体"/>
                <w:b/>
                <w:color w:val="000000"/>
                <w:sz w:val="22"/>
                <w:szCs w:val="22"/>
              </w:rPr>
            </w:pPr>
            <w:r>
              <w:rPr>
                <w:rFonts w:hint="eastAsia" w:ascii="宋体" w:hAnsi="宋体" w:eastAsia="宋体" w:cs="宋体"/>
                <w:b/>
                <w:color w:val="000000"/>
                <w:kern w:val="0"/>
                <w:sz w:val="22"/>
                <w:szCs w:val="22"/>
              </w:rPr>
              <w:t>污染类型</w:t>
            </w: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1F494">
            <w:pPr>
              <w:widowControl/>
              <w:jc w:val="center"/>
              <w:textAlignment w:val="center"/>
              <w:rPr>
                <w:rFonts w:ascii="宋体" w:hAnsi="宋体" w:eastAsia="宋体" w:cs="宋体"/>
                <w:b/>
                <w:color w:val="000000"/>
                <w:sz w:val="22"/>
                <w:szCs w:val="22"/>
              </w:rPr>
            </w:pPr>
            <w:r>
              <w:rPr>
                <w:rFonts w:hint="eastAsia" w:ascii="宋体" w:hAnsi="宋体" w:eastAsia="宋体" w:cs="宋体"/>
                <w:b/>
                <w:color w:val="000000"/>
                <w:kern w:val="0"/>
                <w:sz w:val="22"/>
                <w:szCs w:val="22"/>
              </w:rPr>
              <w:t>调查核实情况</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1E830">
            <w:pPr>
              <w:widowControl/>
              <w:jc w:val="center"/>
              <w:textAlignment w:val="center"/>
              <w:rPr>
                <w:rFonts w:ascii="宋体" w:hAnsi="宋体" w:eastAsia="宋体" w:cs="宋体"/>
                <w:b/>
                <w:color w:val="000000"/>
                <w:sz w:val="22"/>
                <w:szCs w:val="22"/>
              </w:rPr>
            </w:pPr>
            <w:r>
              <w:rPr>
                <w:rFonts w:hint="eastAsia" w:ascii="宋体" w:hAnsi="宋体" w:eastAsia="宋体" w:cs="宋体"/>
                <w:b/>
                <w:color w:val="000000"/>
                <w:kern w:val="0"/>
                <w:sz w:val="22"/>
                <w:szCs w:val="22"/>
              </w:rPr>
              <w:t>是否属实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7CC9E">
            <w:pPr>
              <w:widowControl/>
              <w:jc w:val="center"/>
              <w:textAlignment w:val="center"/>
              <w:rPr>
                <w:rFonts w:ascii="宋体" w:hAnsi="宋体" w:eastAsia="宋体" w:cs="宋体"/>
                <w:b/>
                <w:color w:val="000000"/>
                <w:sz w:val="22"/>
                <w:szCs w:val="22"/>
              </w:rPr>
            </w:pPr>
            <w:r>
              <w:rPr>
                <w:rFonts w:hint="eastAsia" w:ascii="宋体" w:hAnsi="宋体" w:eastAsia="宋体" w:cs="宋体"/>
                <w:b/>
                <w:color w:val="000000"/>
                <w:kern w:val="0"/>
                <w:sz w:val="22"/>
                <w:szCs w:val="22"/>
              </w:rPr>
              <w:t>处理和整改情况</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DAC89">
            <w:pPr>
              <w:widowControl/>
              <w:jc w:val="center"/>
              <w:textAlignment w:val="center"/>
              <w:rPr>
                <w:rFonts w:ascii="宋体" w:hAnsi="宋体" w:eastAsia="宋体" w:cs="宋体"/>
                <w:b/>
                <w:color w:val="000000"/>
                <w:sz w:val="22"/>
                <w:szCs w:val="22"/>
              </w:rPr>
            </w:pPr>
            <w:r>
              <w:rPr>
                <w:rFonts w:hint="eastAsia" w:ascii="宋体" w:hAnsi="宋体" w:eastAsia="宋体" w:cs="宋体"/>
                <w:b/>
                <w:color w:val="000000"/>
                <w:kern w:val="0"/>
                <w:sz w:val="22"/>
                <w:szCs w:val="22"/>
              </w:rPr>
              <w:t>问责情况</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D22A2">
            <w:pPr>
              <w:widowControl/>
              <w:jc w:val="center"/>
              <w:textAlignment w:val="center"/>
              <w:rPr>
                <w:rFonts w:ascii="宋体" w:hAnsi="宋体" w:eastAsia="宋体" w:cs="宋体"/>
                <w:b/>
                <w:color w:val="000000"/>
                <w:kern w:val="0"/>
                <w:sz w:val="22"/>
                <w:szCs w:val="22"/>
              </w:rPr>
            </w:pPr>
            <w:r>
              <w:rPr>
                <w:rFonts w:hint="eastAsia" w:ascii="宋体" w:hAnsi="宋体" w:eastAsia="宋体" w:cs="宋体"/>
                <w:b/>
                <w:color w:val="000000"/>
                <w:kern w:val="0"/>
                <w:sz w:val="22"/>
                <w:szCs w:val="22"/>
              </w:rPr>
              <w:t>备注</w:t>
            </w:r>
          </w:p>
        </w:tc>
      </w:tr>
      <w:tr w14:paraId="5B40F8FB">
        <w:tblPrEx>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F2D05">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9306F">
            <w:pPr>
              <w:widowControl/>
              <w:spacing w:line="240" w:lineRule="auto"/>
              <w:jc w:val="center"/>
              <w:textAlignment w:val="center"/>
              <w:rPr>
                <w:rStyle w:val="23"/>
                <w:rFonts w:hint="eastAsia" w:ascii="仿宋" w:hAnsi="仿宋" w:eastAsia="仿宋" w:cs="仿宋"/>
                <w:i w:val="0"/>
                <w:color w:val="000000"/>
                <w:sz w:val="24"/>
                <w:szCs w:val="24"/>
                <w:lang w:val="en-US" w:eastAsia="zh-CN"/>
              </w:rPr>
            </w:pPr>
            <w:r>
              <w:rPr>
                <w:rFonts w:hint="eastAsia" w:ascii="仿宋" w:hAnsi="仿宋" w:eastAsia="仿宋" w:cs="仿宋"/>
                <w:b w:val="0"/>
                <w:bCs/>
                <w:color w:val="000000"/>
                <w:kern w:val="0"/>
                <w:sz w:val="24"/>
                <w:szCs w:val="24"/>
              </w:rPr>
              <w:t>X140000201811300011</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FF858">
            <w:pPr>
              <w:widowControl/>
              <w:spacing w:line="240" w:lineRule="auto"/>
              <w:jc w:val="both"/>
              <w:textAlignment w:val="center"/>
              <w:rPr>
                <w:rStyle w:val="23"/>
                <w:rFonts w:hint="eastAsia" w:ascii="仿宋" w:hAnsi="仿宋" w:eastAsia="仿宋" w:cs="仿宋"/>
                <w:i w:val="0"/>
                <w:color w:val="000000"/>
                <w:sz w:val="24"/>
                <w:szCs w:val="24"/>
                <w:lang w:val="en-US" w:eastAsia="zh-CN"/>
              </w:rPr>
            </w:pPr>
            <w:r>
              <w:rPr>
                <w:rFonts w:hint="eastAsia" w:ascii="仿宋" w:hAnsi="仿宋" w:eastAsia="仿宋" w:cs="仿宋"/>
                <w:b w:val="0"/>
                <w:bCs/>
                <w:color w:val="000000"/>
                <w:spacing w:val="-6"/>
                <w:kern w:val="0"/>
                <w:sz w:val="24"/>
                <w:szCs w:val="24"/>
              </w:rPr>
              <w:t>吕梁市柳林县十八米街东西巷内的16家饭店，私搭乱建在街道上的烟囱均已拆除，但依然存在在大街上阳台下的违法排油烟口，希望将这些饭店严肃处理。</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E580A">
            <w:pPr>
              <w:widowControl/>
              <w:spacing w:line="240" w:lineRule="auto"/>
              <w:jc w:val="center"/>
              <w:textAlignment w:val="center"/>
              <w:rPr>
                <w:rStyle w:val="23"/>
                <w:rFonts w:hint="eastAsia" w:ascii="仿宋" w:hAnsi="仿宋" w:eastAsia="仿宋" w:cs="仿宋"/>
                <w:i w:val="0"/>
                <w:color w:val="000000"/>
                <w:sz w:val="24"/>
                <w:szCs w:val="24"/>
                <w:lang w:val="en-US" w:eastAsia="zh-CN"/>
              </w:rPr>
            </w:pPr>
            <w:r>
              <w:rPr>
                <w:rFonts w:hint="eastAsia" w:ascii="仿宋" w:hAnsi="仿宋" w:eastAsia="仿宋" w:cs="仿宋"/>
                <w:b w:val="0"/>
                <w:bCs/>
                <w:color w:val="000000"/>
                <w:kern w:val="0"/>
                <w:sz w:val="24"/>
                <w:szCs w:val="24"/>
                <w:lang w:val="en-US" w:eastAsia="zh-CN"/>
              </w:rPr>
              <w:t>吕梁市柳林县</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184BC">
            <w:pPr>
              <w:widowControl/>
              <w:spacing w:line="240" w:lineRule="auto"/>
              <w:jc w:val="center"/>
              <w:textAlignment w:val="center"/>
              <w:rPr>
                <w:rStyle w:val="23"/>
                <w:rFonts w:hint="eastAsia" w:ascii="仿宋" w:hAnsi="仿宋" w:eastAsia="仿宋" w:cs="仿宋"/>
                <w:i w:val="0"/>
                <w:color w:val="000000"/>
                <w:sz w:val="24"/>
                <w:szCs w:val="24"/>
                <w:lang w:val="en-US" w:eastAsia="zh-CN"/>
              </w:rPr>
            </w:pPr>
            <w:r>
              <w:rPr>
                <w:rFonts w:hint="eastAsia" w:ascii="仿宋" w:hAnsi="仿宋" w:eastAsia="仿宋" w:cs="仿宋"/>
                <w:b w:val="0"/>
                <w:bCs/>
                <w:color w:val="000000"/>
                <w:kern w:val="0"/>
                <w:sz w:val="24"/>
                <w:szCs w:val="24"/>
                <w:lang w:val="en-US" w:eastAsia="zh-CN"/>
              </w:rPr>
              <w:t>大气</w:t>
            </w: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99ED4">
            <w:pPr>
              <w:widowControl/>
              <w:spacing w:line="240" w:lineRule="auto"/>
              <w:jc w:val="both"/>
              <w:textAlignment w:val="center"/>
              <w:rPr>
                <w:rStyle w:val="23"/>
                <w:rFonts w:hint="eastAsia" w:ascii="仿宋" w:hAnsi="仿宋" w:eastAsia="仿宋" w:cs="仿宋"/>
                <w:i w:val="0"/>
                <w:color w:val="000000"/>
                <w:sz w:val="24"/>
                <w:szCs w:val="24"/>
                <w:lang w:val="en-US" w:eastAsia="zh-CN"/>
              </w:rPr>
            </w:pPr>
            <w:r>
              <w:rPr>
                <w:rFonts w:hint="eastAsia" w:ascii="仿宋" w:hAnsi="仿宋" w:eastAsia="仿宋" w:cs="仿宋"/>
                <w:b w:val="0"/>
                <w:bCs/>
                <w:color w:val="000000"/>
                <w:kern w:val="0"/>
                <w:sz w:val="24"/>
                <w:szCs w:val="24"/>
              </w:rPr>
              <w:t>由于十八米街东西巷楼层修建于上世纪90年代，大部分为砖混结构，餐饮业全部位于一层、二层和地下室，室内未修建烟道，故有25家从事餐饮业的业主私自将排烟管道搭建在楼层外立面</w:t>
            </w:r>
            <w:r>
              <w:rPr>
                <w:rFonts w:hint="eastAsia" w:ascii="仿宋" w:hAnsi="仿宋" w:eastAsia="仿宋" w:cs="仿宋"/>
                <w:b w:val="0"/>
                <w:bCs/>
                <w:color w:val="000000"/>
                <w:kern w:val="0"/>
                <w:sz w:val="24"/>
                <w:szCs w:val="24"/>
                <w:lang w:eastAsia="zh-CN"/>
              </w:rPr>
              <w:t>。</w:t>
            </w:r>
            <w:r>
              <w:rPr>
                <w:rFonts w:hint="eastAsia" w:ascii="仿宋" w:hAnsi="仿宋" w:eastAsia="仿宋" w:cs="仿宋"/>
                <w:b w:val="0"/>
                <w:bCs/>
                <w:color w:val="000000"/>
                <w:kern w:val="0"/>
                <w:sz w:val="24"/>
                <w:szCs w:val="24"/>
              </w:rPr>
              <w:t>11月24至11月27日，柳林县城市综合执法大队对十八米街外立面设置的外烟道进行了全面拆除。</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97BBA">
            <w:pPr>
              <w:widowControl/>
              <w:spacing w:line="240" w:lineRule="auto"/>
              <w:jc w:val="center"/>
              <w:textAlignment w:val="center"/>
              <w:rPr>
                <w:rStyle w:val="23"/>
                <w:rFonts w:hint="eastAsia" w:ascii="仿宋" w:hAnsi="仿宋" w:eastAsia="仿宋" w:cs="仿宋"/>
                <w:i w:val="0"/>
                <w:color w:val="000000"/>
                <w:sz w:val="24"/>
                <w:szCs w:val="24"/>
                <w:lang w:val="en-US" w:eastAsia="zh-CN"/>
              </w:rPr>
            </w:pPr>
            <w:r>
              <w:rPr>
                <w:rFonts w:hint="eastAsia" w:ascii="仿宋" w:hAnsi="仿宋" w:eastAsia="仿宋" w:cs="仿宋"/>
                <w:b w:val="0"/>
                <w:bCs/>
                <w:color w:val="000000"/>
                <w:kern w:val="0"/>
                <w:sz w:val="24"/>
                <w:szCs w:val="24"/>
                <w:lang w:val="en-US" w:eastAsia="zh-CN"/>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BC7AA">
            <w:pPr>
              <w:widowControl/>
              <w:spacing w:line="240" w:lineRule="auto"/>
              <w:jc w:val="both"/>
              <w:textAlignment w:val="center"/>
              <w:rPr>
                <w:rFonts w:hint="eastAsia" w:ascii="仿宋" w:hAnsi="仿宋" w:eastAsia="仿宋" w:cs="仿宋"/>
                <w:bCs/>
                <w:color w:val="000000"/>
                <w:sz w:val="24"/>
                <w:szCs w:val="24"/>
              </w:rPr>
            </w:pPr>
            <w:r>
              <w:rPr>
                <w:rFonts w:hint="eastAsia" w:ascii="仿宋" w:hAnsi="仿宋" w:eastAsia="仿宋" w:cs="仿宋"/>
                <w:b w:val="0"/>
                <w:bCs/>
                <w:color w:val="000000"/>
                <w:kern w:val="0"/>
                <w:sz w:val="24"/>
                <w:szCs w:val="24"/>
                <w:lang w:val="en-US" w:eastAsia="zh-CN"/>
              </w:rPr>
              <w:t>柳林县相关部门</w:t>
            </w:r>
            <w:r>
              <w:rPr>
                <w:rFonts w:hint="eastAsia" w:ascii="仿宋" w:hAnsi="仿宋" w:eastAsia="仿宋" w:cs="仿宋"/>
                <w:b w:val="0"/>
                <w:bCs/>
                <w:color w:val="000000"/>
                <w:kern w:val="0"/>
                <w:sz w:val="24"/>
                <w:szCs w:val="24"/>
              </w:rPr>
              <w:t>要求整治范围内所有餐饮单位不得利用换气系统排放油烟，必须加装油烟净化设施</w:t>
            </w:r>
            <w:r>
              <w:rPr>
                <w:rFonts w:hint="eastAsia" w:ascii="仿宋" w:hAnsi="仿宋" w:eastAsia="仿宋" w:cs="仿宋"/>
                <w:b w:val="0"/>
                <w:bCs/>
                <w:color w:val="000000"/>
                <w:kern w:val="0"/>
                <w:sz w:val="24"/>
                <w:szCs w:val="24"/>
                <w:lang w:eastAsia="zh-CN"/>
              </w:rPr>
              <w:t>，</w:t>
            </w:r>
            <w:r>
              <w:rPr>
                <w:rFonts w:hint="eastAsia" w:ascii="仿宋" w:hAnsi="仿宋" w:eastAsia="仿宋" w:cs="仿宋"/>
                <w:b w:val="0"/>
                <w:bCs/>
                <w:color w:val="000000"/>
                <w:kern w:val="0"/>
                <w:sz w:val="24"/>
                <w:szCs w:val="24"/>
              </w:rPr>
              <w:t>油烟排放通道的安装使用不能对周边居民和市容市貌造成影响。</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957D1">
            <w:pPr>
              <w:widowControl/>
              <w:spacing w:line="240" w:lineRule="auto"/>
              <w:jc w:val="center"/>
              <w:textAlignment w:val="center"/>
              <w:rPr>
                <w:rFonts w:hint="eastAsia" w:ascii="仿宋" w:hAnsi="仿宋" w:eastAsia="仿宋" w:cs="仿宋"/>
                <w:color w:val="00000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40390">
            <w:pPr>
              <w:widowControl/>
              <w:spacing w:line="240" w:lineRule="auto"/>
              <w:jc w:val="center"/>
              <w:textAlignment w:val="center"/>
              <w:rPr>
                <w:rFonts w:hint="eastAsia" w:ascii="仿宋" w:hAnsi="仿宋" w:eastAsia="仿宋" w:cs="仿宋"/>
                <w:i w:val="0"/>
                <w:color w:val="000000"/>
                <w:kern w:val="0"/>
                <w:sz w:val="24"/>
                <w:szCs w:val="24"/>
                <w:u w:val="none"/>
                <w:lang w:val="en-US" w:eastAsia="zh-CN"/>
              </w:rPr>
            </w:pPr>
          </w:p>
        </w:tc>
      </w:tr>
      <w:tr w14:paraId="69A52F6A">
        <w:tblPrEx>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3D3AD">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25744">
            <w:pPr>
              <w:widowControl/>
              <w:spacing w:line="240" w:lineRule="auto"/>
              <w:jc w:val="center"/>
              <w:textAlignment w:val="center"/>
              <w:rPr>
                <w:rFonts w:hint="eastAsia" w:ascii="仿宋" w:hAnsi="仿宋" w:eastAsia="仿宋" w:cs="仿宋"/>
                <w:b w:val="0"/>
                <w:bCs/>
                <w:color w:val="000000"/>
                <w:kern w:val="0"/>
                <w:sz w:val="24"/>
                <w:szCs w:val="24"/>
              </w:rPr>
            </w:pPr>
            <w:r>
              <w:rPr>
                <w:rFonts w:hint="eastAsia" w:ascii="仿宋" w:hAnsi="仿宋" w:eastAsia="仿宋" w:cs="仿宋"/>
                <w:b w:val="0"/>
                <w:bCs/>
                <w:color w:val="000000"/>
                <w:kern w:val="0"/>
                <w:sz w:val="24"/>
                <w:szCs w:val="24"/>
              </w:rPr>
              <w:t>D140000201811300003</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6118B">
            <w:pPr>
              <w:widowControl/>
              <w:spacing w:line="240" w:lineRule="auto"/>
              <w:jc w:val="both"/>
              <w:textAlignment w:val="center"/>
              <w:rPr>
                <w:rFonts w:hint="eastAsia" w:ascii="仿宋" w:hAnsi="仿宋" w:eastAsia="仿宋" w:cs="仿宋"/>
                <w:b w:val="0"/>
                <w:bCs/>
                <w:color w:val="000000"/>
                <w:spacing w:val="-6"/>
                <w:kern w:val="0"/>
                <w:sz w:val="24"/>
                <w:szCs w:val="24"/>
              </w:rPr>
            </w:pPr>
            <w:r>
              <w:rPr>
                <w:rFonts w:hint="eastAsia" w:ascii="仿宋" w:hAnsi="仿宋" w:eastAsia="仿宋" w:cs="仿宋"/>
                <w:b w:val="0"/>
                <w:bCs/>
                <w:color w:val="000000"/>
                <w:kern w:val="0"/>
                <w:sz w:val="24"/>
                <w:szCs w:val="24"/>
              </w:rPr>
              <w:t>吕梁市汾阳市石庄镇西武堡村西，铝矿开采没有相关合法手续，私挖乱采，毁坏上万棵核桃树，毁掉200多亩退耕还林的林地，总面积达到400亩，破坏了生态环境。</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BCB79">
            <w:pPr>
              <w:widowControl/>
              <w:spacing w:line="240" w:lineRule="auto"/>
              <w:jc w:val="center"/>
              <w:textAlignment w:val="center"/>
              <w:rPr>
                <w:rFonts w:hint="eastAsia" w:ascii="仿宋" w:hAnsi="仿宋" w:eastAsia="仿宋" w:cs="仿宋"/>
                <w:b w:val="0"/>
                <w:bCs/>
                <w:color w:val="000000"/>
                <w:kern w:val="0"/>
                <w:sz w:val="24"/>
                <w:szCs w:val="24"/>
                <w:lang w:val="en-US" w:eastAsia="zh-CN"/>
              </w:rPr>
            </w:pPr>
            <w:r>
              <w:rPr>
                <w:rFonts w:hint="eastAsia" w:ascii="仿宋" w:hAnsi="仿宋" w:eastAsia="仿宋" w:cs="仿宋"/>
                <w:b w:val="0"/>
                <w:bCs/>
                <w:color w:val="000000"/>
                <w:kern w:val="0"/>
                <w:sz w:val="24"/>
                <w:szCs w:val="24"/>
                <w:lang w:val="en-US" w:eastAsia="zh-CN"/>
              </w:rPr>
              <w:t>吕梁市汾阳市</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ADC16">
            <w:pPr>
              <w:widowControl/>
              <w:spacing w:line="240" w:lineRule="auto"/>
              <w:jc w:val="center"/>
              <w:textAlignment w:val="center"/>
              <w:rPr>
                <w:rFonts w:hint="eastAsia" w:ascii="仿宋" w:hAnsi="仿宋" w:eastAsia="仿宋" w:cs="仿宋"/>
                <w:b w:val="0"/>
                <w:bCs/>
                <w:color w:val="000000"/>
                <w:kern w:val="0"/>
                <w:sz w:val="24"/>
                <w:szCs w:val="24"/>
                <w:lang w:val="en-US" w:eastAsia="zh-CN"/>
              </w:rPr>
            </w:pPr>
            <w:r>
              <w:rPr>
                <w:rFonts w:hint="eastAsia" w:ascii="仿宋" w:hAnsi="仿宋" w:eastAsia="仿宋" w:cs="仿宋"/>
                <w:b w:val="0"/>
                <w:bCs/>
                <w:color w:val="000000"/>
                <w:kern w:val="0"/>
                <w:sz w:val="24"/>
                <w:szCs w:val="24"/>
                <w:lang w:val="en-US" w:eastAsia="zh-CN"/>
              </w:rPr>
              <w:t>生态</w:t>
            </w: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6671E">
            <w:pPr>
              <w:widowControl/>
              <w:spacing w:line="240" w:lineRule="auto"/>
              <w:jc w:val="both"/>
              <w:textAlignment w:val="center"/>
              <w:rPr>
                <w:rFonts w:hint="eastAsia" w:ascii="仿宋" w:hAnsi="仿宋" w:eastAsia="仿宋" w:cs="仿宋"/>
                <w:b w:val="0"/>
                <w:bCs/>
                <w:color w:val="000000"/>
                <w:kern w:val="0"/>
                <w:sz w:val="24"/>
                <w:szCs w:val="24"/>
              </w:rPr>
            </w:pPr>
            <w:r>
              <w:rPr>
                <w:rFonts w:hint="eastAsia" w:ascii="仿宋" w:hAnsi="仿宋" w:eastAsia="仿宋" w:cs="仿宋"/>
                <w:b w:val="0"/>
                <w:bCs/>
                <w:color w:val="000000"/>
                <w:kern w:val="0"/>
                <w:sz w:val="24"/>
                <w:szCs w:val="24"/>
              </w:rPr>
              <w:t>该企业在采矿证允许范围外占用57.1560亩土地建设矿区附属场地。汾阳市国土资源局</w:t>
            </w:r>
            <w:r>
              <w:rPr>
                <w:rFonts w:hint="eastAsia" w:ascii="仿宋" w:hAnsi="仿宋" w:eastAsia="仿宋" w:cs="仿宋"/>
                <w:b w:val="0"/>
                <w:bCs/>
                <w:color w:val="000000"/>
                <w:kern w:val="0"/>
                <w:sz w:val="24"/>
                <w:szCs w:val="24"/>
                <w:lang w:val="en-US" w:eastAsia="zh-CN"/>
              </w:rPr>
              <w:t>于</w:t>
            </w:r>
            <w:r>
              <w:rPr>
                <w:rFonts w:hint="eastAsia" w:ascii="仿宋" w:hAnsi="仿宋" w:eastAsia="仿宋" w:cs="仿宋"/>
                <w:b w:val="0"/>
                <w:bCs/>
                <w:color w:val="000000"/>
                <w:kern w:val="0"/>
                <w:sz w:val="24"/>
                <w:szCs w:val="24"/>
              </w:rPr>
              <w:t>2018年11月2日下发《关于中国铝业股份有限公司山西分公司汾阳西武堡铝矿临时用地的批复》</w:t>
            </w:r>
            <w:r>
              <w:rPr>
                <w:rFonts w:hint="eastAsia" w:ascii="仿宋" w:hAnsi="仿宋" w:eastAsia="仿宋" w:cs="仿宋"/>
                <w:b w:val="0"/>
                <w:bCs/>
                <w:color w:val="000000"/>
                <w:kern w:val="0"/>
                <w:sz w:val="24"/>
                <w:szCs w:val="24"/>
                <w:lang w:eastAsia="zh-CN"/>
              </w:rPr>
              <w:t>，该</w:t>
            </w:r>
            <w:r>
              <w:rPr>
                <w:rFonts w:hint="eastAsia" w:ascii="仿宋" w:hAnsi="仿宋" w:eastAsia="仿宋" w:cs="仿宋"/>
                <w:b w:val="0"/>
                <w:bCs/>
                <w:color w:val="000000"/>
                <w:kern w:val="0"/>
                <w:sz w:val="24"/>
                <w:szCs w:val="24"/>
              </w:rPr>
              <w:t>矿使用石庄镇西武堡村集体土地57.1560亩，不涉及基本农田。该地块涉及到的耕地、其他农用地</w:t>
            </w:r>
            <w:r>
              <w:rPr>
                <w:rFonts w:hint="eastAsia" w:ascii="仿宋" w:hAnsi="仿宋" w:eastAsia="仿宋" w:cs="仿宋"/>
                <w:b w:val="0"/>
                <w:bCs/>
                <w:color w:val="000000"/>
                <w:kern w:val="0"/>
                <w:sz w:val="24"/>
                <w:szCs w:val="24"/>
                <w:lang w:val="en-US" w:eastAsia="zh-CN"/>
              </w:rPr>
              <w:t>均按要求</w:t>
            </w:r>
            <w:r>
              <w:rPr>
                <w:rFonts w:hint="eastAsia" w:ascii="仿宋" w:hAnsi="仿宋" w:eastAsia="仿宋" w:cs="仿宋"/>
                <w:b w:val="0"/>
                <w:bCs/>
                <w:color w:val="000000"/>
                <w:kern w:val="0"/>
                <w:sz w:val="24"/>
                <w:szCs w:val="24"/>
              </w:rPr>
              <w:t>一次性赔偿农户；该地块涉及农户自有零星核桃树600余株，</w:t>
            </w:r>
            <w:r>
              <w:rPr>
                <w:rFonts w:hint="eastAsia" w:ascii="仿宋" w:hAnsi="仿宋" w:eastAsia="仿宋" w:cs="仿宋"/>
                <w:b w:val="0"/>
                <w:bCs/>
                <w:color w:val="000000"/>
                <w:kern w:val="0"/>
                <w:sz w:val="24"/>
                <w:szCs w:val="24"/>
                <w:lang w:val="en-US" w:eastAsia="zh-CN"/>
              </w:rPr>
              <w:t>已</w:t>
            </w:r>
            <w:r>
              <w:rPr>
                <w:rFonts w:hint="eastAsia" w:ascii="仿宋" w:hAnsi="仿宋" w:eastAsia="仿宋" w:cs="仿宋"/>
                <w:b w:val="0"/>
                <w:bCs/>
                <w:color w:val="000000"/>
                <w:kern w:val="0"/>
                <w:sz w:val="24"/>
                <w:szCs w:val="24"/>
              </w:rPr>
              <w:t>一次性赔付农户，不存在毁坏上万棵核桃树情况；该地块不涉及退耕还林地。</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1B0CD">
            <w:pPr>
              <w:widowControl/>
              <w:spacing w:line="240" w:lineRule="auto"/>
              <w:jc w:val="center"/>
              <w:textAlignment w:val="center"/>
              <w:rPr>
                <w:rFonts w:hint="eastAsia" w:ascii="仿宋" w:hAnsi="仿宋" w:eastAsia="仿宋" w:cs="仿宋"/>
                <w:b w:val="0"/>
                <w:bCs/>
                <w:color w:val="000000"/>
                <w:kern w:val="0"/>
                <w:sz w:val="24"/>
                <w:szCs w:val="24"/>
                <w:lang w:val="en-US" w:eastAsia="zh-CN"/>
              </w:rPr>
            </w:pPr>
            <w:r>
              <w:rPr>
                <w:rFonts w:hint="eastAsia" w:ascii="仿宋" w:hAnsi="仿宋" w:eastAsia="仿宋" w:cs="仿宋"/>
                <w:b w:val="0"/>
                <w:bCs/>
                <w:color w:val="000000"/>
                <w:kern w:val="0"/>
                <w:sz w:val="24"/>
                <w:szCs w:val="24"/>
                <w:lang w:val="en-US" w:eastAsia="zh-CN"/>
              </w:rPr>
              <w:t>不</w:t>
            </w:r>
          </w:p>
          <w:p w14:paraId="2EA0D185">
            <w:pPr>
              <w:widowControl/>
              <w:spacing w:line="240" w:lineRule="auto"/>
              <w:jc w:val="center"/>
              <w:textAlignment w:val="center"/>
              <w:rPr>
                <w:rFonts w:hint="eastAsia" w:ascii="仿宋" w:hAnsi="仿宋" w:eastAsia="仿宋" w:cs="仿宋"/>
                <w:b w:val="0"/>
                <w:bCs/>
                <w:color w:val="000000"/>
                <w:kern w:val="0"/>
                <w:sz w:val="24"/>
                <w:szCs w:val="24"/>
                <w:lang w:val="en-US" w:eastAsia="zh-CN"/>
              </w:rPr>
            </w:pPr>
            <w:r>
              <w:rPr>
                <w:rFonts w:hint="eastAsia" w:ascii="仿宋" w:hAnsi="仿宋" w:eastAsia="仿宋" w:cs="仿宋"/>
                <w:b w:val="0"/>
                <w:bCs/>
                <w:color w:val="000000"/>
                <w:kern w:val="0"/>
                <w:sz w:val="24"/>
                <w:szCs w:val="24"/>
                <w:lang w:val="en-US" w:eastAsia="zh-CN"/>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75F08">
            <w:pPr>
              <w:widowControl/>
              <w:spacing w:line="240" w:lineRule="auto"/>
              <w:jc w:val="both"/>
              <w:textAlignment w:val="center"/>
              <w:rPr>
                <w:rFonts w:hint="eastAsia" w:ascii="仿宋" w:hAnsi="仿宋" w:eastAsia="仿宋" w:cs="仿宋"/>
                <w:b w:val="0"/>
                <w:bCs/>
                <w:color w:val="000000"/>
                <w:kern w:val="0"/>
                <w:sz w:val="24"/>
                <w:szCs w:val="24"/>
                <w:lang w:val="en-US" w:eastAsia="zh-CN"/>
              </w:rPr>
            </w:pPr>
            <w:r>
              <w:rPr>
                <w:rFonts w:hint="eastAsia" w:ascii="仿宋" w:hAnsi="仿宋" w:eastAsia="仿宋" w:cs="仿宋"/>
                <w:b w:val="0"/>
                <w:bCs/>
                <w:color w:val="000000"/>
                <w:kern w:val="0"/>
                <w:sz w:val="24"/>
                <w:szCs w:val="24"/>
                <w:lang w:val="en-US" w:eastAsia="zh-CN"/>
              </w:rPr>
              <w:t>责成汾阳市加大巡查力度，严厉打击私自探矿，私挖乱采，破坏生态环境的违法行为。</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64368">
            <w:pPr>
              <w:widowControl/>
              <w:spacing w:line="240" w:lineRule="auto"/>
              <w:jc w:val="center"/>
              <w:textAlignment w:val="center"/>
              <w:rPr>
                <w:rFonts w:hint="eastAsia" w:ascii="仿宋" w:hAnsi="仿宋" w:eastAsia="仿宋" w:cs="仿宋"/>
                <w:color w:val="00000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FC888">
            <w:pPr>
              <w:widowControl/>
              <w:spacing w:line="240" w:lineRule="auto"/>
              <w:jc w:val="center"/>
              <w:textAlignment w:val="center"/>
              <w:rPr>
                <w:rFonts w:hint="eastAsia" w:ascii="仿宋" w:hAnsi="仿宋" w:eastAsia="仿宋" w:cs="仿宋"/>
                <w:i w:val="0"/>
                <w:color w:val="000000"/>
                <w:kern w:val="0"/>
                <w:sz w:val="24"/>
                <w:szCs w:val="24"/>
                <w:u w:val="none"/>
                <w:lang w:val="en-US" w:eastAsia="zh-CN"/>
              </w:rPr>
            </w:pPr>
          </w:p>
        </w:tc>
      </w:tr>
      <w:tr w14:paraId="13A2ECB0">
        <w:tblPrEx>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0D4538">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7B0D1">
            <w:pPr>
              <w:widowControl/>
              <w:spacing w:line="240" w:lineRule="auto"/>
              <w:jc w:val="center"/>
              <w:textAlignment w:val="center"/>
              <w:rPr>
                <w:rFonts w:hint="eastAsia" w:ascii="仿宋" w:hAnsi="仿宋" w:eastAsia="仿宋" w:cs="仿宋"/>
                <w:color w:val="000000"/>
                <w:sz w:val="24"/>
                <w:szCs w:val="24"/>
              </w:rPr>
            </w:pPr>
            <w:r>
              <w:rPr>
                <w:rFonts w:hint="eastAsia" w:ascii="仿宋" w:hAnsi="仿宋" w:eastAsia="仿宋" w:cs="仿宋"/>
                <w:b w:val="0"/>
                <w:bCs/>
                <w:color w:val="000000"/>
                <w:kern w:val="0"/>
                <w:sz w:val="24"/>
                <w:szCs w:val="24"/>
              </w:rPr>
              <w:t>X140000201811300003</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BE6FF">
            <w:pPr>
              <w:widowControl/>
              <w:spacing w:line="240" w:lineRule="auto"/>
              <w:jc w:val="both"/>
              <w:textAlignment w:val="center"/>
              <w:rPr>
                <w:rFonts w:hint="eastAsia" w:ascii="仿宋" w:hAnsi="仿宋" w:eastAsia="仿宋" w:cs="仿宋"/>
                <w:color w:val="000000"/>
                <w:sz w:val="24"/>
                <w:szCs w:val="24"/>
              </w:rPr>
            </w:pPr>
            <w:r>
              <w:rPr>
                <w:rFonts w:hint="eastAsia" w:ascii="仿宋" w:hAnsi="仿宋" w:eastAsia="仿宋" w:cs="仿宋"/>
                <w:b w:val="0"/>
                <w:bCs/>
                <w:color w:val="000000"/>
                <w:spacing w:val="-6"/>
                <w:kern w:val="0"/>
                <w:sz w:val="24"/>
                <w:szCs w:val="24"/>
              </w:rPr>
              <w:t>吕梁市孝义市南阳乡南阳村村民反映：孝义市鑫腾矿业有限公司长期非法排污生产，保留应拆除的落后设备，不按环评要求生产。2018年6月该企业因没有污染物排放许可证被山西省环保厅严厉处罚过，但在八月底该企业继续强行恢复生产。该企业在2018年10月11日被举报不按环评要求组织生产后，只是简单停产至今，对其违法行为责任人没有追究。</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9630A">
            <w:pPr>
              <w:widowControl/>
              <w:spacing w:line="240" w:lineRule="auto"/>
              <w:jc w:val="center"/>
              <w:textAlignment w:val="center"/>
              <w:rPr>
                <w:rFonts w:hint="eastAsia" w:ascii="仿宋" w:hAnsi="仿宋" w:eastAsia="仿宋" w:cs="仿宋"/>
                <w:color w:val="000000"/>
                <w:sz w:val="24"/>
                <w:szCs w:val="24"/>
              </w:rPr>
            </w:pPr>
            <w:r>
              <w:rPr>
                <w:rFonts w:hint="eastAsia" w:ascii="仿宋" w:hAnsi="仿宋" w:eastAsia="仿宋" w:cs="仿宋"/>
                <w:b w:val="0"/>
                <w:bCs/>
                <w:color w:val="000000"/>
                <w:kern w:val="0"/>
                <w:sz w:val="24"/>
                <w:szCs w:val="24"/>
                <w:lang w:val="en-US" w:eastAsia="zh-CN"/>
              </w:rPr>
              <w:t>吕梁市孝义市</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6E15C">
            <w:pPr>
              <w:widowControl/>
              <w:spacing w:line="240" w:lineRule="auto"/>
              <w:jc w:val="center"/>
              <w:textAlignment w:val="center"/>
              <w:rPr>
                <w:rFonts w:hint="eastAsia" w:ascii="仿宋" w:hAnsi="仿宋" w:eastAsia="仿宋" w:cs="仿宋"/>
                <w:color w:val="000000"/>
                <w:sz w:val="24"/>
                <w:szCs w:val="24"/>
              </w:rPr>
            </w:pPr>
            <w:r>
              <w:rPr>
                <w:rFonts w:hint="eastAsia" w:ascii="仿宋" w:hAnsi="仿宋" w:eastAsia="仿宋" w:cs="仿宋"/>
                <w:b w:val="0"/>
                <w:bCs/>
                <w:color w:val="000000"/>
                <w:kern w:val="0"/>
                <w:sz w:val="24"/>
                <w:szCs w:val="24"/>
                <w:lang w:val="en-US" w:eastAsia="zh-CN"/>
              </w:rPr>
              <w:t>大其他污染气</w:t>
            </w: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6BE29">
            <w:pPr>
              <w:widowControl/>
              <w:spacing w:line="240" w:lineRule="auto"/>
              <w:jc w:val="both"/>
              <w:textAlignment w:val="center"/>
              <w:rPr>
                <w:rFonts w:hint="eastAsia" w:ascii="仿宋" w:hAnsi="仿宋" w:eastAsia="仿宋" w:cs="仿宋"/>
                <w:bCs/>
                <w:color w:val="000000"/>
                <w:sz w:val="24"/>
                <w:szCs w:val="24"/>
              </w:rPr>
            </w:pPr>
            <w:r>
              <w:rPr>
                <w:rFonts w:hint="eastAsia" w:ascii="仿宋" w:hAnsi="仿宋" w:eastAsia="仿宋" w:cs="仿宋"/>
                <w:b w:val="0"/>
                <w:bCs/>
                <w:color w:val="000000"/>
                <w:kern w:val="0"/>
                <w:sz w:val="24"/>
                <w:szCs w:val="24"/>
              </w:rPr>
              <w:t>经调查，</w:t>
            </w:r>
            <w:r>
              <w:rPr>
                <w:rFonts w:hint="eastAsia" w:ascii="仿宋" w:hAnsi="仿宋" w:eastAsia="仿宋" w:cs="仿宋"/>
                <w:b w:val="0"/>
                <w:bCs/>
                <w:color w:val="000000"/>
                <w:kern w:val="0"/>
                <w:sz w:val="24"/>
                <w:szCs w:val="24"/>
                <w:lang w:eastAsia="zh-CN"/>
              </w:rPr>
              <w:t>该</w:t>
            </w:r>
            <w:r>
              <w:rPr>
                <w:rFonts w:hint="eastAsia" w:ascii="仿宋" w:hAnsi="仿宋" w:eastAsia="仿宋" w:cs="仿宋"/>
                <w:b w:val="0"/>
                <w:bCs/>
                <w:color w:val="000000"/>
                <w:kern w:val="0"/>
                <w:sz w:val="24"/>
                <w:szCs w:val="24"/>
              </w:rPr>
              <w:t>公司处于停产状态，喷煤工段原煤皮带传送通廊已割断，煤粉传送管路已拆除，原煤堆存于煤棚内，群众反映问题不属实。2018年12月1日现场检查，</w:t>
            </w:r>
            <w:r>
              <w:rPr>
                <w:rFonts w:hint="eastAsia" w:ascii="仿宋" w:hAnsi="仿宋" w:eastAsia="仿宋" w:cs="仿宋"/>
                <w:b w:val="0"/>
                <w:bCs/>
                <w:color w:val="000000"/>
                <w:kern w:val="0"/>
                <w:sz w:val="24"/>
                <w:szCs w:val="24"/>
                <w:lang w:eastAsia="zh-CN"/>
              </w:rPr>
              <w:t>仍</w:t>
            </w:r>
            <w:r>
              <w:rPr>
                <w:rFonts w:hint="eastAsia" w:ascii="仿宋" w:hAnsi="仿宋" w:eastAsia="仿宋" w:cs="仿宋"/>
                <w:b w:val="0"/>
                <w:bCs/>
                <w:color w:val="000000"/>
                <w:kern w:val="0"/>
                <w:sz w:val="24"/>
                <w:szCs w:val="24"/>
              </w:rPr>
              <w:t>处于停产状态。</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4DFBC">
            <w:pPr>
              <w:widowControl/>
              <w:spacing w:line="240" w:lineRule="auto"/>
              <w:jc w:val="center"/>
              <w:textAlignment w:val="center"/>
              <w:rPr>
                <w:rFonts w:hint="eastAsia" w:ascii="仿宋" w:hAnsi="仿宋" w:eastAsia="仿宋" w:cs="仿宋"/>
                <w:b w:val="0"/>
                <w:bCs/>
                <w:color w:val="000000"/>
                <w:kern w:val="0"/>
                <w:sz w:val="24"/>
                <w:szCs w:val="24"/>
                <w:lang w:val="en-US" w:eastAsia="zh-CN"/>
              </w:rPr>
            </w:pPr>
            <w:r>
              <w:rPr>
                <w:rFonts w:hint="eastAsia" w:ascii="仿宋" w:hAnsi="仿宋" w:eastAsia="仿宋" w:cs="仿宋"/>
                <w:b w:val="0"/>
                <w:bCs/>
                <w:color w:val="000000"/>
                <w:kern w:val="0"/>
                <w:sz w:val="24"/>
                <w:szCs w:val="24"/>
                <w:lang w:val="en-US" w:eastAsia="zh-CN"/>
              </w:rPr>
              <w:t>不</w:t>
            </w:r>
          </w:p>
          <w:p w14:paraId="06FFB336">
            <w:pPr>
              <w:widowControl/>
              <w:spacing w:line="240" w:lineRule="auto"/>
              <w:jc w:val="center"/>
              <w:textAlignment w:val="center"/>
              <w:rPr>
                <w:rFonts w:hint="eastAsia" w:ascii="仿宋" w:hAnsi="仿宋" w:eastAsia="仿宋" w:cs="仿宋"/>
                <w:color w:val="000000"/>
                <w:sz w:val="24"/>
                <w:szCs w:val="24"/>
              </w:rPr>
            </w:pPr>
            <w:r>
              <w:rPr>
                <w:rFonts w:hint="eastAsia" w:ascii="仿宋" w:hAnsi="仿宋" w:eastAsia="仿宋" w:cs="仿宋"/>
                <w:b w:val="0"/>
                <w:bCs/>
                <w:color w:val="000000"/>
                <w:kern w:val="0"/>
                <w:sz w:val="24"/>
                <w:szCs w:val="24"/>
                <w:lang w:val="en-US" w:eastAsia="zh-CN"/>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F1462">
            <w:pPr>
              <w:widowControl/>
              <w:spacing w:line="240" w:lineRule="auto"/>
              <w:jc w:val="both"/>
              <w:textAlignment w:val="center"/>
              <w:rPr>
                <w:rFonts w:hint="eastAsia" w:ascii="仿宋" w:hAnsi="仿宋" w:eastAsia="仿宋" w:cs="仿宋"/>
                <w:b w:val="0"/>
                <w:bCs/>
                <w:color w:val="000000"/>
                <w:kern w:val="0"/>
                <w:sz w:val="24"/>
                <w:szCs w:val="24"/>
                <w:lang w:val="en-US" w:eastAsia="zh-CN"/>
              </w:rPr>
            </w:pPr>
            <w:r>
              <w:rPr>
                <w:rFonts w:hint="eastAsia" w:ascii="仿宋" w:hAnsi="仿宋" w:eastAsia="仿宋" w:cs="仿宋"/>
                <w:b w:val="0"/>
                <w:bCs/>
                <w:color w:val="000000"/>
                <w:kern w:val="0"/>
                <w:sz w:val="24"/>
                <w:szCs w:val="24"/>
                <w:lang w:val="en-US" w:eastAsia="zh-CN"/>
              </w:rPr>
              <w:t>责成孝义市将进一步强化企事业单位监管，加大巡查力度和频次。督促企事业单位严格落实环境保护主体责任，强化各项环境管理制度的落实，依法查处环境违法行为。</w:t>
            </w:r>
          </w:p>
          <w:p w14:paraId="2AE36D1F">
            <w:pPr>
              <w:widowControl/>
              <w:spacing w:line="240" w:lineRule="auto"/>
              <w:jc w:val="both"/>
              <w:textAlignment w:val="center"/>
              <w:rPr>
                <w:rFonts w:hint="eastAsia" w:ascii="仿宋" w:hAnsi="仿宋" w:eastAsia="仿宋" w:cs="仿宋"/>
                <w:bCs/>
                <w:color w:val="000000"/>
                <w:sz w:val="24"/>
                <w:szCs w:val="24"/>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A306B">
            <w:pPr>
              <w:widowControl/>
              <w:spacing w:line="240" w:lineRule="auto"/>
              <w:jc w:val="center"/>
              <w:textAlignment w:val="center"/>
              <w:rPr>
                <w:rFonts w:hint="eastAsia" w:ascii="仿宋" w:hAnsi="仿宋" w:eastAsia="仿宋" w:cs="仿宋"/>
                <w:color w:val="00000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9A521">
            <w:pPr>
              <w:widowControl/>
              <w:spacing w:line="240" w:lineRule="auto"/>
              <w:jc w:val="center"/>
              <w:textAlignment w:val="center"/>
              <w:rPr>
                <w:rFonts w:hint="eastAsia" w:ascii="仿宋" w:hAnsi="仿宋" w:eastAsia="仿宋" w:cs="仿宋"/>
                <w:color w:val="000000"/>
                <w:sz w:val="24"/>
                <w:szCs w:val="24"/>
              </w:rPr>
            </w:pPr>
            <w:r>
              <w:rPr>
                <w:rFonts w:hint="eastAsia" w:ascii="仿宋" w:hAnsi="仿宋" w:eastAsia="仿宋" w:cs="仿宋"/>
                <w:b w:val="0"/>
                <w:bCs/>
                <w:color w:val="000000"/>
                <w:kern w:val="0"/>
                <w:sz w:val="24"/>
                <w:szCs w:val="24"/>
                <w:lang w:val="en-US" w:eastAsia="zh-CN"/>
              </w:rPr>
              <w:t>*</w:t>
            </w:r>
          </w:p>
        </w:tc>
      </w:tr>
      <w:tr w14:paraId="6F0CA70B">
        <w:tblPrEx>
          <w:tblCellMar>
            <w:top w:w="15" w:type="dxa"/>
            <w:left w:w="15" w:type="dxa"/>
            <w:bottom w:w="15" w:type="dxa"/>
            <w:right w:w="15" w:type="dxa"/>
          </w:tblCellMar>
        </w:tblPrEx>
        <w:trPr>
          <w:cantSplit/>
          <w:trHeight w:val="363"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8D94F">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DA10B">
            <w:pPr>
              <w:widowControl/>
              <w:spacing w:line="240" w:lineRule="auto"/>
              <w:jc w:val="center"/>
              <w:textAlignment w:val="center"/>
              <w:rPr>
                <w:rFonts w:hint="eastAsia" w:ascii="仿宋" w:hAnsi="仿宋" w:eastAsia="仿宋" w:cs="仿宋"/>
                <w:color w:val="000000"/>
                <w:sz w:val="24"/>
                <w:szCs w:val="24"/>
              </w:rPr>
            </w:pPr>
            <w:r>
              <w:rPr>
                <w:rFonts w:hint="eastAsia" w:ascii="仿宋" w:hAnsi="仿宋" w:eastAsia="仿宋" w:cs="仿宋"/>
                <w:b w:val="0"/>
                <w:bCs/>
                <w:color w:val="000000"/>
                <w:kern w:val="0"/>
                <w:sz w:val="24"/>
                <w:szCs w:val="24"/>
              </w:rPr>
              <w:t>D140000201811300029</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50153">
            <w:pPr>
              <w:widowControl/>
              <w:spacing w:line="240" w:lineRule="auto"/>
              <w:jc w:val="both"/>
              <w:textAlignment w:val="center"/>
              <w:rPr>
                <w:rFonts w:hint="eastAsia" w:ascii="仿宋" w:hAnsi="仿宋" w:eastAsia="仿宋" w:cs="仿宋"/>
                <w:color w:val="000000"/>
                <w:sz w:val="24"/>
                <w:szCs w:val="24"/>
              </w:rPr>
            </w:pPr>
            <w:r>
              <w:rPr>
                <w:rFonts w:hint="eastAsia" w:ascii="仿宋" w:hAnsi="仿宋" w:eastAsia="仿宋" w:cs="仿宋"/>
                <w:b w:val="0"/>
                <w:bCs/>
                <w:color w:val="000000"/>
                <w:kern w:val="0"/>
                <w:sz w:val="24"/>
                <w:szCs w:val="24"/>
              </w:rPr>
              <w:t>吕梁市岚县岚州花园小区，13号楼底商四季兴饭店没有安装油烟净化设施，直接在后窗开了口排烟，油烟污染，油污横流，排风机噪声扰民。</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6F23C">
            <w:pPr>
              <w:widowControl/>
              <w:spacing w:line="240" w:lineRule="auto"/>
              <w:jc w:val="center"/>
              <w:textAlignment w:val="center"/>
              <w:rPr>
                <w:rFonts w:hint="eastAsia" w:ascii="仿宋" w:hAnsi="仿宋" w:eastAsia="仿宋" w:cs="仿宋"/>
                <w:color w:val="000000"/>
                <w:sz w:val="24"/>
                <w:szCs w:val="24"/>
              </w:rPr>
            </w:pPr>
            <w:r>
              <w:rPr>
                <w:rFonts w:hint="eastAsia" w:ascii="仿宋" w:hAnsi="仿宋" w:eastAsia="仿宋" w:cs="仿宋"/>
                <w:b w:val="0"/>
                <w:bCs/>
                <w:color w:val="000000"/>
                <w:kern w:val="0"/>
                <w:sz w:val="24"/>
                <w:szCs w:val="24"/>
                <w:lang w:val="en-US" w:eastAsia="zh-CN"/>
              </w:rPr>
              <w:t>吕梁市岚县</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1B1FF">
            <w:pPr>
              <w:widowControl/>
              <w:spacing w:line="240" w:lineRule="auto"/>
              <w:jc w:val="center"/>
              <w:textAlignment w:val="center"/>
              <w:rPr>
                <w:rFonts w:hint="eastAsia" w:ascii="仿宋" w:hAnsi="仿宋" w:eastAsia="仿宋" w:cs="仿宋"/>
                <w:color w:val="000000"/>
                <w:sz w:val="24"/>
                <w:szCs w:val="24"/>
              </w:rPr>
            </w:pPr>
            <w:r>
              <w:rPr>
                <w:rFonts w:hint="eastAsia" w:ascii="仿宋" w:hAnsi="仿宋" w:eastAsia="仿宋" w:cs="仿宋"/>
                <w:b w:val="0"/>
                <w:bCs/>
                <w:color w:val="000000"/>
                <w:kern w:val="0"/>
                <w:sz w:val="24"/>
                <w:szCs w:val="24"/>
                <w:lang w:val="en-US" w:eastAsia="zh-CN"/>
              </w:rPr>
              <w:t>大气噪音</w:t>
            </w: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6BCD7">
            <w:pPr>
              <w:widowControl/>
              <w:spacing w:line="240" w:lineRule="auto"/>
              <w:jc w:val="both"/>
              <w:textAlignment w:val="center"/>
              <w:rPr>
                <w:rFonts w:hint="eastAsia" w:ascii="仿宋" w:hAnsi="仿宋" w:eastAsia="仿宋" w:cs="仿宋"/>
                <w:bCs/>
                <w:color w:val="000000"/>
                <w:sz w:val="24"/>
                <w:szCs w:val="24"/>
              </w:rPr>
            </w:pPr>
            <w:r>
              <w:rPr>
                <w:rFonts w:hint="eastAsia" w:ascii="仿宋" w:hAnsi="仿宋" w:eastAsia="仿宋" w:cs="仿宋"/>
                <w:b w:val="0"/>
                <w:bCs/>
                <w:color w:val="000000"/>
                <w:kern w:val="0"/>
                <w:sz w:val="24"/>
                <w:szCs w:val="24"/>
              </w:rPr>
              <w:t>四季兴饭店位于县城岚州花园小区，面积约为30平米</w:t>
            </w:r>
            <w:r>
              <w:rPr>
                <w:rFonts w:hint="eastAsia" w:ascii="仿宋" w:hAnsi="仿宋" w:eastAsia="仿宋" w:cs="仿宋"/>
                <w:b w:val="0"/>
                <w:bCs/>
                <w:color w:val="000000"/>
                <w:kern w:val="0"/>
                <w:sz w:val="24"/>
                <w:szCs w:val="24"/>
                <w:lang w:eastAsia="zh-CN"/>
              </w:rPr>
              <w:t>，</w:t>
            </w:r>
            <w:r>
              <w:rPr>
                <w:rFonts w:hint="eastAsia" w:ascii="仿宋" w:hAnsi="仿宋" w:eastAsia="仿宋" w:cs="仿宋"/>
                <w:b w:val="0"/>
                <w:bCs/>
                <w:color w:val="000000"/>
                <w:kern w:val="0"/>
                <w:sz w:val="24"/>
                <w:szCs w:val="24"/>
              </w:rPr>
              <w:t>正在营业，原安装的油烟净化设施已损坏，产生油垢；饭店后窗排风机因清洗不及时，存在噪音问题。</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457CA">
            <w:pPr>
              <w:widowControl/>
              <w:spacing w:line="240" w:lineRule="auto"/>
              <w:jc w:val="center"/>
              <w:textAlignment w:val="center"/>
              <w:rPr>
                <w:rFonts w:hint="eastAsia" w:ascii="仿宋" w:hAnsi="仿宋" w:eastAsia="仿宋" w:cs="仿宋"/>
                <w:color w:val="000000"/>
                <w:sz w:val="24"/>
                <w:szCs w:val="24"/>
              </w:rPr>
            </w:pPr>
            <w:r>
              <w:rPr>
                <w:rFonts w:hint="eastAsia" w:ascii="仿宋" w:hAnsi="仿宋" w:eastAsia="仿宋" w:cs="仿宋"/>
                <w:b w:val="0"/>
                <w:bCs/>
                <w:color w:val="000000"/>
                <w:kern w:val="0"/>
                <w:sz w:val="24"/>
                <w:szCs w:val="24"/>
                <w:lang w:val="en-US" w:eastAsia="zh-CN"/>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A1D75">
            <w:pPr>
              <w:widowControl/>
              <w:spacing w:line="240" w:lineRule="auto"/>
              <w:jc w:val="both"/>
              <w:textAlignment w:val="center"/>
              <w:rPr>
                <w:rFonts w:hint="eastAsia" w:ascii="仿宋" w:hAnsi="仿宋" w:eastAsia="仿宋" w:cs="仿宋"/>
                <w:color w:val="000000"/>
                <w:sz w:val="24"/>
                <w:szCs w:val="24"/>
              </w:rPr>
            </w:pPr>
            <w:r>
              <w:rPr>
                <w:rFonts w:hint="eastAsia" w:ascii="仿宋" w:hAnsi="仿宋" w:eastAsia="仿宋" w:cs="仿宋"/>
                <w:b w:val="0"/>
                <w:bCs/>
                <w:color w:val="000000"/>
                <w:kern w:val="0"/>
                <w:sz w:val="24"/>
                <w:szCs w:val="24"/>
                <w:lang w:val="en-US" w:eastAsia="zh-CN"/>
              </w:rPr>
              <w:t>岚县执法局责令该饭店于2018年12月8日前按要求安装油烟净化器和更换排风扇。</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AB051">
            <w:pPr>
              <w:widowControl/>
              <w:spacing w:line="240" w:lineRule="auto"/>
              <w:jc w:val="center"/>
              <w:textAlignment w:val="center"/>
              <w:rPr>
                <w:rFonts w:hint="eastAsia" w:ascii="仿宋" w:hAnsi="仿宋" w:eastAsia="仿宋" w:cs="仿宋"/>
                <w:color w:val="00000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411EA">
            <w:pPr>
              <w:widowControl/>
              <w:spacing w:line="240" w:lineRule="auto"/>
              <w:jc w:val="center"/>
              <w:textAlignment w:val="center"/>
              <w:rPr>
                <w:rFonts w:hint="eastAsia" w:ascii="仿宋" w:hAnsi="仿宋" w:eastAsia="仿宋" w:cs="仿宋"/>
                <w:color w:val="000000"/>
                <w:sz w:val="24"/>
                <w:szCs w:val="24"/>
              </w:rPr>
            </w:pPr>
          </w:p>
        </w:tc>
      </w:tr>
      <w:tr w14:paraId="6D29F4C4">
        <w:tblPrEx>
          <w:tblCellMar>
            <w:top w:w="15" w:type="dxa"/>
            <w:left w:w="15" w:type="dxa"/>
            <w:bottom w:w="15" w:type="dxa"/>
            <w:right w:w="15" w:type="dxa"/>
          </w:tblCellMar>
        </w:tblPrEx>
        <w:trPr>
          <w:cantSplit/>
          <w:trHeight w:val="154"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78CED">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E8A79">
            <w:pPr>
              <w:widowControl/>
              <w:spacing w:line="240" w:lineRule="auto"/>
              <w:jc w:val="center"/>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b w:val="0"/>
                <w:bCs/>
                <w:color w:val="000000"/>
                <w:kern w:val="0"/>
                <w:sz w:val="24"/>
                <w:szCs w:val="24"/>
              </w:rPr>
              <w:t>D140000201811290086</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83177">
            <w:pPr>
              <w:widowControl/>
              <w:spacing w:line="240" w:lineRule="auto"/>
              <w:jc w:val="both"/>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b w:val="0"/>
                <w:bCs/>
                <w:color w:val="000000"/>
                <w:kern w:val="0"/>
                <w:sz w:val="24"/>
                <w:szCs w:val="24"/>
              </w:rPr>
              <w:t>吕梁市离石区恒大华府，背后一片空地有大量的建筑垃圾和生活垃圾，扬尘污染。</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A35CC">
            <w:pPr>
              <w:widowControl/>
              <w:spacing w:line="240" w:lineRule="auto"/>
              <w:jc w:val="center"/>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b w:val="0"/>
                <w:bCs/>
                <w:color w:val="000000"/>
                <w:kern w:val="0"/>
                <w:sz w:val="24"/>
                <w:szCs w:val="24"/>
                <w:lang w:val="en-US" w:eastAsia="zh-CN"/>
              </w:rPr>
              <w:t>吕梁市新区管理中心</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53942">
            <w:pPr>
              <w:widowControl/>
              <w:spacing w:line="240" w:lineRule="auto"/>
              <w:jc w:val="center"/>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b w:val="0"/>
                <w:bCs/>
                <w:color w:val="000000"/>
                <w:kern w:val="0"/>
                <w:sz w:val="24"/>
                <w:szCs w:val="24"/>
                <w:lang w:val="en-US" w:eastAsia="zh-CN"/>
              </w:rPr>
              <w:t>土壤大气</w:t>
            </w: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E3215">
            <w:pPr>
              <w:widowControl/>
              <w:spacing w:line="240" w:lineRule="auto"/>
              <w:jc w:val="both"/>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b w:val="0"/>
                <w:bCs/>
                <w:color w:val="000000"/>
                <w:kern w:val="0"/>
                <w:sz w:val="24"/>
                <w:szCs w:val="24"/>
              </w:rPr>
              <w:t>反映的</w:t>
            </w:r>
            <w:r>
              <w:rPr>
                <w:rFonts w:hint="eastAsia" w:ascii="仿宋" w:hAnsi="仿宋" w:eastAsia="仿宋" w:cs="仿宋"/>
                <w:b w:val="0"/>
                <w:bCs/>
                <w:color w:val="000000"/>
                <w:kern w:val="0"/>
                <w:sz w:val="24"/>
                <w:szCs w:val="24"/>
                <w:lang w:eastAsia="zh-CN"/>
              </w:rPr>
              <w:t>空地为</w:t>
            </w:r>
            <w:r>
              <w:rPr>
                <w:rFonts w:hint="eastAsia" w:ascii="仿宋" w:hAnsi="仿宋" w:eastAsia="仿宋" w:cs="仿宋"/>
                <w:b w:val="0"/>
                <w:bCs/>
                <w:color w:val="000000"/>
                <w:kern w:val="0"/>
                <w:sz w:val="24"/>
                <w:szCs w:val="24"/>
              </w:rPr>
              <w:t>吕梁碧桂园项目用地范围内。目前，该项目正在圈建围挡，积极组织倾倒杂土及垃圾。地块内杂土、建筑垃圾、生活垃圾约有23万方，体量较大，目前正在积极组织倾倒，</w:t>
            </w:r>
            <w:r>
              <w:rPr>
                <w:rFonts w:hint="eastAsia" w:ascii="仿宋" w:hAnsi="仿宋" w:eastAsia="仿宋" w:cs="仿宋"/>
                <w:b w:val="0"/>
                <w:bCs/>
                <w:color w:val="000000"/>
                <w:kern w:val="0"/>
                <w:sz w:val="24"/>
                <w:szCs w:val="24"/>
                <w:lang w:val="en-US" w:eastAsia="zh-CN"/>
              </w:rPr>
              <w:t>预计</w:t>
            </w:r>
            <w:r>
              <w:rPr>
                <w:rFonts w:hint="eastAsia" w:ascii="仿宋" w:hAnsi="仿宋" w:eastAsia="仿宋" w:cs="仿宋"/>
                <w:b w:val="0"/>
                <w:bCs/>
                <w:color w:val="000000"/>
                <w:kern w:val="0"/>
                <w:sz w:val="24"/>
                <w:szCs w:val="24"/>
              </w:rPr>
              <w:t>于12月31日前完成。</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34B36">
            <w:pPr>
              <w:widowControl/>
              <w:spacing w:line="240" w:lineRule="auto"/>
              <w:jc w:val="center"/>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b w:val="0"/>
                <w:bCs/>
                <w:color w:val="000000"/>
                <w:kern w:val="0"/>
                <w:sz w:val="24"/>
                <w:szCs w:val="24"/>
                <w:lang w:val="en-US" w:eastAsia="zh-CN"/>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03B6B">
            <w:pPr>
              <w:widowControl/>
              <w:spacing w:line="240" w:lineRule="auto"/>
              <w:jc w:val="both"/>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b w:val="0"/>
                <w:bCs/>
                <w:color w:val="000000"/>
                <w:kern w:val="0"/>
                <w:sz w:val="24"/>
                <w:szCs w:val="24"/>
                <w:lang w:val="en-US" w:eastAsia="zh-CN"/>
              </w:rPr>
              <w:t>吕梁市新区建设总指挥部已安排沿路安装6m高的围墙，并已通知垃圾倾倒队伍尽快采取洒水、喷雾等环保措施，尽快整改到位。</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52351">
            <w:pPr>
              <w:widowControl/>
              <w:spacing w:line="240" w:lineRule="auto"/>
              <w:jc w:val="center"/>
              <w:textAlignment w:val="center"/>
              <w:rPr>
                <w:rStyle w:val="23"/>
                <w:rFonts w:hint="eastAsia" w:ascii="仿宋" w:hAnsi="仿宋" w:eastAsia="仿宋" w:cs="仿宋"/>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488B1">
            <w:pPr>
              <w:widowControl/>
              <w:spacing w:line="240" w:lineRule="auto"/>
              <w:jc w:val="center"/>
              <w:textAlignment w:val="center"/>
              <w:rPr>
                <w:rFonts w:hint="eastAsia" w:ascii="仿宋" w:hAnsi="仿宋" w:eastAsia="仿宋" w:cs="仿宋"/>
                <w:sz w:val="24"/>
                <w:szCs w:val="24"/>
              </w:rPr>
            </w:pPr>
          </w:p>
        </w:tc>
      </w:tr>
      <w:tr w14:paraId="0B0E01B2">
        <w:tblPrEx>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9A935">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0CBEB">
            <w:pPr>
              <w:widowControl/>
              <w:spacing w:line="240" w:lineRule="auto"/>
              <w:jc w:val="center"/>
              <w:textAlignment w:val="center"/>
              <w:rPr>
                <w:rStyle w:val="23"/>
                <w:rFonts w:hint="eastAsia" w:ascii="仿宋" w:hAnsi="仿宋" w:eastAsia="仿宋" w:cs="仿宋"/>
                <w:b w:val="0"/>
                <w:bCs w:val="0"/>
                <w:sz w:val="24"/>
                <w:szCs w:val="24"/>
              </w:rPr>
            </w:pPr>
            <w:r>
              <w:rPr>
                <w:rFonts w:hint="eastAsia" w:ascii="仿宋" w:hAnsi="仿宋" w:eastAsia="仿宋" w:cs="仿宋"/>
                <w:b w:val="0"/>
                <w:bCs/>
                <w:color w:val="000000"/>
                <w:kern w:val="0"/>
                <w:sz w:val="24"/>
                <w:szCs w:val="24"/>
              </w:rPr>
              <w:t>D140000201811300009</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BC06C">
            <w:pPr>
              <w:widowControl/>
              <w:spacing w:line="240" w:lineRule="auto"/>
              <w:jc w:val="both"/>
              <w:textAlignment w:val="center"/>
              <w:rPr>
                <w:rStyle w:val="23"/>
                <w:rFonts w:hint="eastAsia" w:ascii="仿宋" w:hAnsi="仿宋" w:eastAsia="仿宋" w:cs="仿宋"/>
                <w:b w:val="0"/>
                <w:bCs w:val="0"/>
                <w:sz w:val="24"/>
                <w:szCs w:val="24"/>
              </w:rPr>
            </w:pPr>
            <w:r>
              <w:rPr>
                <w:rFonts w:hint="eastAsia" w:ascii="仿宋" w:hAnsi="仿宋" w:eastAsia="仿宋" w:cs="仿宋"/>
                <w:b w:val="0"/>
                <w:bCs/>
                <w:color w:val="000000"/>
                <w:kern w:val="0"/>
                <w:sz w:val="24"/>
                <w:szCs w:val="24"/>
              </w:rPr>
              <w:t>吕梁市中阳县车鸣峪乡弓阳村，村干部在村里的石英矿山私挖乱采，无任何手续，破坏了生态环境。</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A8EAE">
            <w:pPr>
              <w:widowControl/>
              <w:spacing w:line="240" w:lineRule="auto"/>
              <w:jc w:val="center"/>
              <w:textAlignment w:val="center"/>
              <w:rPr>
                <w:rStyle w:val="23"/>
                <w:rFonts w:hint="eastAsia" w:ascii="仿宋" w:hAnsi="仿宋" w:eastAsia="仿宋" w:cs="仿宋"/>
                <w:b w:val="0"/>
                <w:bCs w:val="0"/>
                <w:sz w:val="24"/>
                <w:szCs w:val="24"/>
              </w:rPr>
            </w:pPr>
            <w:r>
              <w:rPr>
                <w:rFonts w:hint="eastAsia" w:ascii="仿宋" w:hAnsi="仿宋" w:eastAsia="仿宋" w:cs="仿宋"/>
                <w:b w:val="0"/>
                <w:bCs/>
                <w:color w:val="000000"/>
                <w:kern w:val="0"/>
                <w:sz w:val="24"/>
                <w:szCs w:val="24"/>
                <w:lang w:val="en-US" w:eastAsia="zh-CN"/>
              </w:rPr>
              <w:t>吕梁市中阳县</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02B3F">
            <w:pPr>
              <w:widowControl/>
              <w:spacing w:line="240" w:lineRule="auto"/>
              <w:jc w:val="center"/>
              <w:textAlignment w:val="center"/>
              <w:rPr>
                <w:rStyle w:val="23"/>
                <w:rFonts w:hint="eastAsia" w:ascii="仿宋" w:hAnsi="仿宋" w:eastAsia="仿宋" w:cs="仿宋"/>
                <w:b w:val="0"/>
                <w:bCs w:val="0"/>
                <w:sz w:val="24"/>
                <w:szCs w:val="24"/>
              </w:rPr>
            </w:pPr>
            <w:r>
              <w:rPr>
                <w:rFonts w:hint="eastAsia" w:ascii="仿宋" w:hAnsi="仿宋" w:eastAsia="仿宋" w:cs="仿宋"/>
                <w:sz w:val="24"/>
                <w:szCs w:val="24"/>
                <w:vertAlign w:val="baseline"/>
                <w:lang w:val="en-US" w:eastAsia="zh-CN"/>
              </w:rPr>
              <w:t>生态</w:t>
            </w: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D4A6C">
            <w:pPr>
              <w:widowControl/>
              <w:spacing w:line="240" w:lineRule="auto"/>
              <w:jc w:val="both"/>
              <w:textAlignment w:val="center"/>
              <w:rPr>
                <w:rFonts w:hint="eastAsia" w:ascii="仿宋" w:hAnsi="仿宋" w:eastAsia="仿宋" w:cs="仿宋"/>
                <w:b w:val="0"/>
                <w:bCs/>
                <w:color w:val="000000"/>
                <w:kern w:val="0"/>
                <w:sz w:val="24"/>
                <w:szCs w:val="24"/>
              </w:rPr>
            </w:pPr>
            <w:r>
              <w:rPr>
                <w:rFonts w:hint="eastAsia" w:ascii="仿宋" w:hAnsi="仿宋" w:eastAsia="仿宋" w:cs="仿宋"/>
                <w:b w:val="0"/>
                <w:bCs/>
                <w:color w:val="000000"/>
                <w:kern w:val="0"/>
                <w:sz w:val="24"/>
                <w:szCs w:val="24"/>
              </w:rPr>
              <w:t>石英矿位于中阳县车鸣峪乡弓阳村蹍沟</w:t>
            </w:r>
            <w:r>
              <w:rPr>
                <w:rFonts w:hint="eastAsia" w:ascii="仿宋" w:hAnsi="仿宋" w:eastAsia="仿宋" w:cs="仿宋"/>
                <w:b w:val="0"/>
                <w:bCs/>
                <w:color w:val="000000"/>
                <w:kern w:val="0"/>
                <w:sz w:val="24"/>
                <w:szCs w:val="24"/>
                <w:lang w:eastAsia="zh-CN"/>
              </w:rPr>
              <w:t>。</w:t>
            </w:r>
            <w:r>
              <w:rPr>
                <w:rFonts w:hint="eastAsia" w:ascii="仿宋" w:hAnsi="仿宋" w:eastAsia="仿宋" w:cs="仿宋"/>
                <w:b w:val="0"/>
                <w:bCs/>
                <w:color w:val="000000"/>
                <w:kern w:val="0"/>
                <w:sz w:val="24"/>
                <w:szCs w:val="24"/>
              </w:rPr>
              <w:t>2003年10月，该村村民李</w:t>
            </w:r>
            <w:r>
              <w:rPr>
                <w:rFonts w:hint="eastAsia" w:ascii="仿宋" w:hAnsi="仿宋" w:eastAsia="仿宋" w:cs="仿宋"/>
                <w:b w:val="0"/>
                <w:bCs/>
                <w:color w:val="000000"/>
                <w:kern w:val="0"/>
                <w:sz w:val="24"/>
                <w:szCs w:val="24"/>
                <w:lang w:val="en-US" w:eastAsia="zh-CN"/>
              </w:rPr>
              <w:t>某</w:t>
            </w:r>
            <w:r>
              <w:rPr>
                <w:rFonts w:hint="eastAsia" w:ascii="仿宋" w:hAnsi="仿宋" w:eastAsia="仿宋" w:cs="仿宋"/>
                <w:b w:val="0"/>
                <w:bCs/>
                <w:color w:val="000000"/>
                <w:kern w:val="0"/>
                <w:sz w:val="24"/>
                <w:szCs w:val="24"/>
              </w:rPr>
              <w:t>承包，办理相关手续后进行开采，2006年9月因资源枯竭自然停产</w:t>
            </w:r>
            <w:r>
              <w:rPr>
                <w:rFonts w:hint="eastAsia" w:ascii="仿宋" w:hAnsi="仿宋" w:eastAsia="仿宋" w:cs="仿宋"/>
                <w:b w:val="0"/>
                <w:bCs/>
                <w:color w:val="000000"/>
                <w:kern w:val="0"/>
                <w:sz w:val="24"/>
                <w:szCs w:val="24"/>
                <w:lang w:eastAsia="zh-CN"/>
              </w:rPr>
              <w:t>。</w:t>
            </w:r>
            <w:r>
              <w:rPr>
                <w:rFonts w:hint="eastAsia" w:ascii="仿宋" w:hAnsi="仿宋" w:eastAsia="仿宋" w:cs="仿宋"/>
                <w:b w:val="0"/>
                <w:bCs/>
                <w:color w:val="000000"/>
                <w:kern w:val="0"/>
                <w:sz w:val="24"/>
                <w:szCs w:val="24"/>
              </w:rPr>
              <w:t>2011年12月，经全体村民大会商议以20万元的承包价将石英矿渣承包给村民高</w:t>
            </w:r>
            <w:r>
              <w:rPr>
                <w:rFonts w:hint="eastAsia" w:ascii="仿宋" w:hAnsi="仿宋" w:eastAsia="仿宋" w:cs="仿宋"/>
                <w:b w:val="0"/>
                <w:bCs/>
                <w:color w:val="000000"/>
                <w:kern w:val="0"/>
                <w:sz w:val="24"/>
                <w:szCs w:val="24"/>
                <w:lang w:eastAsia="zh-CN"/>
              </w:rPr>
              <w:t>某</w:t>
            </w:r>
            <w:r>
              <w:rPr>
                <w:rFonts w:hint="eastAsia" w:ascii="仿宋" w:hAnsi="仿宋" w:eastAsia="仿宋" w:cs="仿宋"/>
                <w:b w:val="0"/>
                <w:bCs/>
                <w:color w:val="000000"/>
                <w:kern w:val="0"/>
                <w:sz w:val="24"/>
                <w:szCs w:val="24"/>
              </w:rPr>
              <w:t>进行洗选，因矿渣纯度不高、质量不达标未洗选</w:t>
            </w:r>
            <w:r>
              <w:rPr>
                <w:rFonts w:hint="eastAsia" w:ascii="仿宋" w:hAnsi="仿宋" w:eastAsia="仿宋" w:cs="仿宋"/>
                <w:b w:val="0"/>
                <w:bCs/>
                <w:color w:val="000000"/>
                <w:kern w:val="0"/>
                <w:sz w:val="24"/>
                <w:szCs w:val="24"/>
                <w:lang w:eastAsia="zh-CN"/>
              </w:rPr>
              <w:t>。</w:t>
            </w:r>
            <w:r>
              <w:rPr>
                <w:rFonts w:hint="eastAsia" w:ascii="仿宋" w:hAnsi="仿宋" w:eastAsia="仿宋" w:cs="仿宋"/>
                <w:b w:val="0"/>
                <w:bCs/>
                <w:color w:val="000000"/>
                <w:kern w:val="0"/>
                <w:sz w:val="24"/>
                <w:szCs w:val="24"/>
              </w:rPr>
              <w:t>2015年6月，中阳县国土局实施了断水断电、查封机械设备后，一直处于停产状态</w:t>
            </w:r>
            <w:r>
              <w:rPr>
                <w:rFonts w:hint="eastAsia" w:ascii="仿宋" w:hAnsi="仿宋" w:eastAsia="仿宋" w:cs="仿宋"/>
                <w:b w:val="0"/>
                <w:bCs/>
                <w:color w:val="000000"/>
                <w:kern w:val="0"/>
                <w:sz w:val="24"/>
                <w:szCs w:val="24"/>
                <w:lang w:eastAsia="zh-CN"/>
              </w:rPr>
              <w:t>。</w:t>
            </w:r>
            <w:r>
              <w:rPr>
                <w:rFonts w:hint="eastAsia" w:ascii="仿宋" w:hAnsi="仿宋" w:eastAsia="仿宋" w:cs="仿宋"/>
                <w:b w:val="0"/>
                <w:bCs/>
                <w:color w:val="000000"/>
                <w:kern w:val="0"/>
                <w:sz w:val="24"/>
                <w:szCs w:val="24"/>
              </w:rPr>
              <w:t>2017年7月，</w:t>
            </w:r>
            <w:r>
              <w:rPr>
                <w:rFonts w:hint="eastAsia" w:ascii="仿宋" w:hAnsi="仿宋" w:eastAsia="仿宋" w:cs="仿宋"/>
                <w:b w:val="0"/>
                <w:bCs/>
                <w:color w:val="000000"/>
                <w:kern w:val="0"/>
                <w:sz w:val="24"/>
                <w:szCs w:val="24"/>
                <w:lang w:val="en-US" w:eastAsia="zh-CN"/>
              </w:rPr>
              <w:t>中阳县</w:t>
            </w:r>
            <w:r>
              <w:rPr>
                <w:rFonts w:hint="eastAsia" w:ascii="仿宋" w:hAnsi="仿宋" w:eastAsia="仿宋" w:cs="仿宋"/>
                <w:b w:val="0"/>
                <w:bCs/>
                <w:color w:val="000000"/>
                <w:kern w:val="0"/>
                <w:sz w:val="24"/>
                <w:szCs w:val="24"/>
              </w:rPr>
              <w:t>开展“散乱污”企业排查取缔专项行动后，车鸣峪乡依法予以取缔，拆除了相关采矿、洗选设备。</w:t>
            </w:r>
          </w:p>
          <w:p w14:paraId="642D9743">
            <w:pPr>
              <w:widowControl/>
              <w:spacing w:line="240" w:lineRule="auto"/>
              <w:jc w:val="both"/>
              <w:textAlignment w:val="center"/>
              <w:rPr>
                <w:rStyle w:val="23"/>
                <w:rFonts w:hint="eastAsia" w:ascii="仿宋" w:hAnsi="仿宋" w:eastAsia="仿宋" w:cs="仿宋"/>
                <w:b w:val="0"/>
                <w:bCs w:val="0"/>
                <w:sz w:val="24"/>
                <w:szCs w:val="24"/>
              </w:rPr>
            </w:pPr>
            <w:r>
              <w:rPr>
                <w:rFonts w:hint="eastAsia" w:ascii="仿宋" w:hAnsi="仿宋" w:eastAsia="仿宋" w:cs="仿宋"/>
                <w:b w:val="0"/>
                <w:bCs/>
                <w:color w:val="000000"/>
                <w:kern w:val="0"/>
                <w:sz w:val="24"/>
                <w:szCs w:val="24"/>
                <w:lang w:eastAsia="zh-CN"/>
              </w:rPr>
              <w:t>目前</w:t>
            </w:r>
            <w:r>
              <w:rPr>
                <w:rFonts w:hint="eastAsia" w:ascii="仿宋" w:hAnsi="仿宋" w:eastAsia="仿宋" w:cs="仿宋"/>
                <w:b w:val="0"/>
                <w:bCs/>
                <w:color w:val="000000"/>
                <w:kern w:val="0"/>
                <w:sz w:val="24"/>
                <w:szCs w:val="24"/>
              </w:rPr>
              <w:t>有部分矿渣未清理</w:t>
            </w:r>
            <w:r>
              <w:rPr>
                <w:rFonts w:hint="eastAsia" w:ascii="仿宋" w:hAnsi="仿宋" w:eastAsia="仿宋" w:cs="仿宋"/>
                <w:b w:val="0"/>
                <w:bCs/>
                <w:color w:val="000000"/>
                <w:kern w:val="0"/>
                <w:sz w:val="24"/>
                <w:szCs w:val="24"/>
                <w:lang w:eastAsia="zh-CN"/>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07A5F">
            <w:pPr>
              <w:widowControl/>
              <w:spacing w:line="240" w:lineRule="auto"/>
              <w:jc w:val="center"/>
              <w:textAlignment w:val="center"/>
              <w:rPr>
                <w:rStyle w:val="23"/>
                <w:rFonts w:hint="eastAsia" w:ascii="仿宋" w:hAnsi="仿宋" w:eastAsia="仿宋" w:cs="仿宋"/>
                <w:b w:val="0"/>
                <w:bCs w:val="0"/>
                <w:sz w:val="24"/>
                <w:szCs w:val="24"/>
              </w:rPr>
            </w:pPr>
            <w:r>
              <w:rPr>
                <w:rFonts w:hint="eastAsia" w:ascii="仿宋" w:hAnsi="仿宋" w:eastAsia="仿宋" w:cs="仿宋"/>
                <w:b w:val="0"/>
                <w:bCs/>
                <w:color w:val="000000"/>
                <w:kern w:val="0"/>
                <w:sz w:val="24"/>
                <w:szCs w:val="24"/>
                <w:lang w:val="en-US" w:eastAsia="zh-CN"/>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3E2DB">
            <w:pPr>
              <w:widowControl/>
              <w:spacing w:line="240" w:lineRule="auto"/>
              <w:jc w:val="both"/>
              <w:textAlignment w:val="center"/>
              <w:rPr>
                <w:rStyle w:val="23"/>
                <w:rFonts w:hint="eastAsia" w:ascii="仿宋" w:hAnsi="仿宋" w:eastAsia="仿宋" w:cs="仿宋"/>
                <w:b w:val="0"/>
                <w:bCs w:val="0"/>
                <w:sz w:val="24"/>
                <w:szCs w:val="24"/>
              </w:rPr>
            </w:pPr>
            <w:r>
              <w:rPr>
                <w:rFonts w:hint="eastAsia" w:ascii="仿宋" w:hAnsi="仿宋" w:eastAsia="仿宋" w:cs="仿宋"/>
                <w:sz w:val="24"/>
                <w:szCs w:val="24"/>
                <w:vertAlign w:val="baseline"/>
                <w:lang w:val="en-US" w:eastAsia="zh-CN"/>
              </w:rPr>
              <w:t>中阳县于</w:t>
            </w:r>
            <w:r>
              <w:rPr>
                <w:rFonts w:hint="eastAsia" w:ascii="仿宋" w:hAnsi="仿宋" w:eastAsia="仿宋" w:cs="仿宋"/>
                <w:sz w:val="24"/>
                <w:szCs w:val="24"/>
                <w:vertAlign w:val="baseline"/>
                <w:lang w:eastAsia="zh-CN"/>
              </w:rPr>
              <w:t>12月10日前完成对该石英矿场地矿渣的清理工作，并着手开展生态恢复治理。</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DA01C">
            <w:pPr>
              <w:widowControl/>
              <w:spacing w:line="240" w:lineRule="auto"/>
              <w:jc w:val="center"/>
              <w:textAlignment w:val="center"/>
              <w:rPr>
                <w:rStyle w:val="23"/>
                <w:rFonts w:hint="eastAsia" w:ascii="仿宋" w:hAnsi="仿宋" w:eastAsia="仿宋" w:cs="仿宋"/>
                <w:b w:val="0"/>
                <w:bCs w:val="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AE656">
            <w:pPr>
              <w:widowControl/>
              <w:spacing w:line="240" w:lineRule="auto"/>
              <w:jc w:val="center"/>
              <w:textAlignment w:val="center"/>
              <w:rPr>
                <w:rFonts w:hint="eastAsia" w:ascii="仿宋" w:hAnsi="仿宋" w:eastAsia="仿宋" w:cs="仿宋"/>
                <w:b w:val="0"/>
                <w:bCs w:val="0"/>
                <w:sz w:val="24"/>
                <w:szCs w:val="24"/>
                <w:lang w:eastAsia="zh-CN"/>
              </w:rPr>
            </w:pPr>
          </w:p>
        </w:tc>
      </w:tr>
      <w:tr w14:paraId="7CBB9CF2">
        <w:tblPrEx>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8A14A">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31AB9">
            <w:pPr>
              <w:widowControl/>
              <w:spacing w:line="240" w:lineRule="auto"/>
              <w:jc w:val="center"/>
              <w:textAlignment w:val="center"/>
              <w:rPr>
                <w:rStyle w:val="23"/>
                <w:rFonts w:hint="eastAsia" w:ascii="仿宋" w:hAnsi="仿宋" w:eastAsia="仿宋" w:cs="仿宋"/>
                <w:b w:val="0"/>
                <w:bCs w:val="0"/>
                <w:sz w:val="24"/>
                <w:szCs w:val="24"/>
              </w:rPr>
            </w:pPr>
            <w:r>
              <w:rPr>
                <w:rFonts w:hint="eastAsia" w:ascii="仿宋" w:hAnsi="仿宋" w:eastAsia="仿宋" w:cs="仿宋"/>
                <w:b w:val="0"/>
                <w:bCs/>
                <w:color w:val="000000"/>
                <w:kern w:val="0"/>
                <w:sz w:val="24"/>
                <w:szCs w:val="24"/>
              </w:rPr>
              <w:t>D14000020181290099</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F7B8B">
            <w:pPr>
              <w:widowControl/>
              <w:spacing w:line="240" w:lineRule="auto"/>
              <w:jc w:val="both"/>
              <w:textAlignment w:val="center"/>
              <w:rPr>
                <w:rFonts w:hint="eastAsia" w:ascii="仿宋" w:hAnsi="仿宋" w:eastAsia="仿宋" w:cs="仿宋"/>
                <w:b w:val="0"/>
                <w:bCs w:val="0"/>
                <w:sz w:val="24"/>
                <w:szCs w:val="24"/>
              </w:rPr>
            </w:pPr>
            <w:r>
              <w:rPr>
                <w:rFonts w:hint="eastAsia" w:ascii="仿宋" w:hAnsi="仿宋" w:eastAsia="仿宋" w:cs="仿宋"/>
                <w:b w:val="0"/>
                <w:bCs/>
                <w:color w:val="000000"/>
                <w:kern w:val="0"/>
                <w:sz w:val="24"/>
                <w:szCs w:val="24"/>
              </w:rPr>
              <w:t>吕梁市兴县蔚汾镇李家湾村,村东屠宰场屠宰废水直排河道，近期只有在晚上偷偷屠宰。</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3DCD3">
            <w:pPr>
              <w:widowControl/>
              <w:spacing w:line="240" w:lineRule="auto"/>
              <w:jc w:val="center"/>
              <w:textAlignment w:val="center"/>
              <w:rPr>
                <w:rFonts w:hint="eastAsia" w:ascii="仿宋" w:hAnsi="仿宋" w:eastAsia="仿宋" w:cs="仿宋"/>
                <w:b w:val="0"/>
                <w:bCs w:val="0"/>
                <w:sz w:val="24"/>
                <w:szCs w:val="24"/>
              </w:rPr>
            </w:pPr>
            <w:r>
              <w:rPr>
                <w:rFonts w:hint="eastAsia" w:ascii="仿宋" w:hAnsi="仿宋" w:eastAsia="仿宋" w:cs="仿宋"/>
                <w:b w:val="0"/>
                <w:bCs/>
                <w:color w:val="000000"/>
                <w:kern w:val="0"/>
                <w:sz w:val="24"/>
                <w:szCs w:val="24"/>
                <w:lang w:val="en-US" w:eastAsia="zh-CN"/>
              </w:rPr>
              <w:t>吕梁市兴县</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B2A1B">
            <w:pPr>
              <w:widowControl/>
              <w:spacing w:line="240" w:lineRule="auto"/>
              <w:jc w:val="center"/>
              <w:textAlignment w:val="center"/>
              <w:rPr>
                <w:rFonts w:hint="eastAsia" w:ascii="仿宋" w:hAnsi="仿宋" w:eastAsia="仿宋" w:cs="仿宋"/>
                <w:b w:val="0"/>
                <w:bCs w:val="0"/>
                <w:sz w:val="24"/>
                <w:szCs w:val="24"/>
              </w:rPr>
            </w:pPr>
            <w:r>
              <w:rPr>
                <w:rFonts w:hint="eastAsia" w:ascii="仿宋" w:hAnsi="仿宋" w:eastAsia="仿宋" w:cs="仿宋"/>
                <w:sz w:val="24"/>
                <w:szCs w:val="24"/>
                <w:vertAlign w:val="baseline"/>
                <w:lang w:val="en-US" w:eastAsia="zh-CN"/>
              </w:rPr>
              <w:t>水</w:t>
            </w: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B2014">
            <w:pPr>
              <w:widowControl/>
              <w:spacing w:line="240" w:lineRule="auto"/>
              <w:jc w:val="both"/>
              <w:textAlignment w:val="center"/>
              <w:rPr>
                <w:rFonts w:hint="eastAsia" w:ascii="仿宋" w:hAnsi="仿宋" w:eastAsia="仿宋" w:cs="仿宋"/>
                <w:b w:val="0"/>
                <w:bCs w:val="0"/>
                <w:sz w:val="24"/>
                <w:szCs w:val="24"/>
              </w:rPr>
            </w:pPr>
            <w:r>
              <w:rPr>
                <w:rFonts w:hint="eastAsia" w:ascii="仿宋" w:hAnsi="仿宋" w:eastAsia="仿宋" w:cs="仿宋"/>
                <w:sz w:val="24"/>
                <w:szCs w:val="24"/>
              </w:rPr>
              <w:t>该问题与第十六批D140000201811210095交办案件为同一问题。2018年11月27日，兴县环保局进行复查时，该公司仍未委托有资质的的单位进行了监测，兴县环保局下达了《责令停产整治决定书》（兴环停产字〔2018〕033号），要求该公司停止运营。</w:t>
            </w:r>
            <w:r>
              <w:rPr>
                <w:rFonts w:hint="eastAsia" w:ascii="仿宋" w:hAnsi="仿宋" w:eastAsia="仿宋" w:cs="仿宋"/>
                <w:sz w:val="24"/>
                <w:szCs w:val="24"/>
                <w:lang w:eastAsia="zh-CN"/>
              </w:rPr>
              <w:t>目前，</w:t>
            </w:r>
            <w:r>
              <w:rPr>
                <w:rFonts w:hint="eastAsia" w:ascii="仿宋" w:hAnsi="仿宋" w:eastAsia="仿宋" w:cs="仿宋"/>
                <w:sz w:val="24"/>
                <w:szCs w:val="24"/>
                <w:lang w:val="en-US" w:eastAsia="zh-CN"/>
              </w:rPr>
              <w:t>该企业仍然处于停运状态，未发现有杀猪废血外排河道的现象。</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72F44">
            <w:pPr>
              <w:widowControl/>
              <w:spacing w:line="240" w:lineRule="auto"/>
              <w:jc w:val="center"/>
              <w:textAlignment w:val="center"/>
              <w:rPr>
                <w:rFonts w:hint="eastAsia" w:ascii="仿宋" w:hAnsi="仿宋" w:eastAsia="仿宋" w:cs="仿宋"/>
                <w:b w:val="0"/>
                <w:bCs w:val="0"/>
                <w:sz w:val="24"/>
                <w:szCs w:val="24"/>
              </w:rPr>
            </w:pPr>
            <w:r>
              <w:rPr>
                <w:rFonts w:hint="eastAsia" w:ascii="仿宋" w:hAnsi="仿宋" w:eastAsia="仿宋" w:cs="仿宋"/>
                <w:b w:val="0"/>
                <w:bCs/>
                <w:color w:val="000000"/>
                <w:kern w:val="0"/>
                <w:sz w:val="24"/>
                <w:szCs w:val="24"/>
                <w:lang w:val="en-US" w:eastAsia="zh-CN"/>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38DB4">
            <w:pPr>
              <w:widowControl/>
              <w:spacing w:line="240" w:lineRule="auto"/>
              <w:jc w:val="both"/>
              <w:textAlignment w:val="center"/>
              <w:rPr>
                <w:rStyle w:val="23"/>
                <w:rFonts w:hint="eastAsia" w:ascii="仿宋" w:hAnsi="仿宋" w:eastAsia="仿宋" w:cs="仿宋"/>
                <w:b w:val="0"/>
                <w:bCs w:val="0"/>
                <w:sz w:val="24"/>
                <w:szCs w:val="24"/>
              </w:rPr>
            </w:pPr>
            <w:r>
              <w:rPr>
                <w:rFonts w:hint="eastAsia" w:ascii="仿宋" w:hAnsi="仿宋" w:eastAsia="仿宋" w:cs="仿宋"/>
                <w:sz w:val="24"/>
                <w:szCs w:val="24"/>
                <w:vertAlign w:val="baseline"/>
                <w:lang w:eastAsia="zh-CN"/>
              </w:rPr>
              <w:t>责成兴县加强对该公司的日常监管，督促企业严格按程序申请恢复运营，在正常运营后立即委托有资质的单位进行监测。</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E9857">
            <w:pPr>
              <w:widowControl/>
              <w:spacing w:line="240" w:lineRule="auto"/>
              <w:jc w:val="center"/>
              <w:textAlignment w:val="center"/>
              <w:rPr>
                <w:rStyle w:val="23"/>
                <w:rFonts w:hint="eastAsia" w:ascii="仿宋" w:hAnsi="仿宋" w:eastAsia="仿宋" w:cs="仿宋"/>
                <w:b w:val="0"/>
                <w:bCs w:val="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59431">
            <w:pPr>
              <w:widowControl/>
              <w:spacing w:line="240" w:lineRule="auto"/>
              <w:jc w:val="center"/>
              <w:textAlignment w:val="center"/>
              <w:rPr>
                <w:rFonts w:hint="eastAsia" w:ascii="仿宋" w:hAnsi="仿宋" w:eastAsia="仿宋" w:cs="仿宋"/>
                <w:b w:val="0"/>
                <w:bCs w:val="0"/>
                <w:sz w:val="24"/>
                <w:szCs w:val="24"/>
              </w:rPr>
            </w:pPr>
            <w:r>
              <w:rPr>
                <w:rFonts w:hint="eastAsia" w:ascii="仿宋" w:hAnsi="仿宋" w:eastAsia="仿宋" w:cs="仿宋"/>
                <w:b w:val="0"/>
                <w:bCs/>
                <w:color w:val="000000"/>
                <w:kern w:val="0"/>
                <w:sz w:val="24"/>
                <w:szCs w:val="24"/>
                <w:lang w:eastAsia="zh-CN"/>
              </w:rPr>
              <w:t>重复举报</w:t>
            </w:r>
          </w:p>
        </w:tc>
      </w:tr>
      <w:tr w14:paraId="0FAAD466">
        <w:tblPrEx>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083C9">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2C332">
            <w:pPr>
              <w:keepNext w:val="0"/>
              <w:keepLines w:val="0"/>
              <w:pageBreakBefore w:val="0"/>
              <w:tabs>
                <w:tab w:val="left" w:pos="205"/>
              </w:tabs>
              <w:kinsoku/>
              <w:wordWrap/>
              <w:overflowPunct/>
              <w:topLinePunct w:val="0"/>
              <w:autoSpaceDN/>
              <w:bidi w:val="0"/>
              <w:adjustRightInd/>
              <w:snapToGrid/>
              <w:spacing w:line="240" w:lineRule="auto"/>
              <w:jc w:val="center"/>
              <w:textAlignment w:val="auto"/>
              <w:outlineLvl w:val="9"/>
              <w:rPr>
                <w:rFonts w:hint="eastAsia" w:ascii="仿宋" w:hAnsi="仿宋" w:eastAsia="仿宋" w:cs="仿宋"/>
                <w:b w:val="0"/>
                <w:bCs/>
                <w:color w:val="000000"/>
                <w:kern w:val="0"/>
                <w:sz w:val="24"/>
                <w:szCs w:val="24"/>
              </w:rPr>
            </w:pPr>
            <w:r>
              <w:rPr>
                <w:rFonts w:hint="eastAsia" w:ascii="仿宋" w:hAnsi="仿宋" w:eastAsia="仿宋" w:cs="仿宋"/>
                <w:kern w:val="0"/>
                <w:sz w:val="24"/>
                <w:szCs w:val="24"/>
                <w:vertAlign w:val="baseline"/>
                <w:lang w:val="en-US" w:eastAsia="zh-CN"/>
              </w:rPr>
              <w:t>X140000201811300024</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12BFE">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color w:val="000000"/>
                <w:kern w:val="0"/>
                <w:sz w:val="24"/>
                <w:szCs w:val="24"/>
              </w:rPr>
            </w:pPr>
            <w:r>
              <w:rPr>
                <w:rFonts w:hint="eastAsia" w:ascii="仿宋" w:hAnsi="仿宋" w:eastAsia="仿宋" w:cs="仿宋"/>
                <w:kern w:val="0"/>
                <w:sz w:val="24"/>
                <w:szCs w:val="24"/>
                <w:vertAlign w:val="baseline"/>
                <w:lang w:val="en-US" w:eastAsia="zh-CN"/>
              </w:rPr>
              <w:t>运城市万荣县王显乡王显村，二会巷里有羊圈，气味呛人，粪便溢流；烧羊吃剩的柴草，烟气呛人。</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7242C">
            <w:pPr>
              <w:keepNext w:val="0"/>
              <w:keepLines w:val="0"/>
              <w:pageBreakBefore w:val="0"/>
              <w:kinsoku/>
              <w:wordWrap/>
              <w:overflowPunct/>
              <w:topLinePunct w:val="0"/>
              <w:autoSpaceDN/>
              <w:bidi w:val="0"/>
              <w:adjustRightInd/>
              <w:snapToGrid/>
              <w:spacing w:line="240" w:lineRule="auto"/>
              <w:jc w:val="center"/>
              <w:textAlignment w:val="auto"/>
              <w:outlineLvl w:val="9"/>
              <w:rPr>
                <w:rFonts w:hint="eastAsia" w:ascii="仿宋" w:hAnsi="仿宋" w:eastAsia="仿宋" w:cs="仿宋"/>
                <w:b w:val="0"/>
                <w:bCs/>
                <w:color w:val="000000"/>
                <w:kern w:val="0"/>
                <w:sz w:val="24"/>
                <w:szCs w:val="24"/>
                <w:lang w:val="en-US" w:eastAsia="zh-CN"/>
              </w:rPr>
            </w:pPr>
            <w:r>
              <w:rPr>
                <w:rFonts w:hint="eastAsia" w:ascii="仿宋" w:hAnsi="仿宋" w:eastAsia="仿宋" w:cs="仿宋"/>
                <w:kern w:val="0"/>
                <w:sz w:val="24"/>
                <w:szCs w:val="24"/>
                <w:vertAlign w:val="baseline"/>
                <w:lang w:val="en-US" w:eastAsia="zh-CN"/>
              </w:rPr>
              <w:t>运城市万荣县</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DB78B">
            <w:pPr>
              <w:keepNext w:val="0"/>
              <w:keepLines w:val="0"/>
              <w:pageBreakBefore w:val="0"/>
              <w:kinsoku/>
              <w:wordWrap/>
              <w:overflowPunct/>
              <w:topLinePunct w:val="0"/>
              <w:autoSpaceDN/>
              <w:bidi w:val="0"/>
              <w:adjustRightInd/>
              <w:snapToGrid/>
              <w:spacing w:line="240" w:lineRule="auto"/>
              <w:jc w:val="center"/>
              <w:textAlignment w:val="auto"/>
              <w:outlineLvl w:val="9"/>
              <w:rPr>
                <w:rFonts w:hint="eastAsia" w:ascii="仿宋" w:hAnsi="仿宋" w:eastAsia="仿宋" w:cs="仿宋"/>
                <w:sz w:val="24"/>
                <w:szCs w:val="24"/>
                <w:vertAlign w:val="baseline"/>
                <w:lang w:val="en-US" w:eastAsia="zh-CN"/>
              </w:rPr>
            </w:pPr>
            <w:r>
              <w:rPr>
                <w:rFonts w:hint="eastAsia" w:ascii="仿宋" w:hAnsi="仿宋" w:eastAsia="仿宋" w:cs="仿宋"/>
                <w:kern w:val="0"/>
                <w:sz w:val="24"/>
                <w:szCs w:val="24"/>
                <w:vertAlign w:val="baseline"/>
                <w:lang w:val="en-US" w:eastAsia="zh-CN"/>
              </w:rPr>
              <w:t>大气</w:t>
            </w: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98833D">
            <w:pPr>
              <w:keepNext w:val="0"/>
              <w:keepLines w:val="0"/>
              <w:pageBreakBefore w:val="0"/>
              <w:widowControl w:val="0"/>
              <w:kinsoku/>
              <w:wordWrap/>
              <w:overflowPunct/>
              <w:topLinePunct w:val="0"/>
              <w:autoSpaceDE/>
              <w:autoSpaceDN/>
              <w:bidi w:val="0"/>
              <w:adjustRightInd/>
              <w:snapToGrid/>
              <w:spacing w:line="240" w:lineRule="auto"/>
              <w:ind w:left="0" w:leftChars="0"/>
              <w:jc w:val="both"/>
              <w:textAlignment w:val="auto"/>
              <w:outlineLvl w:val="9"/>
              <w:rPr>
                <w:rFonts w:hint="eastAsia" w:ascii="仿宋" w:hAnsi="仿宋" w:eastAsia="仿宋" w:cs="仿宋"/>
                <w:sz w:val="24"/>
                <w:szCs w:val="24"/>
              </w:rPr>
            </w:pPr>
            <w:r>
              <w:rPr>
                <w:rFonts w:hint="eastAsia" w:ascii="仿宋" w:hAnsi="仿宋" w:eastAsia="仿宋" w:cs="仿宋"/>
                <w:kern w:val="0"/>
                <w:sz w:val="24"/>
                <w:szCs w:val="24"/>
                <w:vertAlign w:val="baseline"/>
                <w:lang w:val="en-US" w:eastAsia="zh-CN"/>
              </w:rPr>
              <w:t>经查，举报反映情况为王显村村民丁红军是一位个体贩羊户，在居民区临时存养3只大羊、6只羊羔，未对羊粪便及时清理，门口存在少量尿液，未发现焚烧柴草痕迹。</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1CFE2">
            <w:pPr>
              <w:keepNext w:val="0"/>
              <w:keepLines w:val="0"/>
              <w:pageBreakBefore w:val="0"/>
              <w:kinsoku/>
              <w:wordWrap/>
              <w:overflowPunct/>
              <w:topLinePunct w:val="0"/>
              <w:autoSpaceDE/>
              <w:autoSpaceDN/>
              <w:bidi w:val="0"/>
              <w:adjustRightInd/>
              <w:snapToGrid/>
              <w:spacing w:line="240" w:lineRule="auto"/>
              <w:ind w:left="0" w:leftChars="0"/>
              <w:jc w:val="center"/>
              <w:textAlignment w:val="auto"/>
              <w:outlineLvl w:val="9"/>
              <w:rPr>
                <w:rFonts w:hint="eastAsia" w:ascii="仿宋" w:hAnsi="仿宋" w:eastAsia="仿宋" w:cs="仿宋"/>
                <w:b w:val="0"/>
                <w:bCs/>
                <w:color w:val="000000"/>
                <w:kern w:val="0"/>
                <w:sz w:val="24"/>
                <w:szCs w:val="24"/>
                <w:lang w:val="en-US" w:eastAsia="zh-CN"/>
              </w:rPr>
            </w:pPr>
            <w:r>
              <w:rPr>
                <w:rFonts w:hint="eastAsia" w:ascii="仿宋" w:hAnsi="仿宋" w:eastAsia="仿宋" w:cs="仿宋"/>
                <w:kern w:val="0"/>
                <w:sz w:val="24"/>
                <w:szCs w:val="24"/>
                <w:vertAlign w:val="baseline"/>
                <w:lang w:val="en-US" w:eastAsia="zh-CN"/>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65D1C">
            <w:pPr>
              <w:keepNext w:val="0"/>
              <w:keepLines w:val="0"/>
              <w:pageBreakBefore w:val="0"/>
              <w:widowControl w:val="0"/>
              <w:kinsoku/>
              <w:wordWrap/>
              <w:overflowPunct/>
              <w:topLinePunct w:val="0"/>
              <w:autoSpaceDE/>
              <w:autoSpaceDN/>
              <w:bidi w:val="0"/>
              <w:adjustRightInd/>
              <w:snapToGrid/>
              <w:spacing w:line="240" w:lineRule="auto"/>
              <w:ind w:left="0" w:leftChars="0"/>
              <w:jc w:val="both"/>
              <w:textAlignment w:val="auto"/>
              <w:outlineLvl w:val="9"/>
              <w:rPr>
                <w:rFonts w:hint="eastAsia" w:ascii="仿宋" w:hAnsi="仿宋" w:eastAsia="仿宋" w:cs="仿宋"/>
                <w:sz w:val="24"/>
                <w:szCs w:val="24"/>
                <w:vertAlign w:val="baseline"/>
                <w:lang w:eastAsia="zh-CN"/>
              </w:rPr>
            </w:pPr>
            <w:r>
              <w:rPr>
                <w:rFonts w:hint="eastAsia" w:ascii="仿宋" w:hAnsi="仿宋" w:eastAsia="仿宋" w:cs="仿宋"/>
                <w:kern w:val="0"/>
                <w:sz w:val="24"/>
                <w:szCs w:val="24"/>
                <w:vertAlign w:val="baseline"/>
                <w:lang w:val="en-US" w:eastAsia="zh-CN"/>
              </w:rPr>
              <w:t>王显乡政府责令丁红军对羊粪便立即清理、覆土，喷洒药剂消除恶臭气味及疫情隐患；7日内将9只羊全部出售，今后不得在居民区临时存养。</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A1485">
            <w:pPr>
              <w:keepNext w:val="0"/>
              <w:keepLines w:val="0"/>
              <w:pageBreakBefore w:val="0"/>
              <w:kinsoku/>
              <w:wordWrap/>
              <w:overflowPunct/>
              <w:topLinePunct w:val="0"/>
              <w:autoSpaceDN/>
              <w:bidi w:val="0"/>
              <w:adjustRightInd/>
              <w:snapToGrid/>
              <w:spacing w:line="240" w:lineRule="auto"/>
              <w:jc w:val="center"/>
              <w:textAlignment w:val="auto"/>
              <w:outlineLvl w:val="9"/>
              <w:rPr>
                <w:rStyle w:val="23"/>
                <w:rFonts w:hint="eastAsia" w:ascii="仿宋" w:hAnsi="仿宋" w:eastAsia="仿宋" w:cs="仿宋"/>
                <w:b w:val="0"/>
                <w:bCs w:val="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C57DE">
            <w:pPr>
              <w:keepNext w:val="0"/>
              <w:keepLines w:val="0"/>
              <w:pageBreakBefore w:val="0"/>
              <w:kinsoku/>
              <w:wordWrap/>
              <w:overflowPunct/>
              <w:topLinePunct w:val="0"/>
              <w:autoSpaceDN/>
              <w:bidi w:val="0"/>
              <w:adjustRightInd/>
              <w:snapToGrid/>
              <w:spacing w:line="240" w:lineRule="auto"/>
              <w:jc w:val="center"/>
              <w:textAlignment w:val="auto"/>
              <w:outlineLvl w:val="9"/>
              <w:rPr>
                <w:rFonts w:hint="eastAsia" w:ascii="仿宋" w:hAnsi="仿宋" w:eastAsia="仿宋" w:cs="仿宋"/>
                <w:b w:val="0"/>
                <w:bCs/>
                <w:color w:val="000000"/>
                <w:kern w:val="0"/>
                <w:sz w:val="24"/>
                <w:szCs w:val="24"/>
                <w:lang w:eastAsia="zh-CN"/>
              </w:rPr>
            </w:pPr>
          </w:p>
        </w:tc>
      </w:tr>
      <w:tr w14:paraId="142D27D6">
        <w:tblPrEx>
          <w:tblCellMar>
            <w:top w:w="15" w:type="dxa"/>
            <w:left w:w="15" w:type="dxa"/>
            <w:bottom w:w="15" w:type="dxa"/>
            <w:right w:w="15" w:type="dxa"/>
          </w:tblCellMar>
        </w:tblPrEx>
        <w:trPr>
          <w:cantSplit/>
          <w:trHeight w:val="92"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DEB27E">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B8136">
            <w:pPr>
              <w:keepNext w:val="0"/>
              <w:keepLines w:val="0"/>
              <w:pageBreakBefore w:val="0"/>
              <w:tabs>
                <w:tab w:val="left" w:pos="205"/>
              </w:tabs>
              <w:kinsoku/>
              <w:wordWrap/>
              <w:overflowPunct/>
              <w:topLinePunct w:val="0"/>
              <w:autoSpaceDN/>
              <w:bidi w:val="0"/>
              <w:adjustRightInd/>
              <w:snapToGrid/>
              <w:spacing w:line="240" w:lineRule="auto"/>
              <w:jc w:val="center"/>
              <w:textAlignment w:val="auto"/>
              <w:outlineLvl w:val="9"/>
              <w:rPr>
                <w:rFonts w:hint="eastAsia" w:ascii="仿宋" w:hAnsi="仿宋" w:eastAsia="仿宋" w:cs="仿宋"/>
                <w:kern w:val="0"/>
                <w:sz w:val="24"/>
                <w:szCs w:val="24"/>
                <w:vertAlign w:val="baseline"/>
                <w:lang w:val="en-US" w:eastAsia="zh-CN"/>
              </w:rPr>
            </w:pPr>
            <w:r>
              <w:rPr>
                <w:rFonts w:hint="eastAsia" w:ascii="仿宋" w:hAnsi="仿宋" w:eastAsia="仿宋" w:cs="仿宋"/>
                <w:kern w:val="0"/>
                <w:sz w:val="24"/>
                <w:szCs w:val="24"/>
                <w:vertAlign w:val="baseline"/>
                <w:lang w:val="en-US" w:eastAsia="zh-CN"/>
              </w:rPr>
              <w:t>D140000201811290080</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64A58">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kern w:val="0"/>
                <w:sz w:val="24"/>
                <w:szCs w:val="24"/>
                <w:vertAlign w:val="baseline"/>
                <w:lang w:val="en-US" w:eastAsia="zh-CN"/>
              </w:rPr>
            </w:pPr>
            <w:r>
              <w:rPr>
                <w:rFonts w:hint="eastAsia" w:ascii="仿宋" w:hAnsi="仿宋" w:eastAsia="仿宋" w:cs="仿宋"/>
                <w:kern w:val="0"/>
                <w:sz w:val="24"/>
                <w:szCs w:val="24"/>
                <w:vertAlign w:val="baseline"/>
                <w:lang w:val="en-US" w:eastAsia="zh-CN"/>
              </w:rPr>
              <w:t>运城市夏县庙前镇史家庄村，从运城到平鲁的209国道的半山腰上有个安康医疗废物处置场，问题如下：</w:t>
            </w:r>
          </w:p>
          <w:p w14:paraId="1CEC2B8A">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kern w:val="0"/>
                <w:sz w:val="24"/>
                <w:szCs w:val="24"/>
                <w:vertAlign w:val="baseline"/>
                <w:lang w:val="en-US" w:eastAsia="zh-CN"/>
              </w:rPr>
            </w:pPr>
            <w:r>
              <w:rPr>
                <w:rFonts w:hint="eastAsia" w:ascii="仿宋" w:hAnsi="仿宋" w:eastAsia="仿宋" w:cs="仿宋"/>
                <w:kern w:val="0"/>
                <w:sz w:val="24"/>
                <w:szCs w:val="24"/>
                <w:vertAlign w:val="baseline"/>
                <w:lang w:val="en-US" w:eastAsia="zh-CN"/>
              </w:rPr>
              <w:t>1.在线监控装置使用不规范；2.生产时废气排放装置经常不使用（主要是下午生产）；3.生产的废水未经处理直接排到半山腰的山沟里；4.医疗废物采用的是塑料袋包装转运，没有配置防污染转运盒。</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502A0">
            <w:pPr>
              <w:keepNext w:val="0"/>
              <w:keepLines w:val="0"/>
              <w:pageBreakBefore w:val="0"/>
              <w:kinsoku/>
              <w:wordWrap/>
              <w:overflowPunct/>
              <w:topLinePunct w:val="0"/>
              <w:autoSpaceDN/>
              <w:bidi w:val="0"/>
              <w:adjustRightInd/>
              <w:snapToGrid/>
              <w:spacing w:line="240" w:lineRule="auto"/>
              <w:jc w:val="center"/>
              <w:textAlignment w:val="auto"/>
              <w:outlineLvl w:val="9"/>
              <w:rPr>
                <w:rFonts w:hint="eastAsia" w:ascii="仿宋" w:hAnsi="仿宋" w:eastAsia="仿宋" w:cs="仿宋"/>
                <w:kern w:val="0"/>
                <w:sz w:val="24"/>
                <w:szCs w:val="24"/>
                <w:vertAlign w:val="baseline"/>
                <w:lang w:val="en-US" w:eastAsia="zh-CN"/>
              </w:rPr>
            </w:pPr>
            <w:r>
              <w:rPr>
                <w:rFonts w:hint="eastAsia" w:ascii="仿宋" w:hAnsi="仿宋" w:eastAsia="仿宋" w:cs="仿宋"/>
                <w:kern w:val="0"/>
                <w:sz w:val="24"/>
                <w:szCs w:val="24"/>
                <w:vertAlign w:val="baseline"/>
                <w:lang w:val="en-US" w:eastAsia="zh-CN"/>
              </w:rPr>
              <w:t>运城市夏县</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902AA">
            <w:pPr>
              <w:keepNext w:val="0"/>
              <w:keepLines w:val="0"/>
              <w:pageBreakBefore w:val="0"/>
              <w:kinsoku/>
              <w:wordWrap/>
              <w:overflowPunct/>
              <w:topLinePunct w:val="0"/>
              <w:autoSpaceDN/>
              <w:bidi w:val="0"/>
              <w:adjustRightInd/>
              <w:snapToGrid/>
              <w:spacing w:line="240" w:lineRule="auto"/>
              <w:jc w:val="center"/>
              <w:textAlignment w:val="auto"/>
              <w:outlineLvl w:val="9"/>
              <w:rPr>
                <w:rFonts w:hint="eastAsia" w:ascii="仿宋" w:hAnsi="仿宋" w:eastAsia="仿宋" w:cs="仿宋"/>
                <w:kern w:val="0"/>
                <w:sz w:val="24"/>
                <w:szCs w:val="24"/>
                <w:vertAlign w:val="baseline"/>
                <w:lang w:val="en-US" w:eastAsia="zh-CN"/>
              </w:rPr>
            </w:pPr>
            <w:r>
              <w:rPr>
                <w:rFonts w:hint="eastAsia" w:ascii="仿宋" w:hAnsi="仿宋" w:eastAsia="仿宋" w:cs="仿宋"/>
                <w:kern w:val="0"/>
                <w:sz w:val="24"/>
                <w:szCs w:val="24"/>
                <w:vertAlign w:val="baseline"/>
                <w:lang w:val="en-US" w:eastAsia="zh-CN"/>
              </w:rPr>
              <w:t>土壤其他污染水</w:t>
            </w:r>
          </w:p>
          <w:p w14:paraId="631806B6">
            <w:pPr>
              <w:keepNext w:val="0"/>
              <w:keepLines w:val="0"/>
              <w:pageBreakBefore w:val="0"/>
              <w:kinsoku/>
              <w:wordWrap/>
              <w:overflowPunct/>
              <w:topLinePunct w:val="0"/>
              <w:autoSpaceDN/>
              <w:bidi w:val="0"/>
              <w:adjustRightInd/>
              <w:snapToGrid/>
              <w:spacing w:line="240" w:lineRule="auto"/>
              <w:jc w:val="center"/>
              <w:textAlignment w:val="auto"/>
              <w:outlineLvl w:val="9"/>
              <w:rPr>
                <w:rFonts w:hint="eastAsia" w:ascii="仿宋" w:hAnsi="仿宋" w:eastAsia="仿宋" w:cs="仿宋"/>
                <w:kern w:val="0"/>
                <w:sz w:val="24"/>
                <w:szCs w:val="24"/>
                <w:vertAlign w:val="baseline"/>
                <w:lang w:val="en-US" w:eastAsia="zh-CN"/>
              </w:rPr>
            </w:pPr>
            <w:r>
              <w:rPr>
                <w:rFonts w:hint="eastAsia" w:ascii="仿宋" w:hAnsi="仿宋" w:eastAsia="仿宋" w:cs="仿宋"/>
                <w:kern w:val="0"/>
                <w:sz w:val="24"/>
                <w:szCs w:val="24"/>
                <w:vertAlign w:val="baseline"/>
                <w:lang w:val="en-US" w:eastAsia="zh-CN"/>
              </w:rPr>
              <w:t>大气</w:t>
            </w: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91893">
            <w:pPr>
              <w:keepNext w:val="0"/>
              <w:keepLines w:val="0"/>
              <w:pageBreakBefore w:val="0"/>
              <w:widowControl w:val="0"/>
              <w:kinsoku/>
              <w:wordWrap/>
              <w:overflowPunct/>
              <w:topLinePunct w:val="0"/>
              <w:autoSpaceDE/>
              <w:autoSpaceDN/>
              <w:bidi w:val="0"/>
              <w:adjustRightInd/>
              <w:snapToGrid/>
              <w:spacing w:line="240" w:lineRule="auto"/>
              <w:ind w:left="0" w:leftChars="0"/>
              <w:jc w:val="both"/>
              <w:textAlignment w:val="auto"/>
              <w:outlineLvl w:val="9"/>
              <w:rPr>
                <w:rFonts w:hint="eastAsia" w:ascii="仿宋" w:hAnsi="仿宋" w:eastAsia="仿宋" w:cs="仿宋"/>
                <w:spacing w:val="-6"/>
                <w:kern w:val="0"/>
                <w:sz w:val="24"/>
                <w:szCs w:val="24"/>
                <w:vertAlign w:val="baseline"/>
                <w:lang w:val="en-US" w:eastAsia="zh-CN"/>
              </w:rPr>
            </w:pPr>
            <w:r>
              <w:rPr>
                <w:rFonts w:hint="eastAsia" w:ascii="仿宋" w:hAnsi="仿宋" w:eastAsia="仿宋" w:cs="仿宋"/>
                <w:spacing w:val="-6"/>
                <w:kern w:val="0"/>
                <w:sz w:val="24"/>
                <w:szCs w:val="24"/>
                <w:vertAlign w:val="baseline"/>
                <w:lang w:val="en-US" w:eastAsia="zh-CN"/>
              </w:rPr>
              <w:t>1.运城市安康医疗废物处置厂位于夏县庙前镇师家庄村西100米处（该村已整体搬迁），2013年3月投入运营。取得环评批复，通过竣工环保验收，持有效排污许可证，办理了危险废物经营许可证，建有1台柴油锅炉和1台燃煤锅炉（一备一用），配套建有布袋式除尘器、高效过滤系统、冲击式水浴除尘器、除臭设施、废水处理设施等污染防治设施。未要求该厂安装在线监控设施。</w:t>
            </w:r>
          </w:p>
          <w:p w14:paraId="0BC2C003">
            <w:pPr>
              <w:keepNext w:val="0"/>
              <w:keepLines w:val="0"/>
              <w:pageBreakBefore w:val="0"/>
              <w:widowControl w:val="0"/>
              <w:kinsoku/>
              <w:wordWrap/>
              <w:overflowPunct/>
              <w:topLinePunct w:val="0"/>
              <w:autoSpaceDE/>
              <w:autoSpaceDN/>
              <w:bidi w:val="0"/>
              <w:adjustRightInd/>
              <w:snapToGrid/>
              <w:spacing w:line="240" w:lineRule="auto"/>
              <w:ind w:left="0" w:leftChars="0"/>
              <w:jc w:val="both"/>
              <w:textAlignment w:val="auto"/>
              <w:outlineLvl w:val="9"/>
              <w:rPr>
                <w:rFonts w:hint="eastAsia" w:ascii="仿宋" w:hAnsi="仿宋" w:eastAsia="仿宋" w:cs="仿宋"/>
                <w:spacing w:val="-6"/>
                <w:kern w:val="0"/>
                <w:sz w:val="24"/>
                <w:szCs w:val="24"/>
                <w:vertAlign w:val="baseline"/>
                <w:lang w:val="en-US" w:eastAsia="zh-CN"/>
              </w:rPr>
            </w:pPr>
            <w:r>
              <w:rPr>
                <w:rFonts w:hint="eastAsia" w:ascii="仿宋" w:hAnsi="仿宋" w:eastAsia="仿宋" w:cs="仿宋"/>
                <w:spacing w:val="-6"/>
                <w:kern w:val="0"/>
                <w:sz w:val="24"/>
                <w:szCs w:val="24"/>
                <w:vertAlign w:val="baseline"/>
                <w:lang w:val="en-US" w:eastAsia="zh-CN"/>
              </w:rPr>
              <w:t>2.现场检查柴油锅炉处于运行状态，污染防治设施运行正常。11月26日监测报告显示，各项污染物达标排放。</w:t>
            </w:r>
          </w:p>
          <w:p w14:paraId="79BD9CFA">
            <w:pPr>
              <w:keepNext w:val="0"/>
              <w:keepLines w:val="0"/>
              <w:pageBreakBefore w:val="0"/>
              <w:widowControl w:val="0"/>
              <w:kinsoku/>
              <w:wordWrap/>
              <w:overflowPunct/>
              <w:topLinePunct w:val="0"/>
              <w:autoSpaceDE/>
              <w:autoSpaceDN/>
              <w:bidi w:val="0"/>
              <w:adjustRightInd/>
              <w:snapToGrid/>
              <w:spacing w:line="240" w:lineRule="auto"/>
              <w:ind w:left="0" w:leftChars="0"/>
              <w:jc w:val="both"/>
              <w:textAlignment w:val="auto"/>
              <w:outlineLvl w:val="9"/>
              <w:rPr>
                <w:rFonts w:hint="eastAsia" w:ascii="仿宋" w:hAnsi="仿宋" w:eastAsia="仿宋" w:cs="仿宋"/>
                <w:spacing w:val="-6"/>
                <w:kern w:val="0"/>
                <w:sz w:val="24"/>
                <w:szCs w:val="24"/>
                <w:vertAlign w:val="baseline"/>
                <w:lang w:val="en-US" w:eastAsia="zh-CN"/>
              </w:rPr>
            </w:pPr>
            <w:r>
              <w:rPr>
                <w:rFonts w:hint="eastAsia" w:ascii="仿宋" w:hAnsi="仿宋" w:eastAsia="仿宋" w:cs="仿宋"/>
                <w:spacing w:val="-6"/>
                <w:kern w:val="0"/>
                <w:sz w:val="24"/>
                <w:szCs w:val="24"/>
                <w:vertAlign w:val="baseline"/>
                <w:lang w:val="en-US" w:eastAsia="zh-CN"/>
              </w:rPr>
              <w:t>3.该厂生产废水经一体化污水处理器处理后用于厂区绿化，不外排，排查厂区四周，未发现废水外排痕迹。</w:t>
            </w:r>
          </w:p>
          <w:p w14:paraId="0B8B5144">
            <w:pPr>
              <w:keepNext w:val="0"/>
              <w:keepLines w:val="0"/>
              <w:pageBreakBefore w:val="0"/>
              <w:widowControl w:val="0"/>
              <w:kinsoku/>
              <w:wordWrap/>
              <w:overflowPunct/>
              <w:topLinePunct w:val="0"/>
              <w:autoSpaceDE/>
              <w:autoSpaceDN/>
              <w:bidi w:val="0"/>
              <w:adjustRightInd/>
              <w:snapToGrid/>
              <w:spacing w:line="240" w:lineRule="auto"/>
              <w:ind w:left="0" w:leftChars="0"/>
              <w:jc w:val="both"/>
              <w:textAlignment w:val="auto"/>
              <w:outlineLvl w:val="9"/>
              <w:rPr>
                <w:rFonts w:hint="eastAsia" w:ascii="仿宋" w:hAnsi="仿宋" w:eastAsia="仿宋" w:cs="仿宋"/>
                <w:spacing w:val="-6"/>
                <w:kern w:val="0"/>
                <w:sz w:val="24"/>
                <w:szCs w:val="24"/>
                <w:vertAlign w:val="baseline"/>
                <w:lang w:val="en-US" w:eastAsia="zh-CN"/>
              </w:rPr>
            </w:pPr>
            <w:r>
              <w:rPr>
                <w:rFonts w:hint="eastAsia" w:ascii="仿宋" w:hAnsi="仿宋" w:eastAsia="仿宋" w:cs="仿宋"/>
                <w:spacing w:val="-6"/>
                <w:kern w:val="0"/>
                <w:sz w:val="24"/>
                <w:szCs w:val="24"/>
                <w:vertAlign w:val="baseline"/>
                <w:lang w:val="en-US" w:eastAsia="zh-CN"/>
              </w:rPr>
              <w:t>4.该厂转运医疗废物采用塑料袋包装，运输采用箱式货车。</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57F6C">
            <w:pPr>
              <w:keepNext w:val="0"/>
              <w:keepLines w:val="0"/>
              <w:pageBreakBefore w:val="0"/>
              <w:kinsoku/>
              <w:wordWrap/>
              <w:overflowPunct/>
              <w:topLinePunct w:val="0"/>
              <w:autoSpaceDE/>
              <w:autoSpaceDN/>
              <w:bidi w:val="0"/>
              <w:adjustRightInd/>
              <w:snapToGrid/>
              <w:spacing w:line="240" w:lineRule="auto"/>
              <w:ind w:left="0" w:leftChars="0"/>
              <w:jc w:val="center"/>
              <w:textAlignment w:val="auto"/>
              <w:outlineLvl w:val="9"/>
              <w:rPr>
                <w:rFonts w:hint="eastAsia" w:ascii="仿宋" w:hAnsi="仿宋" w:eastAsia="仿宋" w:cs="仿宋"/>
                <w:kern w:val="0"/>
                <w:sz w:val="24"/>
                <w:szCs w:val="24"/>
                <w:vertAlign w:val="baseline"/>
                <w:lang w:val="en-US" w:eastAsia="zh-CN"/>
              </w:rPr>
            </w:pPr>
            <w:r>
              <w:rPr>
                <w:rFonts w:hint="eastAsia" w:ascii="仿宋" w:hAnsi="仿宋" w:eastAsia="仿宋" w:cs="仿宋"/>
                <w:kern w:val="0"/>
                <w:sz w:val="24"/>
                <w:szCs w:val="24"/>
                <w:vertAlign w:val="baseline"/>
                <w:lang w:val="en-US" w:eastAsia="zh-CN"/>
              </w:rPr>
              <w:t>不</w:t>
            </w:r>
          </w:p>
          <w:p w14:paraId="10516726">
            <w:pPr>
              <w:keepNext w:val="0"/>
              <w:keepLines w:val="0"/>
              <w:pageBreakBefore w:val="0"/>
              <w:kinsoku/>
              <w:wordWrap/>
              <w:overflowPunct/>
              <w:topLinePunct w:val="0"/>
              <w:autoSpaceDE/>
              <w:autoSpaceDN/>
              <w:bidi w:val="0"/>
              <w:adjustRightInd/>
              <w:snapToGrid/>
              <w:spacing w:line="240" w:lineRule="auto"/>
              <w:ind w:left="0" w:leftChars="0"/>
              <w:jc w:val="center"/>
              <w:textAlignment w:val="auto"/>
              <w:outlineLvl w:val="9"/>
              <w:rPr>
                <w:rFonts w:hint="eastAsia" w:ascii="仿宋" w:hAnsi="仿宋" w:eastAsia="仿宋" w:cs="仿宋"/>
                <w:kern w:val="0"/>
                <w:sz w:val="24"/>
                <w:szCs w:val="24"/>
                <w:vertAlign w:val="baseline"/>
                <w:lang w:val="en-US" w:eastAsia="zh-CN"/>
              </w:rPr>
            </w:pPr>
            <w:r>
              <w:rPr>
                <w:rFonts w:hint="eastAsia" w:ascii="仿宋" w:hAnsi="仿宋" w:eastAsia="仿宋" w:cs="仿宋"/>
                <w:kern w:val="0"/>
                <w:sz w:val="24"/>
                <w:szCs w:val="24"/>
                <w:vertAlign w:val="baseline"/>
                <w:lang w:val="en-US" w:eastAsia="zh-CN"/>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F682D">
            <w:pPr>
              <w:keepNext w:val="0"/>
              <w:keepLines w:val="0"/>
              <w:pageBreakBefore w:val="0"/>
              <w:widowControl w:val="0"/>
              <w:kinsoku/>
              <w:wordWrap/>
              <w:overflowPunct/>
              <w:topLinePunct w:val="0"/>
              <w:autoSpaceDE/>
              <w:autoSpaceDN/>
              <w:bidi w:val="0"/>
              <w:adjustRightInd/>
              <w:snapToGrid/>
              <w:spacing w:line="240" w:lineRule="auto"/>
              <w:ind w:left="0" w:leftChars="0"/>
              <w:jc w:val="both"/>
              <w:textAlignment w:val="auto"/>
              <w:outlineLvl w:val="9"/>
              <w:rPr>
                <w:rFonts w:hint="eastAsia" w:ascii="仿宋" w:hAnsi="仿宋" w:eastAsia="仿宋" w:cs="仿宋"/>
                <w:kern w:val="0"/>
                <w:sz w:val="24"/>
                <w:szCs w:val="24"/>
                <w:vertAlign w:val="baseline"/>
                <w:lang w:val="en-US" w:eastAsia="zh-CN"/>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D69B7">
            <w:pPr>
              <w:keepNext w:val="0"/>
              <w:keepLines w:val="0"/>
              <w:pageBreakBefore w:val="0"/>
              <w:kinsoku/>
              <w:wordWrap/>
              <w:overflowPunct/>
              <w:topLinePunct w:val="0"/>
              <w:autoSpaceDN/>
              <w:bidi w:val="0"/>
              <w:adjustRightInd/>
              <w:snapToGrid/>
              <w:spacing w:line="240" w:lineRule="auto"/>
              <w:jc w:val="center"/>
              <w:textAlignment w:val="auto"/>
              <w:outlineLvl w:val="9"/>
              <w:rPr>
                <w:rStyle w:val="23"/>
                <w:rFonts w:hint="eastAsia" w:ascii="仿宋" w:hAnsi="仿宋" w:eastAsia="仿宋" w:cs="仿宋"/>
                <w:b w:val="0"/>
                <w:bCs w:val="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31928">
            <w:pPr>
              <w:keepNext w:val="0"/>
              <w:keepLines w:val="0"/>
              <w:pageBreakBefore w:val="0"/>
              <w:kinsoku/>
              <w:wordWrap/>
              <w:overflowPunct/>
              <w:topLinePunct w:val="0"/>
              <w:autoSpaceDN/>
              <w:bidi w:val="0"/>
              <w:adjustRightInd/>
              <w:snapToGrid/>
              <w:spacing w:line="240" w:lineRule="auto"/>
              <w:jc w:val="center"/>
              <w:textAlignment w:val="auto"/>
              <w:outlineLvl w:val="9"/>
              <w:rPr>
                <w:rFonts w:hint="eastAsia" w:ascii="仿宋" w:hAnsi="仿宋" w:eastAsia="仿宋" w:cs="仿宋"/>
                <w:kern w:val="0"/>
                <w:sz w:val="24"/>
                <w:szCs w:val="24"/>
                <w:vertAlign w:val="baseline"/>
                <w:lang w:val="en-US" w:eastAsia="zh-CN"/>
              </w:rPr>
            </w:pPr>
            <w:r>
              <w:rPr>
                <w:rFonts w:hint="eastAsia" w:ascii="仿宋" w:hAnsi="仿宋" w:eastAsia="仿宋" w:cs="仿宋"/>
                <w:kern w:val="0"/>
                <w:sz w:val="24"/>
                <w:szCs w:val="24"/>
                <w:vertAlign w:val="baseline"/>
                <w:lang w:val="en-US" w:eastAsia="zh-CN"/>
              </w:rPr>
              <w:t>*</w:t>
            </w:r>
          </w:p>
        </w:tc>
      </w:tr>
      <w:tr w14:paraId="0220BEE1">
        <w:tblPrEx>
          <w:tblCellMar>
            <w:top w:w="15" w:type="dxa"/>
            <w:left w:w="15" w:type="dxa"/>
            <w:bottom w:w="15" w:type="dxa"/>
            <w:right w:w="15" w:type="dxa"/>
          </w:tblCellMar>
        </w:tblPrEx>
        <w:trPr>
          <w:cantSplit/>
          <w:trHeight w:val="92"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04A8A">
            <w:pPr>
              <w:widowControl/>
              <w:numPr>
                <w:ilvl w:val="0"/>
                <w:numId w:val="1"/>
              </w:numPr>
              <w:jc w:val="center"/>
              <w:textAlignment w:val="center"/>
              <w:rPr>
                <w:rFonts w:ascii="仿宋" w:hAnsi="仿宋" w:eastAsia="仿宋" w:cs="仿宋"/>
                <w:bCs/>
                <w:color w:val="000000"/>
                <w:kern w:val="0"/>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D2672">
            <w:pPr>
              <w:keepNext w:val="0"/>
              <w:keepLines w:val="0"/>
              <w:pageBreakBefore w:val="0"/>
              <w:kinsoku/>
              <w:wordWrap/>
              <w:overflowPunct/>
              <w:topLinePunct w:val="0"/>
              <w:autoSpaceDN/>
              <w:bidi w:val="0"/>
              <w:adjustRightInd/>
              <w:snapToGrid/>
              <w:spacing w:line="240" w:lineRule="auto"/>
              <w:jc w:val="center"/>
              <w:textAlignment w:val="auto"/>
              <w:outlineLvl w:val="9"/>
              <w:rPr>
                <w:rFonts w:hint="eastAsia" w:ascii="仿宋" w:hAnsi="仿宋" w:eastAsia="仿宋" w:cs="仿宋"/>
                <w:b w:val="0"/>
                <w:bCs w:val="0"/>
                <w:i w:val="0"/>
                <w:color w:val="000000"/>
                <w:kern w:val="0"/>
                <w:sz w:val="24"/>
                <w:szCs w:val="24"/>
                <w:u w:val="none"/>
                <w:lang w:val="en-US" w:eastAsia="zh-CN" w:bidi="ar"/>
              </w:rPr>
            </w:pPr>
            <w:r>
              <w:rPr>
                <w:rFonts w:hint="eastAsia" w:ascii="仿宋" w:hAnsi="仿宋" w:eastAsia="仿宋" w:cs="仿宋"/>
                <w:kern w:val="0"/>
                <w:sz w:val="24"/>
                <w:szCs w:val="24"/>
                <w:vertAlign w:val="baseline"/>
                <w:lang w:val="en-US" w:eastAsia="zh-CN"/>
              </w:rPr>
              <w:t>X140000201811300028</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31CBF">
            <w:pPr>
              <w:keepNext w:val="0"/>
              <w:keepLines w:val="0"/>
              <w:pageBreakBefore w:val="0"/>
              <w:kinsoku/>
              <w:wordWrap/>
              <w:overflowPunct/>
              <w:topLinePunct w:val="0"/>
              <w:autoSpaceDN/>
              <w:bidi w:val="0"/>
              <w:adjustRightInd/>
              <w:snapToGrid/>
              <w:spacing w:line="240" w:lineRule="auto"/>
              <w:jc w:val="both"/>
              <w:textAlignment w:val="auto"/>
              <w:outlineLvl w:val="9"/>
              <w:rPr>
                <w:rFonts w:hint="eastAsia" w:ascii="仿宋" w:hAnsi="仿宋" w:eastAsia="仿宋" w:cs="仿宋"/>
                <w:b w:val="0"/>
                <w:bCs w:val="0"/>
                <w:i w:val="0"/>
                <w:color w:val="000000"/>
                <w:kern w:val="0"/>
                <w:sz w:val="24"/>
                <w:szCs w:val="24"/>
                <w:u w:val="none"/>
                <w:lang w:val="en-US" w:eastAsia="zh-CN" w:bidi="ar"/>
              </w:rPr>
            </w:pPr>
            <w:r>
              <w:rPr>
                <w:rFonts w:hint="eastAsia" w:ascii="仿宋" w:hAnsi="仿宋" w:eastAsia="仿宋" w:cs="仿宋"/>
                <w:kern w:val="0"/>
                <w:sz w:val="24"/>
                <w:szCs w:val="24"/>
                <w:vertAlign w:val="baseline"/>
                <w:lang w:val="en-US" w:eastAsia="zh-CN"/>
              </w:rPr>
              <w:t>运城市永济市东环北路一号，山西彩佳印染有限公司排放有毒性气体，严重污染周边环境，生产产生的超标废水通过暗管排放。</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04AA5">
            <w:pPr>
              <w:keepNext w:val="0"/>
              <w:keepLines w:val="0"/>
              <w:pageBreakBefore w:val="0"/>
              <w:kinsoku/>
              <w:wordWrap/>
              <w:overflowPunct/>
              <w:topLinePunct w:val="0"/>
              <w:autoSpaceDN/>
              <w:bidi w:val="0"/>
              <w:adjustRightInd/>
              <w:snapToGrid/>
              <w:spacing w:line="240" w:lineRule="auto"/>
              <w:jc w:val="center"/>
              <w:textAlignment w:val="auto"/>
              <w:outlineLvl w:val="9"/>
              <w:rPr>
                <w:rFonts w:hint="eastAsia" w:ascii="仿宋" w:hAnsi="仿宋" w:eastAsia="仿宋" w:cs="仿宋"/>
                <w:b w:val="0"/>
                <w:bCs w:val="0"/>
                <w:i w:val="0"/>
                <w:color w:val="000000"/>
                <w:kern w:val="0"/>
                <w:sz w:val="24"/>
                <w:szCs w:val="24"/>
                <w:u w:val="none"/>
                <w:lang w:val="en-US" w:eastAsia="zh-CN" w:bidi="ar"/>
              </w:rPr>
            </w:pPr>
            <w:r>
              <w:rPr>
                <w:rFonts w:hint="eastAsia" w:ascii="仿宋" w:hAnsi="仿宋" w:eastAsia="仿宋" w:cs="仿宋"/>
                <w:kern w:val="0"/>
                <w:sz w:val="24"/>
                <w:szCs w:val="24"/>
                <w:vertAlign w:val="baseline"/>
                <w:lang w:val="en-US" w:eastAsia="zh-CN"/>
              </w:rPr>
              <w:t>运城市永济市</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CCACA">
            <w:pPr>
              <w:keepNext w:val="0"/>
              <w:keepLines w:val="0"/>
              <w:pageBreakBefore w:val="0"/>
              <w:kinsoku/>
              <w:wordWrap/>
              <w:overflowPunct/>
              <w:topLinePunct w:val="0"/>
              <w:autoSpaceDN/>
              <w:bidi w:val="0"/>
              <w:adjustRightInd/>
              <w:snapToGrid/>
              <w:spacing w:line="240" w:lineRule="auto"/>
              <w:jc w:val="center"/>
              <w:textAlignment w:val="auto"/>
              <w:outlineLvl w:val="9"/>
              <w:rPr>
                <w:rFonts w:hint="eastAsia" w:ascii="仿宋" w:hAnsi="仿宋" w:eastAsia="仿宋" w:cs="仿宋"/>
                <w:b w:val="0"/>
                <w:bCs w:val="0"/>
                <w:i w:val="0"/>
                <w:color w:val="000000"/>
                <w:kern w:val="0"/>
                <w:sz w:val="24"/>
                <w:szCs w:val="24"/>
                <w:u w:val="none"/>
                <w:lang w:val="en-US" w:eastAsia="zh-CN" w:bidi="ar"/>
              </w:rPr>
            </w:pPr>
            <w:r>
              <w:rPr>
                <w:rFonts w:hint="eastAsia" w:ascii="仿宋" w:hAnsi="仿宋" w:eastAsia="仿宋" w:cs="仿宋"/>
                <w:kern w:val="0"/>
                <w:sz w:val="24"/>
                <w:szCs w:val="24"/>
                <w:vertAlign w:val="baseline"/>
                <w:lang w:val="en-US" w:eastAsia="zh-CN"/>
              </w:rPr>
              <w:t>大气水</w:t>
            </w: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9B6C9">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spacing w:val="-6"/>
                <w:kern w:val="0"/>
                <w:sz w:val="24"/>
                <w:szCs w:val="24"/>
                <w:vertAlign w:val="baseline"/>
                <w:lang w:val="en-US" w:eastAsia="zh-CN"/>
              </w:rPr>
            </w:pPr>
            <w:r>
              <w:rPr>
                <w:rFonts w:hint="eastAsia" w:ascii="仿宋" w:hAnsi="仿宋" w:eastAsia="仿宋" w:cs="仿宋"/>
                <w:spacing w:val="-6"/>
                <w:kern w:val="0"/>
                <w:sz w:val="24"/>
                <w:szCs w:val="24"/>
                <w:vertAlign w:val="baseline"/>
                <w:lang w:val="en-US" w:eastAsia="zh-CN"/>
              </w:rPr>
              <w:t>1.山西彩佳印染有限公司位于永济市城东工业园区东环北路1号，取得环评批复，持有效排污许可证，目前处于试生产状态。</w:t>
            </w:r>
          </w:p>
          <w:p w14:paraId="27DBE326">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spacing w:val="-6"/>
                <w:kern w:val="0"/>
                <w:sz w:val="24"/>
                <w:szCs w:val="24"/>
                <w:vertAlign w:val="baseline"/>
                <w:lang w:val="en-US" w:eastAsia="zh-CN"/>
              </w:rPr>
            </w:pPr>
            <w:r>
              <w:rPr>
                <w:rFonts w:hint="eastAsia" w:ascii="仿宋" w:hAnsi="仿宋" w:eastAsia="仿宋" w:cs="仿宋"/>
                <w:spacing w:val="-6"/>
                <w:kern w:val="0"/>
                <w:sz w:val="24"/>
                <w:szCs w:val="24"/>
                <w:vertAlign w:val="baseline"/>
                <w:lang w:val="en-US" w:eastAsia="zh-CN"/>
              </w:rPr>
              <w:t>2.该公司生产废水经污水处理站处理后，通过城市管网进入永济市城区污水处理公司；现场检查未发现暗管排放现象。</w:t>
            </w:r>
          </w:p>
          <w:p w14:paraId="31282379">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val="0"/>
                <w:i w:val="0"/>
                <w:color w:val="000000"/>
                <w:kern w:val="0"/>
                <w:sz w:val="24"/>
                <w:szCs w:val="24"/>
                <w:u w:val="none"/>
                <w:lang w:val="en-US" w:eastAsia="zh-CN" w:bidi="ar"/>
              </w:rPr>
            </w:pPr>
            <w:r>
              <w:rPr>
                <w:rFonts w:hint="eastAsia" w:ascii="仿宋" w:hAnsi="仿宋" w:eastAsia="仿宋" w:cs="仿宋"/>
                <w:spacing w:val="-6"/>
                <w:kern w:val="0"/>
                <w:sz w:val="24"/>
                <w:szCs w:val="24"/>
                <w:vertAlign w:val="baseline"/>
                <w:lang w:val="en-US" w:eastAsia="zh-CN"/>
              </w:rPr>
              <w:t>3.该公司污水处理系统“生物降解+深度氧化降解”过程，有异味产生。</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28778">
            <w:pPr>
              <w:keepNext w:val="0"/>
              <w:keepLines w:val="0"/>
              <w:pageBreakBefore w:val="0"/>
              <w:kinsoku/>
              <w:wordWrap/>
              <w:overflowPunct/>
              <w:topLinePunct w:val="0"/>
              <w:autoSpaceDN/>
              <w:bidi w:val="0"/>
              <w:adjustRightInd/>
              <w:snapToGrid/>
              <w:spacing w:line="240" w:lineRule="auto"/>
              <w:jc w:val="center"/>
              <w:textAlignment w:val="auto"/>
              <w:outlineLvl w:val="9"/>
              <w:rPr>
                <w:rFonts w:hint="eastAsia" w:ascii="仿宋" w:hAnsi="仿宋" w:eastAsia="仿宋" w:cs="仿宋"/>
                <w:b w:val="0"/>
                <w:bCs w:val="0"/>
                <w:i w:val="0"/>
                <w:color w:val="000000"/>
                <w:kern w:val="0"/>
                <w:sz w:val="24"/>
                <w:szCs w:val="24"/>
                <w:u w:val="none"/>
                <w:lang w:val="en-US" w:eastAsia="zh-CN" w:bidi="ar"/>
              </w:rPr>
            </w:pPr>
            <w:r>
              <w:rPr>
                <w:rFonts w:hint="eastAsia" w:ascii="仿宋" w:hAnsi="仿宋" w:eastAsia="仿宋" w:cs="仿宋"/>
                <w:kern w:val="0"/>
                <w:sz w:val="24"/>
                <w:szCs w:val="24"/>
                <w:vertAlign w:val="baseline"/>
                <w:lang w:val="en-US" w:eastAsia="zh-CN"/>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DBF3E">
            <w:pPr>
              <w:keepNext w:val="0"/>
              <w:keepLines w:val="0"/>
              <w:pageBreakBefore w:val="0"/>
              <w:kinsoku/>
              <w:wordWrap/>
              <w:overflowPunct/>
              <w:topLinePunct w:val="0"/>
              <w:autoSpaceDN/>
              <w:bidi w:val="0"/>
              <w:adjustRightInd/>
              <w:snapToGrid/>
              <w:spacing w:line="240" w:lineRule="auto"/>
              <w:jc w:val="both"/>
              <w:textAlignment w:val="auto"/>
              <w:outlineLvl w:val="9"/>
              <w:rPr>
                <w:rFonts w:hint="eastAsia" w:ascii="仿宋" w:hAnsi="仿宋" w:eastAsia="仿宋" w:cs="仿宋"/>
                <w:b w:val="0"/>
                <w:bCs w:val="0"/>
                <w:i w:val="0"/>
                <w:color w:val="000000"/>
                <w:kern w:val="0"/>
                <w:sz w:val="24"/>
                <w:szCs w:val="24"/>
                <w:u w:val="none"/>
                <w:lang w:val="en-US" w:eastAsia="zh-CN" w:bidi="ar"/>
              </w:rPr>
            </w:pPr>
            <w:r>
              <w:rPr>
                <w:rFonts w:hint="eastAsia" w:ascii="仿宋" w:hAnsi="仿宋" w:eastAsia="仿宋" w:cs="仿宋"/>
                <w:kern w:val="0"/>
                <w:sz w:val="24"/>
                <w:szCs w:val="24"/>
                <w:vertAlign w:val="baseline"/>
                <w:lang w:val="en-US" w:eastAsia="zh-CN"/>
              </w:rPr>
              <w:t>永济市环保局要求该公司于2019年1月底前封闭污水处理系统厌氧罐顶部，加装净化设施，将气味收集净化后排放，减少异味产生。</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C0CF0">
            <w:pPr>
              <w:keepNext w:val="0"/>
              <w:keepLines w:val="0"/>
              <w:pageBreakBefore w:val="0"/>
              <w:kinsoku/>
              <w:wordWrap/>
              <w:overflowPunct/>
              <w:topLinePunct w:val="0"/>
              <w:autoSpaceDN/>
              <w:bidi w:val="0"/>
              <w:adjustRightInd/>
              <w:snapToGrid/>
              <w:spacing w:line="240" w:lineRule="auto"/>
              <w:jc w:val="center"/>
              <w:textAlignment w:val="auto"/>
              <w:outlineLvl w:val="9"/>
              <w:rPr>
                <w:rStyle w:val="23"/>
                <w:rFonts w:hint="eastAsia" w:ascii="仿宋" w:hAnsi="仿宋" w:eastAsia="仿宋" w:cs="仿宋"/>
                <w:b w:val="0"/>
                <w:bCs w:val="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2E177">
            <w:pPr>
              <w:keepNext w:val="0"/>
              <w:keepLines w:val="0"/>
              <w:pageBreakBefore w:val="0"/>
              <w:kinsoku/>
              <w:wordWrap/>
              <w:overflowPunct/>
              <w:topLinePunct w:val="0"/>
              <w:autoSpaceDN/>
              <w:bidi w:val="0"/>
              <w:adjustRightInd/>
              <w:snapToGrid/>
              <w:spacing w:line="240" w:lineRule="auto"/>
              <w:jc w:val="center"/>
              <w:textAlignment w:val="auto"/>
              <w:outlineLvl w:val="9"/>
              <w:rPr>
                <w:rFonts w:hint="eastAsia" w:ascii="仿宋" w:hAnsi="仿宋" w:eastAsia="仿宋" w:cs="仿宋"/>
                <w:b w:val="0"/>
                <w:bCs w:val="0"/>
                <w:sz w:val="24"/>
                <w:szCs w:val="24"/>
                <w:lang w:eastAsia="zh-CN"/>
              </w:rPr>
            </w:pPr>
            <w:r>
              <w:rPr>
                <w:rFonts w:hint="eastAsia" w:ascii="仿宋" w:hAnsi="仿宋" w:eastAsia="仿宋" w:cs="仿宋"/>
                <w:kern w:val="0"/>
                <w:sz w:val="24"/>
                <w:szCs w:val="24"/>
                <w:vertAlign w:val="baseline"/>
                <w:lang w:val="en-US" w:eastAsia="zh-CN"/>
              </w:rPr>
              <w:t>*</w:t>
            </w:r>
          </w:p>
        </w:tc>
      </w:tr>
      <w:tr w14:paraId="0D0B41D6">
        <w:tblPrEx>
          <w:tblCellMar>
            <w:top w:w="15" w:type="dxa"/>
            <w:left w:w="15" w:type="dxa"/>
            <w:bottom w:w="15" w:type="dxa"/>
            <w:right w:w="15" w:type="dxa"/>
          </w:tblCellMar>
        </w:tblPrEx>
        <w:trPr>
          <w:cantSplit/>
          <w:trHeight w:val="13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00EED">
            <w:pPr>
              <w:widowControl/>
              <w:numPr>
                <w:ilvl w:val="0"/>
                <w:numId w:val="1"/>
              </w:numPr>
              <w:jc w:val="center"/>
              <w:textAlignment w:val="center"/>
              <w:rPr>
                <w:rFonts w:ascii="仿宋" w:hAnsi="仿宋" w:eastAsia="仿宋" w:cs="仿宋"/>
                <w:bCs/>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7E210">
            <w:pPr>
              <w:keepNext w:val="0"/>
              <w:keepLines w:val="0"/>
              <w:pageBreakBefore w:val="0"/>
              <w:tabs>
                <w:tab w:val="left" w:pos="421"/>
              </w:tabs>
              <w:kinsoku/>
              <w:wordWrap/>
              <w:overflowPunct/>
              <w:topLinePunct w:val="0"/>
              <w:autoSpaceDN/>
              <w:bidi w:val="0"/>
              <w:adjustRightInd/>
              <w:snapToGrid/>
              <w:spacing w:line="240" w:lineRule="auto"/>
              <w:jc w:val="center"/>
              <w:textAlignment w:val="auto"/>
              <w:outlineLvl w:val="9"/>
              <w:rPr>
                <w:rFonts w:hint="eastAsia" w:ascii="仿宋" w:hAnsi="仿宋" w:eastAsia="仿宋" w:cs="仿宋"/>
                <w:b w:val="0"/>
                <w:bCs w:val="0"/>
                <w:color w:val="000000"/>
                <w:kern w:val="0"/>
                <w:sz w:val="24"/>
                <w:szCs w:val="24"/>
              </w:rPr>
            </w:pPr>
            <w:r>
              <w:rPr>
                <w:rFonts w:hint="eastAsia" w:ascii="仿宋" w:hAnsi="仿宋" w:eastAsia="仿宋" w:cs="仿宋"/>
                <w:b w:val="0"/>
                <w:bCs w:val="0"/>
                <w:kern w:val="0"/>
                <w:sz w:val="24"/>
                <w:szCs w:val="24"/>
                <w:lang w:eastAsia="zh-CN"/>
              </w:rPr>
              <w:t>X140000201811300004</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68758">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val="0"/>
                <w:kern w:val="0"/>
                <w:sz w:val="24"/>
                <w:szCs w:val="24"/>
              </w:rPr>
            </w:pPr>
            <w:r>
              <w:rPr>
                <w:rFonts w:hint="eastAsia" w:ascii="仿宋" w:hAnsi="仿宋" w:eastAsia="仿宋" w:cs="仿宋"/>
                <w:b w:val="0"/>
                <w:bCs w:val="0"/>
                <w:kern w:val="0"/>
                <w:sz w:val="24"/>
                <w:szCs w:val="24"/>
              </w:rPr>
              <w:t>1、运城市平陆县县政府门前300米处，原来污水长期外排到209国道上，整治好以后，黑色暗流由明转暗，经过调查，发现该污水未经处理，经黄河湿地保护区直排到黄河里；</w:t>
            </w:r>
          </w:p>
          <w:p w14:paraId="1524B619">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val="0"/>
                <w:kern w:val="0"/>
                <w:sz w:val="24"/>
                <w:szCs w:val="24"/>
              </w:rPr>
            </w:pPr>
            <w:r>
              <w:rPr>
                <w:rFonts w:hint="eastAsia" w:ascii="仿宋" w:hAnsi="仿宋" w:eastAsia="仿宋" w:cs="仿宋"/>
                <w:b w:val="0"/>
                <w:bCs w:val="0"/>
                <w:kern w:val="0"/>
                <w:sz w:val="24"/>
                <w:szCs w:val="24"/>
              </w:rPr>
              <w:t>2、黄河湿地公园周边有多处挖沙场，长期无人过问，毁坏耕地，并将垃圾随意堆放；</w:t>
            </w:r>
          </w:p>
          <w:p w14:paraId="5D881B7B">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val="0"/>
                <w:color w:val="000000"/>
                <w:kern w:val="0"/>
                <w:sz w:val="24"/>
                <w:szCs w:val="24"/>
              </w:rPr>
            </w:pPr>
            <w:r>
              <w:rPr>
                <w:rFonts w:hint="eastAsia" w:ascii="仿宋" w:hAnsi="仿宋" w:eastAsia="仿宋" w:cs="仿宋"/>
                <w:b w:val="0"/>
                <w:bCs w:val="0"/>
                <w:kern w:val="0"/>
                <w:sz w:val="24"/>
                <w:szCs w:val="24"/>
              </w:rPr>
              <w:t>3、黄河大桥桥下，黄河湿地保护区内，有大量建筑垃圾。</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5E38C">
            <w:pPr>
              <w:keepNext w:val="0"/>
              <w:keepLines w:val="0"/>
              <w:pageBreakBefore w:val="0"/>
              <w:kinsoku/>
              <w:wordWrap/>
              <w:overflowPunct/>
              <w:topLinePunct w:val="0"/>
              <w:autoSpaceDN/>
              <w:bidi w:val="0"/>
              <w:adjustRightInd/>
              <w:snapToGrid/>
              <w:spacing w:line="240" w:lineRule="auto"/>
              <w:jc w:val="center"/>
              <w:textAlignment w:val="auto"/>
              <w:outlineLvl w:val="9"/>
              <w:rPr>
                <w:rFonts w:hint="eastAsia" w:ascii="仿宋" w:hAnsi="仿宋" w:eastAsia="仿宋" w:cs="仿宋"/>
                <w:b w:val="0"/>
                <w:bCs w:val="0"/>
                <w:color w:val="000000"/>
                <w:kern w:val="0"/>
                <w:sz w:val="24"/>
                <w:szCs w:val="24"/>
              </w:rPr>
            </w:pPr>
            <w:r>
              <w:rPr>
                <w:rFonts w:hint="eastAsia" w:ascii="仿宋" w:hAnsi="仿宋" w:eastAsia="仿宋" w:cs="仿宋"/>
                <w:b w:val="0"/>
                <w:bCs w:val="0"/>
                <w:kern w:val="0"/>
                <w:sz w:val="24"/>
                <w:szCs w:val="24"/>
              </w:rPr>
              <w:t>运城市平陆县</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B98FE">
            <w:pPr>
              <w:keepNext w:val="0"/>
              <w:keepLines w:val="0"/>
              <w:pageBreakBefore w:val="0"/>
              <w:kinsoku/>
              <w:wordWrap/>
              <w:overflowPunct/>
              <w:topLinePunct w:val="0"/>
              <w:autoSpaceDN/>
              <w:bidi w:val="0"/>
              <w:adjustRightInd/>
              <w:snapToGrid/>
              <w:spacing w:line="240" w:lineRule="auto"/>
              <w:jc w:val="center"/>
              <w:textAlignment w:val="auto"/>
              <w:outlineLvl w:val="9"/>
              <w:rPr>
                <w:rFonts w:hint="eastAsia" w:ascii="仿宋" w:hAnsi="仿宋" w:eastAsia="仿宋" w:cs="仿宋"/>
                <w:b w:val="0"/>
                <w:bCs w:val="0"/>
                <w:kern w:val="0"/>
                <w:sz w:val="24"/>
                <w:szCs w:val="24"/>
                <w:lang w:eastAsia="zh-CN"/>
              </w:rPr>
            </w:pPr>
            <w:r>
              <w:rPr>
                <w:rFonts w:hint="eastAsia" w:ascii="仿宋" w:hAnsi="仿宋" w:eastAsia="仿宋" w:cs="仿宋"/>
                <w:b w:val="0"/>
                <w:bCs w:val="0"/>
                <w:kern w:val="0"/>
                <w:sz w:val="24"/>
                <w:szCs w:val="24"/>
                <w:lang w:eastAsia="zh-CN"/>
              </w:rPr>
              <w:t>水</w:t>
            </w:r>
          </w:p>
          <w:p w14:paraId="6662D464">
            <w:pPr>
              <w:keepNext w:val="0"/>
              <w:keepLines w:val="0"/>
              <w:pageBreakBefore w:val="0"/>
              <w:kinsoku/>
              <w:wordWrap/>
              <w:overflowPunct/>
              <w:topLinePunct w:val="0"/>
              <w:autoSpaceDN/>
              <w:bidi w:val="0"/>
              <w:adjustRightInd/>
              <w:snapToGrid/>
              <w:spacing w:line="240" w:lineRule="auto"/>
              <w:jc w:val="center"/>
              <w:textAlignment w:val="auto"/>
              <w:outlineLvl w:val="9"/>
              <w:rPr>
                <w:rFonts w:hint="eastAsia" w:ascii="仿宋" w:hAnsi="仿宋" w:eastAsia="仿宋" w:cs="仿宋"/>
                <w:b w:val="0"/>
                <w:bCs w:val="0"/>
                <w:color w:val="000000"/>
                <w:kern w:val="0"/>
                <w:sz w:val="24"/>
                <w:szCs w:val="24"/>
              </w:rPr>
            </w:pPr>
            <w:r>
              <w:rPr>
                <w:rFonts w:hint="eastAsia" w:ascii="仿宋" w:hAnsi="仿宋" w:eastAsia="仿宋" w:cs="仿宋"/>
                <w:b w:val="0"/>
                <w:bCs w:val="0"/>
                <w:kern w:val="0"/>
                <w:sz w:val="24"/>
                <w:szCs w:val="24"/>
                <w:lang w:eastAsia="zh-CN"/>
              </w:rPr>
              <w:t>土壤生态</w:t>
            </w: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67A3D">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val="0"/>
                <w:kern w:val="0"/>
                <w:sz w:val="24"/>
                <w:szCs w:val="24"/>
              </w:rPr>
            </w:pPr>
            <w:r>
              <w:rPr>
                <w:rFonts w:hint="eastAsia" w:ascii="仿宋" w:hAnsi="仿宋" w:eastAsia="仿宋" w:cs="仿宋"/>
                <w:b w:val="0"/>
                <w:bCs w:val="0"/>
                <w:kern w:val="0"/>
                <w:sz w:val="24"/>
                <w:szCs w:val="24"/>
              </w:rPr>
              <w:t>1</w:t>
            </w:r>
            <w:r>
              <w:rPr>
                <w:rFonts w:hint="eastAsia" w:ascii="仿宋" w:hAnsi="仿宋" w:eastAsia="仿宋" w:cs="仿宋"/>
                <w:b w:val="0"/>
                <w:bCs w:val="0"/>
                <w:kern w:val="0"/>
                <w:sz w:val="24"/>
                <w:szCs w:val="24"/>
                <w:lang w:eastAsia="zh-CN"/>
              </w:rPr>
              <w:t>.</w:t>
            </w:r>
            <w:r>
              <w:rPr>
                <w:rFonts w:hint="eastAsia" w:ascii="仿宋" w:hAnsi="仿宋" w:eastAsia="仿宋" w:cs="仿宋"/>
                <w:b w:val="0"/>
                <w:bCs w:val="0"/>
                <w:kern w:val="0"/>
                <w:sz w:val="24"/>
                <w:szCs w:val="24"/>
              </w:rPr>
              <w:t>平陆县圣人涧镇西韩窑村不在城市建成区范围，未铺设城市污水管网，西韩窑村民及村道路两侧门面楼住户产生的生活污水，经高速引线雨水渠流至黄河。</w:t>
            </w:r>
          </w:p>
          <w:p w14:paraId="78E757A2">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val="0"/>
                <w:kern w:val="0"/>
                <w:sz w:val="24"/>
                <w:szCs w:val="24"/>
              </w:rPr>
            </w:pPr>
            <w:r>
              <w:rPr>
                <w:rFonts w:hint="eastAsia" w:ascii="仿宋" w:hAnsi="仿宋" w:eastAsia="仿宋" w:cs="仿宋"/>
                <w:b w:val="0"/>
                <w:bCs w:val="0"/>
                <w:kern w:val="0"/>
                <w:sz w:val="24"/>
                <w:szCs w:val="24"/>
              </w:rPr>
              <w:t>2</w:t>
            </w:r>
            <w:r>
              <w:rPr>
                <w:rFonts w:hint="eastAsia" w:ascii="仿宋" w:hAnsi="仿宋" w:eastAsia="仿宋" w:cs="仿宋"/>
                <w:b w:val="0"/>
                <w:bCs w:val="0"/>
                <w:kern w:val="0"/>
                <w:sz w:val="24"/>
                <w:szCs w:val="24"/>
                <w:lang w:eastAsia="zh-CN"/>
              </w:rPr>
              <w:t>.</w:t>
            </w:r>
            <w:r>
              <w:rPr>
                <w:rFonts w:hint="eastAsia" w:ascii="仿宋" w:hAnsi="仿宋" w:eastAsia="仿宋" w:cs="仿宋"/>
                <w:b w:val="0"/>
                <w:bCs w:val="0"/>
                <w:kern w:val="0"/>
                <w:sz w:val="24"/>
                <w:szCs w:val="24"/>
              </w:rPr>
              <w:t>群众反映的“黄河湿地公园”实为“运城湿地自然保护区（平陆段）”。2018年7月，平陆联合行动发现湿地保护区范围外有2处采沙场，系村民在自己承包的非耕地采沙，垃圾是采沙筛分的碎石，已取缔。现场检查时，采沙场已恢复土地原貌，碎石已填埋平整。</w:t>
            </w:r>
          </w:p>
          <w:p w14:paraId="5FACFA47">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val="0"/>
                <w:color w:val="000000"/>
                <w:kern w:val="0"/>
                <w:sz w:val="24"/>
                <w:szCs w:val="24"/>
              </w:rPr>
            </w:pPr>
            <w:r>
              <w:rPr>
                <w:rFonts w:hint="eastAsia" w:ascii="仿宋" w:hAnsi="仿宋" w:eastAsia="仿宋" w:cs="仿宋"/>
                <w:b w:val="0"/>
                <w:bCs w:val="0"/>
                <w:kern w:val="0"/>
                <w:sz w:val="24"/>
                <w:szCs w:val="24"/>
              </w:rPr>
              <w:t>3</w:t>
            </w:r>
            <w:r>
              <w:rPr>
                <w:rFonts w:hint="eastAsia" w:ascii="仿宋" w:hAnsi="仿宋" w:eastAsia="仿宋" w:cs="仿宋"/>
                <w:b w:val="0"/>
                <w:bCs w:val="0"/>
                <w:kern w:val="0"/>
                <w:sz w:val="24"/>
                <w:szCs w:val="24"/>
                <w:lang w:eastAsia="zh-CN"/>
              </w:rPr>
              <w:t>.</w:t>
            </w:r>
            <w:r>
              <w:rPr>
                <w:rFonts w:hint="eastAsia" w:ascii="仿宋" w:hAnsi="仿宋" w:eastAsia="仿宋" w:cs="仿宋"/>
                <w:b w:val="0"/>
                <w:bCs w:val="0"/>
                <w:kern w:val="0"/>
                <w:sz w:val="24"/>
                <w:szCs w:val="24"/>
              </w:rPr>
              <w:t>黄河大桥下堆放有圣人涧镇盘南村民倾倒的建筑垃圾，经平陆县林业局比对定位，不在湿地保护区范围。</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61343">
            <w:pPr>
              <w:keepNext w:val="0"/>
              <w:keepLines w:val="0"/>
              <w:pageBreakBefore w:val="0"/>
              <w:kinsoku/>
              <w:wordWrap/>
              <w:overflowPunct/>
              <w:topLinePunct w:val="0"/>
              <w:autoSpaceDN/>
              <w:bidi w:val="0"/>
              <w:adjustRightInd/>
              <w:snapToGrid/>
              <w:spacing w:line="240" w:lineRule="auto"/>
              <w:jc w:val="center"/>
              <w:textAlignment w:val="auto"/>
              <w:outlineLvl w:val="9"/>
              <w:rPr>
                <w:rFonts w:hint="eastAsia" w:ascii="仿宋" w:hAnsi="仿宋" w:eastAsia="仿宋" w:cs="仿宋"/>
                <w:b w:val="0"/>
                <w:bCs w:val="0"/>
                <w:color w:val="000000"/>
                <w:kern w:val="0"/>
                <w:sz w:val="24"/>
                <w:szCs w:val="24"/>
              </w:rPr>
            </w:pPr>
            <w:r>
              <w:rPr>
                <w:rFonts w:hint="eastAsia" w:ascii="仿宋" w:hAnsi="仿宋" w:eastAsia="仿宋" w:cs="仿宋"/>
                <w:b w:val="0"/>
                <w:bCs w:val="0"/>
                <w:kern w:val="0"/>
                <w:sz w:val="24"/>
                <w:szCs w:val="24"/>
                <w:lang w:eastAsia="zh-CN"/>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62E06">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val="0"/>
                <w:kern w:val="0"/>
                <w:sz w:val="24"/>
                <w:szCs w:val="24"/>
                <w:lang w:eastAsia="zh-CN"/>
              </w:rPr>
            </w:pPr>
            <w:r>
              <w:rPr>
                <w:rFonts w:hint="eastAsia" w:ascii="仿宋" w:hAnsi="仿宋" w:eastAsia="仿宋" w:cs="仿宋"/>
                <w:b w:val="0"/>
                <w:bCs w:val="0"/>
                <w:kern w:val="0"/>
                <w:sz w:val="24"/>
                <w:szCs w:val="24"/>
                <w:lang w:eastAsia="zh-CN"/>
              </w:rPr>
              <w:t>1.平陆县政府在城镇污水处理厂二期设计时，已将圣人涧镇西韩窑村产生的生活污水纳入其中，目前，正在实施管网工程。</w:t>
            </w:r>
          </w:p>
          <w:p w14:paraId="42D54489">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val="0"/>
                <w:kern w:val="0"/>
                <w:sz w:val="24"/>
                <w:szCs w:val="24"/>
                <w:lang w:eastAsia="zh-CN"/>
              </w:rPr>
            </w:pPr>
            <w:r>
              <w:rPr>
                <w:rFonts w:hint="eastAsia" w:ascii="仿宋" w:hAnsi="仿宋" w:eastAsia="仿宋" w:cs="仿宋"/>
                <w:b w:val="0"/>
                <w:bCs w:val="0"/>
                <w:kern w:val="0"/>
                <w:sz w:val="24"/>
                <w:szCs w:val="24"/>
                <w:lang w:eastAsia="zh-CN"/>
              </w:rPr>
              <w:t>2.平陆县进一步明确责任，加强对运城湿地自然保护区（平陆段）的日常监管，坚决杜绝采沙现象死灰复燃。</w:t>
            </w:r>
          </w:p>
          <w:p w14:paraId="092409C3">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b w:val="0"/>
                <w:bCs w:val="0"/>
                <w:color w:val="000000"/>
                <w:kern w:val="0"/>
                <w:sz w:val="24"/>
                <w:szCs w:val="24"/>
              </w:rPr>
            </w:pPr>
            <w:r>
              <w:rPr>
                <w:rFonts w:hint="eastAsia" w:ascii="仿宋" w:hAnsi="仿宋" w:eastAsia="仿宋" w:cs="仿宋"/>
                <w:b w:val="0"/>
                <w:bCs w:val="0"/>
                <w:kern w:val="0"/>
                <w:sz w:val="24"/>
                <w:szCs w:val="24"/>
                <w:lang w:eastAsia="zh-CN"/>
              </w:rPr>
              <w:t>3.黄河大桥下的建筑垃圾已经清理，要求盘南村在黄河大桥下安装监控设施，发现违法倾倒垃圾依法处理，杜绝此类现象再次发生。</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29F47">
            <w:pPr>
              <w:keepNext w:val="0"/>
              <w:keepLines w:val="0"/>
              <w:pageBreakBefore w:val="0"/>
              <w:widowControl/>
              <w:kinsoku/>
              <w:wordWrap/>
              <w:overflowPunct/>
              <w:topLinePunct w:val="0"/>
              <w:autoSpaceDN/>
              <w:bidi w:val="0"/>
              <w:adjustRightInd/>
              <w:snapToGrid/>
              <w:spacing w:line="240" w:lineRule="auto"/>
              <w:jc w:val="center"/>
              <w:textAlignment w:val="auto"/>
              <w:outlineLvl w:val="9"/>
              <w:rPr>
                <w:rFonts w:hint="eastAsia" w:ascii="仿宋" w:hAnsi="仿宋" w:eastAsia="仿宋" w:cs="仿宋"/>
                <w:b w:val="0"/>
                <w:bCs w:val="0"/>
                <w:color w:val="000000"/>
                <w:kern w:val="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809E1">
            <w:pPr>
              <w:keepNext w:val="0"/>
              <w:keepLines w:val="0"/>
              <w:pageBreakBefore w:val="0"/>
              <w:widowControl/>
              <w:kinsoku/>
              <w:wordWrap/>
              <w:overflowPunct/>
              <w:topLinePunct w:val="0"/>
              <w:autoSpaceDN/>
              <w:bidi w:val="0"/>
              <w:adjustRightInd/>
              <w:snapToGrid/>
              <w:spacing w:line="240" w:lineRule="auto"/>
              <w:jc w:val="center"/>
              <w:textAlignment w:val="auto"/>
              <w:outlineLvl w:val="9"/>
              <w:rPr>
                <w:rFonts w:hint="eastAsia" w:ascii="仿宋" w:hAnsi="仿宋" w:eastAsia="仿宋" w:cs="仿宋"/>
                <w:b w:val="0"/>
                <w:bCs w:val="0"/>
                <w:color w:val="000000"/>
                <w:kern w:val="0"/>
                <w:sz w:val="24"/>
                <w:szCs w:val="24"/>
              </w:rPr>
            </w:pPr>
            <w:r>
              <w:rPr>
                <w:rFonts w:hint="eastAsia" w:ascii="仿宋" w:hAnsi="仿宋" w:eastAsia="仿宋" w:cs="仿宋"/>
                <w:b/>
                <w:bCs/>
                <w:kern w:val="0"/>
                <w:sz w:val="24"/>
                <w:szCs w:val="24"/>
                <w:lang w:val="en-US" w:eastAsia="zh-CN"/>
              </w:rPr>
              <w:t>*</w:t>
            </w:r>
          </w:p>
        </w:tc>
      </w:tr>
      <w:tr w14:paraId="086876D3">
        <w:tblPrEx>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80164">
            <w:pPr>
              <w:widowControl/>
              <w:numPr>
                <w:ilvl w:val="0"/>
                <w:numId w:val="1"/>
              </w:numPr>
              <w:jc w:val="center"/>
              <w:textAlignment w:val="center"/>
              <w:rPr>
                <w:rFonts w:ascii="仿宋" w:hAnsi="仿宋" w:eastAsia="仿宋" w:cs="仿宋"/>
                <w:bCs/>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40B98">
            <w:pPr>
              <w:keepNext w:val="0"/>
              <w:keepLines w:val="0"/>
              <w:pageBreakBefore w:val="0"/>
              <w:tabs>
                <w:tab w:val="left" w:pos="205"/>
              </w:tabs>
              <w:kinsoku/>
              <w:wordWrap/>
              <w:overflowPunct/>
              <w:topLinePunct w:val="0"/>
              <w:autoSpaceDN/>
              <w:bidi w:val="0"/>
              <w:adjustRightInd/>
              <w:snapToGrid/>
              <w:spacing w:line="240" w:lineRule="auto"/>
              <w:jc w:val="center"/>
              <w:textAlignment w:val="auto"/>
              <w:outlineLvl w:val="9"/>
              <w:rPr>
                <w:rFonts w:hint="eastAsia" w:ascii="仿宋" w:hAnsi="仿宋" w:eastAsia="仿宋" w:cs="仿宋"/>
                <w:b w:val="0"/>
                <w:bCs w:val="0"/>
                <w:color w:val="000000"/>
                <w:kern w:val="0"/>
                <w:sz w:val="24"/>
                <w:szCs w:val="24"/>
              </w:rPr>
            </w:pPr>
            <w:r>
              <w:rPr>
                <w:rFonts w:hint="eastAsia" w:ascii="仿宋" w:hAnsi="仿宋" w:eastAsia="仿宋" w:cs="仿宋"/>
                <w:kern w:val="0"/>
                <w:sz w:val="24"/>
                <w:szCs w:val="24"/>
                <w:vertAlign w:val="baseline"/>
                <w:lang w:val="en-US" w:eastAsia="zh-CN"/>
              </w:rPr>
              <w:t>D14000020</w:t>
            </w:r>
            <w:r>
              <w:rPr>
                <w:rFonts w:hint="eastAsia" w:ascii="仿宋" w:hAnsi="仿宋" w:eastAsia="仿宋" w:cs="仿宋"/>
                <w:color w:val="auto"/>
                <w:kern w:val="0"/>
                <w:sz w:val="24"/>
                <w:szCs w:val="24"/>
                <w:vertAlign w:val="baseline"/>
                <w:lang w:val="en-US" w:eastAsia="zh-CN"/>
              </w:rPr>
              <w:t>1811300007</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DDA48">
            <w:pPr>
              <w:keepNext w:val="0"/>
              <w:keepLines w:val="0"/>
              <w:pageBreakBefore w:val="0"/>
              <w:kinsoku/>
              <w:wordWrap/>
              <w:overflowPunct/>
              <w:topLinePunct w:val="0"/>
              <w:autoSpaceDN/>
              <w:bidi w:val="0"/>
              <w:adjustRightInd/>
              <w:snapToGrid/>
              <w:spacing w:line="240" w:lineRule="auto"/>
              <w:jc w:val="both"/>
              <w:textAlignment w:val="auto"/>
              <w:outlineLvl w:val="9"/>
              <w:rPr>
                <w:rFonts w:hint="eastAsia" w:ascii="仿宋" w:hAnsi="仿宋" w:eastAsia="仿宋" w:cs="仿宋"/>
                <w:b w:val="0"/>
                <w:bCs w:val="0"/>
                <w:color w:val="000000"/>
                <w:kern w:val="0"/>
                <w:sz w:val="24"/>
                <w:szCs w:val="24"/>
              </w:rPr>
            </w:pPr>
            <w:r>
              <w:rPr>
                <w:rFonts w:hint="eastAsia" w:ascii="仿宋" w:hAnsi="仿宋" w:eastAsia="仿宋" w:cs="仿宋"/>
                <w:kern w:val="0"/>
                <w:sz w:val="24"/>
                <w:szCs w:val="24"/>
                <w:vertAlign w:val="baseline"/>
                <w:lang w:val="en-US" w:eastAsia="zh-CN"/>
              </w:rPr>
              <w:t>运城市平陆县西韩窑村张泘沱组，展祥煤球厂非法占用村民的耕地（6.39亩），毁坏了村民的耕地，无法复耕，破坏了生态环境；煤球厂马路对面有一橡塑厂，非法占用村民的耕地（17.79亩）盖门面房、楼房，通过以租代征的方式，毁坏了村民的耕地，无法复耕，破坏了生态环境。</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1F358">
            <w:pPr>
              <w:keepNext w:val="0"/>
              <w:keepLines w:val="0"/>
              <w:pageBreakBefore w:val="0"/>
              <w:kinsoku/>
              <w:wordWrap/>
              <w:overflowPunct/>
              <w:topLinePunct w:val="0"/>
              <w:autoSpaceDN/>
              <w:bidi w:val="0"/>
              <w:adjustRightInd/>
              <w:snapToGrid/>
              <w:spacing w:line="240" w:lineRule="auto"/>
              <w:jc w:val="center"/>
              <w:textAlignment w:val="auto"/>
              <w:outlineLvl w:val="9"/>
              <w:rPr>
                <w:rFonts w:hint="eastAsia" w:ascii="仿宋" w:hAnsi="仿宋" w:eastAsia="仿宋" w:cs="仿宋"/>
                <w:b w:val="0"/>
                <w:bCs w:val="0"/>
                <w:color w:val="000000"/>
                <w:kern w:val="0"/>
                <w:sz w:val="24"/>
                <w:szCs w:val="24"/>
              </w:rPr>
            </w:pPr>
            <w:r>
              <w:rPr>
                <w:rFonts w:hint="eastAsia" w:ascii="仿宋" w:hAnsi="仿宋" w:eastAsia="仿宋" w:cs="仿宋"/>
                <w:kern w:val="0"/>
                <w:sz w:val="24"/>
                <w:szCs w:val="24"/>
                <w:vertAlign w:val="baseline"/>
                <w:lang w:val="en-US" w:eastAsia="zh-CN"/>
              </w:rPr>
              <w:t>运城市平陆县</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CA0F5">
            <w:pPr>
              <w:keepNext w:val="0"/>
              <w:keepLines w:val="0"/>
              <w:pageBreakBefore w:val="0"/>
              <w:kinsoku/>
              <w:wordWrap/>
              <w:overflowPunct/>
              <w:topLinePunct w:val="0"/>
              <w:autoSpaceDN/>
              <w:bidi w:val="0"/>
              <w:adjustRightInd/>
              <w:snapToGrid/>
              <w:spacing w:line="240" w:lineRule="auto"/>
              <w:jc w:val="center"/>
              <w:textAlignment w:val="auto"/>
              <w:outlineLvl w:val="9"/>
              <w:rPr>
                <w:rFonts w:hint="eastAsia" w:ascii="仿宋" w:hAnsi="仿宋" w:eastAsia="仿宋" w:cs="仿宋"/>
                <w:b w:val="0"/>
                <w:bCs w:val="0"/>
                <w:color w:val="000000"/>
                <w:kern w:val="0"/>
                <w:sz w:val="24"/>
                <w:szCs w:val="24"/>
              </w:rPr>
            </w:pPr>
            <w:r>
              <w:rPr>
                <w:rFonts w:hint="eastAsia" w:ascii="仿宋" w:hAnsi="仿宋" w:eastAsia="仿宋" w:cs="仿宋"/>
                <w:kern w:val="0"/>
                <w:sz w:val="24"/>
                <w:szCs w:val="24"/>
                <w:vertAlign w:val="baseline"/>
                <w:lang w:val="en-US" w:eastAsia="zh-CN"/>
              </w:rPr>
              <w:t>土壤</w:t>
            </w: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AF9CA">
            <w:pPr>
              <w:keepNext w:val="0"/>
              <w:keepLines w:val="0"/>
              <w:pageBreakBefore w:val="0"/>
              <w:widowControl w:val="0"/>
              <w:kinsoku/>
              <w:wordWrap/>
              <w:overflowPunct/>
              <w:topLinePunct w:val="0"/>
              <w:autoSpaceDE/>
              <w:autoSpaceDN/>
              <w:bidi w:val="0"/>
              <w:adjustRightInd/>
              <w:snapToGrid/>
              <w:spacing w:line="240" w:lineRule="auto"/>
              <w:ind w:left="0" w:leftChars="0"/>
              <w:jc w:val="both"/>
              <w:textAlignment w:val="auto"/>
              <w:outlineLvl w:val="9"/>
              <w:rPr>
                <w:rFonts w:hint="eastAsia" w:ascii="仿宋" w:hAnsi="仿宋" w:eastAsia="仿宋" w:cs="仿宋"/>
                <w:kern w:val="0"/>
                <w:sz w:val="24"/>
                <w:szCs w:val="24"/>
                <w:vertAlign w:val="baseline"/>
                <w:lang w:val="en-US" w:eastAsia="zh-CN"/>
              </w:rPr>
            </w:pPr>
            <w:r>
              <w:rPr>
                <w:rFonts w:hint="eastAsia" w:ascii="仿宋" w:hAnsi="仿宋" w:eastAsia="仿宋" w:cs="仿宋"/>
                <w:kern w:val="0"/>
                <w:sz w:val="24"/>
                <w:szCs w:val="24"/>
                <w:vertAlign w:val="baseline"/>
                <w:lang w:val="en-US" w:eastAsia="zh-CN"/>
              </w:rPr>
              <w:t>1.举报反映的“展祥煤球厂”实为平陆县开发区展爱煤球厂， 位于圣人涧镇西韩窑村二组，所占土地属平陆县西韩窑村第二居民组所有；</w:t>
            </w:r>
          </w:p>
          <w:p w14:paraId="76756783">
            <w:pPr>
              <w:keepNext w:val="0"/>
              <w:keepLines w:val="0"/>
              <w:pageBreakBefore w:val="0"/>
              <w:widowControl w:val="0"/>
              <w:kinsoku/>
              <w:wordWrap/>
              <w:overflowPunct/>
              <w:topLinePunct w:val="0"/>
              <w:autoSpaceDE/>
              <w:autoSpaceDN/>
              <w:bidi w:val="0"/>
              <w:adjustRightInd/>
              <w:snapToGrid/>
              <w:spacing w:line="240" w:lineRule="auto"/>
              <w:ind w:left="0" w:leftChars="0"/>
              <w:jc w:val="both"/>
              <w:textAlignment w:val="auto"/>
              <w:outlineLvl w:val="9"/>
              <w:rPr>
                <w:rFonts w:hint="eastAsia" w:ascii="仿宋" w:hAnsi="仿宋" w:eastAsia="仿宋" w:cs="仿宋"/>
                <w:b w:val="0"/>
                <w:bCs w:val="0"/>
                <w:color w:val="000000"/>
                <w:kern w:val="0"/>
                <w:sz w:val="24"/>
                <w:szCs w:val="24"/>
              </w:rPr>
            </w:pPr>
            <w:r>
              <w:rPr>
                <w:rFonts w:hint="eastAsia" w:ascii="仿宋" w:hAnsi="仿宋" w:eastAsia="仿宋" w:cs="仿宋"/>
                <w:kern w:val="0"/>
                <w:sz w:val="24"/>
                <w:szCs w:val="24"/>
                <w:vertAlign w:val="baseline"/>
                <w:lang w:val="en-US" w:eastAsia="zh-CN"/>
              </w:rPr>
              <w:t>2.举报反映的“橡塑厂”实为山西鑫邦国际橡塑科技开发有限公司，所占土地为集体建设用地。两家企业均执合法用地手续，不存在毁坏耕地、无法复耕、破坏生态环境问题。</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7CC60">
            <w:pPr>
              <w:keepNext w:val="0"/>
              <w:keepLines w:val="0"/>
              <w:pageBreakBefore w:val="0"/>
              <w:kinsoku/>
              <w:wordWrap/>
              <w:overflowPunct/>
              <w:topLinePunct w:val="0"/>
              <w:autoSpaceDE/>
              <w:autoSpaceDN/>
              <w:bidi w:val="0"/>
              <w:adjustRightInd/>
              <w:snapToGrid/>
              <w:spacing w:line="240" w:lineRule="auto"/>
              <w:ind w:left="0" w:leftChars="0"/>
              <w:jc w:val="center"/>
              <w:textAlignment w:val="auto"/>
              <w:outlineLvl w:val="9"/>
              <w:rPr>
                <w:rFonts w:hint="eastAsia" w:ascii="仿宋" w:hAnsi="仿宋" w:eastAsia="仿宋" w:cs="仿宋"/>
                <w:kern w:val="0"/>
                <w:sz w:val="24"/>
                <w:szCs w:val="24"/>
                <w:vertAlign w:val="baseline"/>
                <w:lang w:val="en-US" w:eastAsia="zh-CN"/>
              </w:rPr>
            </w:pPr>
            <w:r>
              <w:rPr>
                <w:rFonts w:hint="eastAsia" w:ascii="仿宋" w:hAnsi="仿宋" w:eastAsia="仿宋" w:cs="仿宋"/>
                <w:kern w:val="0"/>
                <w:sz w:val="24"/>
                <w:szCs w:val="24"/>
                <w:vertAlign w:val="baseline"/>
                <w:lang w:val="en-US" w:eastAsia="zh-CN"/>
              </w:rPr>
              <w:t>不</w:t>
            </w:r>
          </w:p>
          <w:p w14:paraId="67D5D151">
            <w:pPr>
              <w:keepNext w:val="0"/>
              <w:keepLines w:val="0"/>
              <w:pageBreakBefore w:val="0"/>
              <w:kinsoku/>
              <w:wordWrap/>
              <w:overflowPunct/>
              <w:topLinePunct w:val="0"/>
              <w:autoSpaceDE/>
              <w:autoSpaceDN/>
              <w:bidi w:val="0"/>
              <w:adjustRightInd/>
              <w:snapToGrid/>
              <w:spacing w:line="240" w:lineRule="auto"/>
              <w:ind w:left="0" w:leftChars="0"/>
              <w:jc w:val="center"/>
              <w:textAlignment w:val="auto"/>
              <w:outlineLvl w:val="9"/>
              <w:rPr>
                <w:rFonts w:hint="eastAsia" w:ascii="仿宋" w:hAnsi="仿宋" w:eastAsia="仿宋" w:cs="仿宋"/>
                <w:b w:val="0"/>
                <w:bCs w:val="0"/>
                <w:color w:val="000000"/>
                <w:kern w:val="0"/>
                <w:sz w:val="24"/>
                <w:szCs w:val="24"/>
              </w:rPr>
            </w:pPr>
            <w:r>
              <w:rPr>
                <w:rFonts w:hint="eastAsia" w:ascii="仿宋" w:hAnsi="仿宋" w:eastAsia="仿宋" w:cs="仿宋"/>
                <w:kern w:val="0"/>
                <w:sz w:val="24"/>
                <w:szCs w:val="24"/>
                <w:vertAlign w:val="baseline"/>
                <w:lang w:val="en-US" w:eastAsia="zh-CN"/>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EFB7A">
            <w:pPr>
              <w:keepNext w:val="0"/>
              <w:keepLines w:val="0"/>
              <w:pageBreakBefore w:val="0"/>
              <w:widowControl w:val="0"/>
              <w:kinsoku/>
              <w:wordWrap/>
              <w:overflowPunct/>
              <w:topLinePunct w:val="0"/>
              <w:autoSpaceDE/>
              <w:autoSpaceDN/>
              <w:bidi w:val="0"/>
              <w:adjustRightInd/>
              <w:snapToGrid/>
              <w:spacing w:line="240" w:lineRule="auto"/>
              <w:ind w:left="0" w:leftChars="0"/>
              <w:jc w:val="both"/>
              <w:textAlignment w:val="auto"/>
              <w:outlineLvl w:val="9"/>
              <w:rPr>
                <w:rFonts w:hint="eastAsia" w:ascii="仿宋" w:hAnsi="仿宋" w:eastAsia="仿宋" w:cs="仿宋"/>
                <w:b w:val="0"/>
                <w:bCs w:val="0"/>
                <w:color w:val="000000"/>
                <w:kern w:val="0"/>
                <w:sz w:val="24"/>
                <w:szCs w:val="24"/>
              </w:rPr>
            </w:pPr>
            <w:r>
              <w:rPr>
                <w:rFonts w:hint="eastAsia" w:ascii="仿宋" w:hAnsi="仿宋" w:eastAsia="仿宋" w:cs="仿宋"/>
                <w:kern w:val="0"/>
                <w:sz w:val="24"/>
                <w:szCs w:val="24"/>
                <w:vertAlign w:val="baseline"/>
                <w:lang w:val="en-US" w:eastAsia="zh-CN"/>
              </w:rPr>
              <w:t>平陆县国土资源局要求平陆县开发区展爱煤球厂、山西鑫邦国际橡塑科技开发有限公司和周边群众化解矛盾，解决纠纷。</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7F2CA">
            <w:pPr>
              <w:keepNext w:val="0"/>
              <w:keepLines w:val="0"/>
              <w:pageBreakBefore w:val="0"/>
              <w:kinsoku/>
              <w:wordWrap/>
              <w:overflowPunct/>
              <w:topLinePunct w:val="0"/>
              <w:autoSpaceDN/>
              <w:bidi w:val="0"/>
              <w:adjustRightInd/>
              <w:snapToGrid/>
              <w:spacing w:line="240" w:lineRule="auto"/>
              <w:jc w:val="center"/>
              <w:textAlignment w:val="auto"/>
              <w:outlineLvl w:val="9"/>
              <w:rPr>
                <w:rFonts w:hint="eastAsia" w:ascii="仿宋" w:hAnsi="仿宋" w:eastAsia="仿宋" w:cs="仿宋"/>
                <w:b w:val="0"/>
                <w:bCs w:val="0"/>
                <w:color w:val="000000"/>
                <w:kern w:val="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4A934">
            <w:pPr>
              <w:keepNext w:val="0"/>
              <w:keepLines w:val="0"/>
              <w:pageBreakBefore w:val="0"/>
              <w:kinsoku/>
              <w:wordWrap/>
              <w:overflowPunct/>
              <w:topLinePunct w:val="0"/>
              <w:autoSpaceDN/>
              <w:bidi w:val="0"/>
              <w:adjustRightInd/>
              <w:snapToGrid/>
              <w:spacing w:line="240" w:lineRule="auto"/>
              <w:jc w:val="center"/>
              <w:textAlignment w:val="auto"/>
              <w:outlineLvl w:val="9"/>
              <w:rPr>
                <w:rFonts w:hint="eastAsia" w:ascii="仿宋" w:hAnsi="仿宋" w:eastAsia="仿宋" w:cs="仿宋"/>
                <w:b w:val="0"/>
                <w:bCs w:val="0"/>
                <w:color w:val="000000"/>
                <w:kern w:val="0"/>
                <w:sz w:val="24"/>
                <w:szCs w:val="24"/>
              </w:rPr>
            </w:pPr>
          </w:p>
        </w:tc>
      </w:tr>
      <w:tr w14:paraId="19964DA6">
        <w:tblPrEx>
          <w:tblCellMar>
            <w:top w:w="15" w:type="dxa"/>
            <w:left w:w="15" w:type="dxa"/>
            <w:bottom w:w="15" w:type="dxa"/>
            <w:right w:w="15" w:type="dxa"/>
          </w:tblCellMar>
        </w:tblPrEx>
        <w:trPr>
          <w:cantSplit/>
          <w:trHeight w:val="122"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A9EC3">
            <w:pPr>
              <w:widowControl/>
              <w:numPr>
                <w:ilvl w:val="0"/>
                <w:numId w:val="1"/>
              </w:numPr>
              <w:jc w:val="center"/>
              <w:textAlignment w:val="center"/>
              <w:rPr>
                <w:rFonts w:ascii="仿宋" w:hAnsi="仿宋" w:eastAsia="仿宋" w:cs="仿宋"/>
                <w:bCs/>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EE0CA">
            <w:pPr>
              <w:keepNext w:val="0"/>
              <w:keepLines w:val="0"/>
              <w:pageBreakBefore w:val="0"/>
              <w:tabs>
                <w:tab w:val="left" w:pos="205"/>
              </w:tabs>
              <w:kinsoku/>
              <w:wordWrap/>
              <w:overflowPunct/>
              <w:topLinePunct w:val="0"/>
              <w:autoSpaceDN/>
              <w:bidi w:val="0"/>
              <w:adjustRightInd/>
              <w:snapToGrid/>
              <w:spacing w:line="240" w:lineRule="auto"/>
              <w:jc w:val="center"/>
              <w:textAlignment w:val="auto"/>
              <w:outlineLvl w:val="9"/>
              <w:rPr>
                <w:rFonts w:hint="eastAsia" w:ascii="仿宋" w:hAnsi="仿宋" w:eastAsia="仿宋" w:cs="仿宋"/>
                <w:b w:val="0"/>
                <w:bCs w:val="0"/>
                <w:color w:val="000000"/>
                <w:kern w:val="0"/>
                <w:sz w:val="24"/>
                <w:szCs w:val="24"/>
              </w:rPr>
            </w:pPr>
            <w:r>
              <w:rPr>
                <w:rFonts w:hint="eastAsia" w:ascii="仿宋" w:hAnsi="仿宋" w:eastAsia="仿宋" w:cs="仿宋"/>
                <w:kern w:val="0"/>
                <w:sz w:val="24"/>
                <w:szCs w:val="24"/>
                <w:vertAlign w:val="baseline"/>
                <w:lang w:val="en-US" w:eastAsia="zh-CN"/>
              </w:rPr>
              <w:t>D140000201811300036</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D2EC0">
            <w:pPr>
              <w:keepNext w:val="0"/>
              <w:keepLines w:val="0"/>
              <w:pageBreakBefore w:val="0"/>
              <w:kinsoku/>
              <w:wordWrap/>
              <w:overflowPunct/>
              <w:topLinePunct w:val="0"/>
              <w:autoSpaceDN/>
              <w:bidi w:val="0"/>
              <w:adjustRightInd/>
              <w:snapToGrid/>
              <w:spacing w:line="240" w:lineRule="auto"/>
              <w:jc w:val="both"/>
              <w:textAlignment w:val="auto"/>
              <w:outlineLvl w:val="9"/>
              <w:rPr>
                <w:rFonts w:hint="eastAsia" w:ascii="仿宋" w:hAnsi="仿宋" w:eastAsia="仿宋" w:cs="仿宋"/>
                <w:b w:val="0"/>
                <w:bCs w:val="0"/>
                <w:color w:val="000000"/>
                <w:kern w:val="0"/>
                <w:sz w:val="24"/>
                <w:szCs w:val="24"/>
              </w:rPr>
            </w:pPr>
            <w:r>
              <w:rPr>
                <w:rFonts w:hint="eastAsia" w:ascii="仿宋" w:hAnsi="仿宋" w:eastAsia="仿宋" w:cs="仿宋"/>
                <w:spacing w:val="-6"/>
                <w:kern w:val="0"/>
                <w:sz w:val="24"/>
                <w:szCs w:val="24"/>
                <w:vertAlign w:val="baseline"/>
                <w:lang w:val="en-US" w:eastAsia="zh-CN"/>
              </w:rPr>
              <w:t>运城市临猗县猗氏乡黄斗景村，居民区内羊圈里有八十多只羊，十几条狗，粪便恶臭；羊圈的主人每天去饭店拉泔水喂羊，刺鼻性气味。</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BE614">
            <w:pPr>
              <w:keepNext w:val="0"/>
              <w:keepLines w:val="0"/>
              <w:pageBreakBefore w:val="0"/>
              <w:kinsoku/>
              <w:wordWrap/>
              <w:overflowPunct/>
              <w:topLinePunct w:val="0"/>
              <w:autoSpaceDN/>
              <w:bidi w:val="0"/>
              <w:adjustRightInd/>
              <w:snapToGrid/>
              <w:spacing w:line="240" w:lineRule="auto"/>
              <w:jc w:val="center"/>
              <w:textAlignment w:val="auto"/>
              <w:outlineLvl w:val="9"/>
              <w:rPr>
                <w:rFonts w:hint="eastAsia" w:ascii="仿宋" w:hAnsi="仿宋" w:eastAsia="仿宋" w:cs="仿宋"/>
                <w:b w:val="0"/>
                <w:bCs w:val="0"/>
                <w:color w:val="000000"/>
                <w:kern w:val="0"/>
                <w:sz w:val="24"/>
                <w:szCs w:val="24"/>
              </w:rPr>
            </w:pPr>
            <w:r>
              <w:rPr>
                <w:rFonts w:hint="eastAsia" w:ascii="仿宋" w:hAnsi="仿宋" w:eastAsia="仿宋" w:cs="仿宋"/>
                <w:kern w:val="0"/>
                <w:sz w:val="24"/>
                <w:szCs w:val="24"/>
                <w:vertAlign w:val="baseline"/>
                <w:lang w:val="en-US" w:eastAsia="zh-CN"/>
              </w:rPr>
              <w:t>运城市临猗县</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9A56A">
            <w:pPr>
              <w:keepNext w:val="0"/>
              <w:keepLines w:val="0"/>
              <w:pageBreakBefore w:val="0"/>
              <w:kinsoku/>
              <w:wordWrap/>
              <w:overflowPunct/>
              <w:topLinePunct w:val="0"/>
              <w:autoSpaceDN/>
              <w:bidi w:val="0"/>
              <w:adjustRightInd/>
              <w:snapToGrid/>
              <w:spacing w:line="240" w:lineRule="auto"/>
              <w:jc w:val="center"/>
              <w:textAlignment w:val="auto"/>
              <w:outlineLvl w:val="9"/>
              <w:rPr>
                <w:rFonts w:hint="eastAsia" w:ascii="仿宋" w:hAnsi="仿宋" w:eastAsia="仿宋" w:cs="仿宋"/>
                <w:b w:val="0"/>
                <w:bCs w:val="0"/>
                <w:color w:val="000000"/>
                <w:kern w:val="0"/>
                <w:sz w:val="24"/>
                <w:szCs w:val="24"/>
              </w:rPr>
            </w:pPr>
            <w:r>
              <w:rPr>
                <w:rFonts w:hint="eastAsia" w:ascii="仿宋" w:hAnsi="仿宋" w:eastAsia="仿宋" w:cs="仿宋"/>
                <w:kern w:val="0"/>
                <w:sz w:val="24"/>
                <w:szCs w:val="24"/>
                <w:vertAlign w:val="baseline"/>
                <w:lang w:val="en-US" w:eastAsia="zh-CN"/>
              </w:rPr>
              <w:t>大气</w:t>
            </w: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04BFF">
            <w:pPr>
              <w:keepNext w:val="0"/>
              <w:keepLines w:val="0"/>
              <w:pageBreakBefore w:val="0"/>
              <w:widowControl w:val="0"/>
              <w:kinsoku/>
              <w:wordWrap/>
              <w:overflowPunct/>
              <w:topLinePunct w:val="0"/>
              <w:autoSpaceDE/>
              <w:autoSpaceDN/>
              <w:bidi w:val="0"/>
              <w:adjustRightInd/>
              <w:snapToGrid/>
              <w:spacing w:line="280" w:lineRule="exact"/>
              <w:ind w:left="0" w:leftChars="0"/>
              <w:jc w:val="both"/>
              <w:textAlignment w:val="auto"/>
              <w:outlineLvl w:val="9"/>
              <w:rPr>
                <w:rFonts w:hint="eastAsia" w:ascii="仿宋" w:hAnsi="仿宋" w:eastAsia="仿宋" w:cs="仿宋"/>
                <w:b w:val="0"/>
                <w:bCs w:val="0"/>
                <w:color w:val="000000"/>
                <w:kern w:val="0"/>
                <w:sz w:val="24"/>
                <w:szCs w:val="24"/>
              </w:rPr>
            </w:pPr>
            <w:r>
              <w:rPr>
                <w:rFonts w:hint="eastAsia" w:ascii="仿宋" w:hAnsi="仿宋" w:eastAsia="仿宋" w:cs="仿宋"/>
                <w:kern w:val="0"/>
                <w:sz w:val="24"/>
                <w:szCs w:val="24"/>
                <w:vertAlign w:val="baseline"/>
                <w:lang w:val="en-US" w:eastAsia="zh-CN"/>
              </w:rPr>
              <w:t>经现场调查，举报反映的养殖场位于临猗县猗氏镇黄斗景村王鹤鸣自家宅基院，紧邻居民区，建有一栋羊舍，存栏30只山羊、7只狗，采用泔水喂养，属规模以下养殖。养殖场选址不符合《动物防疫条件审查办法》等有关卫生防护距离要求。</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6164B">
            <w:pPr>
              <w:keepNext w:val="0"/>
              <w:keepLines w:val="0"/>
              <w:pageBreakBefore w:val="0"/>
              <w:widowControl w:val="0"/>
              <w:kinsoku/>
              <w:wordWrap/>
              <w:overflowPunct/>
              <w:topLinePunct w:val="0"/>
              <w:autoSpaceDE/>
              <w:autoSpaceDN/>
              <w:bidi w:val="0"/>
              <w:adjustRightInd/>
              <w:snapToGrid/>
              <w:spacing w:line="280" w:lineRule="exact"/>
              <w:ind w:left="0" w:leftChars="0"/>
              <w:jc w:val="center"/>
              <w:textAlignment w:val="auto"/>
              <w:outlineLvl w:val="9"/>
              <w:rPr>
                <w:rFonts w:hint="eastAsia" w:ascii="仿宋" w:hAnsi="仿宋" w:eastAsia="仿宋" w:cs="仿宋"/>
                <w:b w:val="0"/>
                <w:bCs w:val="0"/>
                <w:color w:val="000000"/>
                <w:kern w:val="0"/>
                <w:sz w:val="24"/>
                <w:szCs w:val="24"/>
              </w:rPr>
            </w:pPr>
            <w:r>
              <w:rPr>
                <w:rFonts w:hint="eastAsia" w:ascii="仿宋" w:hAnsi="仿宋" w:eastAsia="仿宋" w:cs="仿宋"/>
                <w:kern w:val="0"/>
                <w:sz w:val="24"/>
                <w:szCs w:val="24"/>
                <w:vertAlign w:val="baseline"/>
                <w:lang w:val="en-US" w:eastAsia="zh-CN"/>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288F6">
            <w:pPr>
              <w:keepNext w:val="0"/>
              <w:keepLines w:val="0"/>
              <w:pageBreakBefore w:val="0"/>
              <w:widowControl w:val="0"/>
              <w:kinsoku/>
              <w:wordWrap/>
              <w:overflowPunct/>
              <w:topLinePunct w:val="0"/>
              <w:autoSpaceDE/>
              <w:autoSpaceDN/>
              <w:bidi w:val="0"/>
              <w:adjustRightInd/>
              <w:snapToGrid/>
              <w:spacing w:line="280" w:lineRule="exact"/>
              <w:ind w:left="0" w:leftChars="0"/>
              <w:jc w:val="both"/>
              <w:textAlignment w:val="auto"/>
              <w:outlineLvl w:val="9"/>
              <w:rPr>
                <w:rFonts w:hint="eastAsia" w:ascii="仿宋" w:hAnsi="仿宋" w:eastAsia="仿宋" w:cs="仿宋"/>
                <w:b w:val="0"/>
                <w:bCs w:val="0"/>
                <w:color w:val="000000"/>
                <w:kern w:val="0"/>
                <w:sz w:val="24"/>
                <w:szCs w:val="24"/>
              </w:rPr>
            </w:pPr>
            <w:r>
              <w:rPr>
                <w:rFonts w:hint="eastAsia" w:ascii="仿宋" w:hAnsi="仿宋" w:eastAsia="仿宋" w:cs="仿宋"/>
                <w:kern w:val="0"/>
                <w:sz w:val="24"/>
                <w:szCs w:val="24"/>
                <w:vertAlign w:val="baseline"/>
                <w:lang w:val="en-US" w:eastAsia="zh-CN"/>
              </w:rPr>
              <w:t>猗氏镇政府对养殖户王鹤鸣进行说服教育，限其在2个月内完成搬迁，养殖户王鹤鸣同意不再饲养羊畜；搬迁之前禁止泔水喂羊，及时处理粪便，做好环境卫生整治，及消毒和防疫工作，防止疫病发生。</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CB9FB">
            <w:pPr>
              <w:keepNext w:val="0"/>
              <w:keepLines w:val="0"/>
              <w:pageBreakBefore w:val="0"/>
              <w:kinsoku/>
              <w:wordWrap/>
              <w:overflowPunct/>
              <w:topLinePunct w:val="0"/>
              <w:autoSpaceDN/>
              <w:bidi w:val="0"/>
              <w:adjustRightInd/>
              <w:snapToGrid/>
              <w:spacing w:line="240" w:lineRule="auto"/>
              <w:jc w:val="center"/>
              <w:textAlignment w:val="auto"/>
              <w:outlineLvl w:val="9"/>
              <w:rPr>
                <w:rFonts w:hint="eastAsia" w:ascii="仿宋" w:hAnsi="仿宋" w:eastAsia="仿宋" w:cs="仿宋"/>
                <w:b w:val="0"/>
                <w:bCs w:val="0"/>
                <w:color w:val="000000"/>
                <w:kern w:val="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4173C">
            <w:pPr>
              <w:keepNext w:val="0"/>
              <w:keepLines w:val="0"/>
              <w:pageBreakBefore w:val="0"/>
              <w:kinsoku/>
              <w:wordWrap/>
              <w:overflowPunct/>
              <w:topLinePunct w:val="0"/>
              <w:autoSpaceDN/>
              <w:bidi w:val="0"/>
              <w:adjustRightInd/>
              <w:snapToGrid/>
              <w:spacing w:line="240" w:lineRule="auto"/>
              <w:jc w:val="center"/>
              <w:textAlignment w:val="auto"/>
              <w:outlineLvl w:val="9"/>
              <w:rPr>
                <w:rFonts w:hint="eastAsia" w:ascii="仿宋" w:hAnsi="仿宋" w:eastAsia="仿宋" w:cs="仿宋"/>
                <w:b w:val="0"/>
                <w:bCs w:val="0"/>
                <w:color w:val="000000"/>
                <w:kern w:val="0"/>
                <w:sz w:val="24"/>
                <w:szCs w:val="24"/>
              </w:rPr>
            </w:pPr>
          </w:p>
        </w:tc>
      </w:tr>
      <w:tr w14:paraId="1408FDE3">
        <w:tblPrEx>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7B2A8">
            <w:pPr>
              <w:widowControl/>
              <w:numPr>
                <w:ilvl w:val="0"/>
                <w:numId w:val="1"/>
              </w:numPr>
              <w:jc w:val="center"/>
              <w:textAlignment w:val="center"/>
              <w:rPr>
                <w:rFonts w:ascii="仿宋" w:hAnsi="仿宋" w:eastAsia="仿宋" w:cs="仿宋"/>
                <w:bCs/>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7374F">
            <w:pPr>
              <w:keepNext w:val="0"/>
              <w:keepLines w:val="0"/>
              <w:widowControl/>
              <w:suppressLineNumbers w:val="0"/>
              <w:spacing w:line="240" w:lineRule="auto"/>
              <w:jc w:val="center"/>
              <w:textAlignment w:val="center"/>
              <w:rPr>
                <w:rFonts w:hint="eastAsia" w:ascii="仿宋" w:hAnsi="仿宋" w:eastAsia="仿宋" w:cs="仿宋"/>
                <w:bCs/>
                <w:color w:val="000000"/>
                <w:kern w:val="0"/>
                <w:sz w:val="24"/>
                <w:szCs w:val="24"/>
              </w:rPr>
            </w:pPr>
            <w:r>
              <w:rPr>
                <w:rFonts w:hint="eastAsia" w:ascii="仿宋" w:hAnsi="仿宋" w:eastAsia="仿宋" w:cs="仿宋"/>
                <w:i w:val="0"/>
                <w:color w:val="000000"/>
                <w:kern w:val="0"/>
                <w:sz w:val="24"/>
                <w:szCs w:val="24"/>
                <w:u w:val="none"/>
                <w:lang w:val="en-US" w:eastAsia="zh-CN" w:bidi="ar"/>
              </w:rPr>
              <w:t>X140000201811300018</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0D5A6">
            <w:pPr>
              <w:keepNext w:val="0"/>
              <w:keepLines w:val="0"/>
              <w:widowControl/>
              <w:suppressLineNumbers w:val="0"/>
              <w:spacing w:line="240" w:lineRule="auto"/>
              <w:jc w:val="both"/>
              <w:textAlignment w:val="center"/>
              <w:rPr>
                <w:rFonts w:hint="eastAsia" w:ascii="仿宋" w:hAnsi="仿宋" w:eastAsia="仿宋" w:cs="仿宋"/>
                <w:bCs/>
                <w:color w:val="000000"/>
                <w:kern w:val="0"/>
                <w:sz w:val="24"/>
                <w:szCs w:val="24"/>
              </w:rPr>
            </w:pPr>
            <w:r>
              <w:rPr>
                <w:rFonts w:hint="eastAsia" w:ascii="仿宋" w:hAnsi="仿宋" w:eastAsia="仿宋" w:cs="仿宋"/>
                <w:i w:val="0"/>
                <w:color w:val="000000"/>
                <w:kern w:val="0"/>
                <w:sz w:val="24"/>
                <w:szCs w:val="24"/>
                <w:u w:val="none"/>
                <w:lang w:val="en-US" w:eastAsia="zh-CN" w:bidi="ar"/>
              </w:rPr>
              <w:t>阳泉市盂县路家村，圣天宝地煤矿煤厂乌烟瘴气，煤尘严重；矸石倾倒在山上，不覆盖，自燃；老百姓庄稼减产严重，小河干涸，山上的植被也在逐步死亡。</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FF820">
            <w:pPr>
              <w:keepNext w:val="0"/>
              <w:keepLines w:val="0"/>
              <w:widowControl/>
              <w:suppressLineNumbers w:val="0"/>
              <w:spacing w:line="240" w:lineRule="auto"/>
              <w:jc w:val="center"/>
              <w:textAlignment w:val="center"/>
              <w:rPr>
                <w:rFonts w:hint="eastAsia" w:ascii="仿宋" w:hAnsi="仿宋" w:eastAsia="仿宋" w:cs="仿宋"/>
                <w:bCs/>
                <w:color w:val="000000"/>
                <w:kern w:val="0"/>
                <w:sz w:val="24"/>
                <w:szCs w:val="24"/>
              </w:rPr>
            </w:pPr>
            <w:r>
              <w:rPr>
                <w:rFonts w:hint="eastAsia" w:ascii="仿宋" w:hAnsi="仿宋" w:eastAsia="仿宋" w:cs="仿宋"/>
                <w:i w:val="0"/>
                <w:color w:val="000000"/>
                <w:kern w:val="0"/>
                <w:sz w:val="24"/>
                <w:szCs w:val="24"/>
                <w:u w:val="none"/>
                <w:lang w:val="en-US" w:eastAsia="zh-CN" w:bidi="ar"/>
              </w:rPr>
              <w:t>阳泉市盂县</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272AD">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大气</w:t>
            </w:r>
          </w:p>
          <w:p w14:paraId="7C934B4F">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生态</w:t>
            </w:r>
          </w:p>
          <w:p w14:paraId="1208ACE4">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土壤</w:t>
            </w:r>
          </w:p>
          <w:p w14:paraId="36231BBA">
            <w:pPr>
              <w:keepNext w:val="0"/>
              <w:keepLines w:val="0"/>
              <w:widowControl/>
              <w:suppressLineNumbers w:val="0"/>
              <w:spacing w:line="240" w:lineRule="auto"/>
              <w:jc w:val="center"/>
              <w:textAlignment w:val="center"/>
              <w:rPr>
                <w:rFonts w:hint="eastAsia" w:ascii="仿宋" w:hAnsi="仿宋" w:eastAsia="仿宋" w:cs="仿宋"/>
                <w:bCs/>
                <w:color w:val="000000"/>
                <w:kern w:val="0"/>
                <w:sz w:val="24"/>
                <w:szCs w:val="24"/>
              </w:rPr>
            </w:pPr>
            <w:r>
              <w:rPr>
                <w:rFonts w:hint="eastAsia" w:ascii="仿宋" w:hAnsi="仿宋" w:eastAsia="仿宋" w:cs="仿宋"/>
                <w:i w:val="0"/>
                <w:color w:val="000000"/>
                <w:kern w:val="0"/>
                <w:sz w:val="24"/>
                <w:szCs w:val="24"/>
                <w:u w:val="none"/>
                <w:lang w:val="en-US" w:eastAsia="zh-CN" w:bidi="ar"/>
              </w:rPr>
              <w:t>水</w:t>
            </w: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90E40">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outlineLvl w:val="9"/>
              <w:rPr>
                <w:rFonts w:hint="eastAsia" w:ascii="仿宋" w:hAnsi="仿宋" w:eastAsia="仿宋" w:cs="仿宋"/>
                <w:color w:val="auto"/>
                <w:spacing w:val="-6"/>
                <w:sz w:val="24"/>
                <w:szCs w:val="24"/>
                <w:vertAlign w:val="baseline"/>
              </w:rPr>
            </w:pPr>
            <w:r>
              <w:rPr>
                <w:rFonts w:hint="eastAsia" w:ascii="仿宋" w:hAnsi="仿宋" w:eastAsia="仿宋" w:cs="仿宋"/>
                <w:color w:val="auto"/>
                <w:spacing w:val="-6"/>
                <w:sz w:val="24"/>
                <w:szCs w:val="24"/>
                <w:vertAlign w:val="baseline"/>
                <w:lang w:val="en-US" w:eastAsia="zh-CN"/>
              </w:rPr>
              <w:t>1.</w:t>
            </w:r>
            <w:r>
              <w:rPr>
                <w:rFonts w:hint="eastAsia" w:ascii="仿宋" w:hAnsi="仿宋" w:eastAsia="仿宋" w:cs="仿宋"/>
                <w:color w:val="auto"/>
                <w:spacing w:val="-6"/>
                <w:sz w:val="24"/>
                <w:szCs w:val="24"/>
                <w:vertAlign w:val="baseline"/>
              </w:rPr>
              <w:t>该公司建有四座封闭式煤棚，原煤全部棚内堆存；煤场场地及进出场区运煤道路已硬化，煤场周边安装有喷淋设施并配有洒水车辆洒水抑尘。</w:t>
            </w:r>
          </w:p>
          <w:p w14:paraId="737B6C61">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outlineLvl w:val="9"/>
              <w:rPr>
                <w:rFonts w:hint="eastAsia" w:ascii="仿宋" w:hAnsi="仿宋" w:eastAsia="仿宋" w:cs="仿宋"/>
                <w:color w:val="auto"/>
                <w:spacing w:val="-6"/>
                <w:sz w:val="24"/>
                <w:szCs w:val="24"/>
                <w:vertAlign w:val="baseline"/>
              </w:rPr>
            </w:pPr>
            <w:r>
              <w:rPr>
                <w:rFonts w:hint="eastAsia" w:ascii="仿宋" w:hAnsi="仿宋" w:eastAsia="仿宋" w:cs="仿宋"/>
                <w:color w:val="auto"/>
                <w:spacing w:val="-6"/>
                <w:sz w:val="24"/>
                <w:szCs w:val="24"/>
                <w:vertAlign w:val="baseline"/>
                <w:lang w:val="en-US" w:eastAsia="zh-CN"/>
              </w:rPr>
              <w:t>2.该</w:t>
            </w:r>
            <w:r>
              <w:rPr>
                <w:rFonts w:hint="eastAsia" w:ascii="仿宋" w:hAnsi="仿宋" w:eastAsia="仿宋" w:cs="仿宋"/>
                <w:color w:val="auto"/>
                <w:spacing w:val="-6"/>
                <w:sz w:val="24"/>
                <w:szCs w:val="24"/>
                <w:vertAlign w:val="baseline"/>
              </w:rPr>
              <w:t>公司通往矸石山道路已硬化，矸石场建有</w:t>
            </w:r>
            <w:r>
              <w:rPr>
                <w:rFonts w:hint="eastAsia" w:ascii="仿宋" w:hAnsi="仿宋" w:eastAsia="仿宋" w:cs="仿宋"/>
                <w:color w:val="auto"/>
                <w:spacing w:val="-6"/>
                <w:sz w:val="24"/>
                <w:szCs w:val="24"/>
                <w:vertAlign w:val="baseline"/>
                <w:lang w:val="en-US" w:eastAsia="zh-CN"/>
              </w:rPr>
              <w:t>拦</w:t>
            </w:r>
            <w:r>
              <w:rPr>
                <w:rFonts w:hint="eastAsia" w:ascii="仿宋" w:hAnsi="仿宋" w:eastAsia="仿宋" w:cs="仿宋"/>
                <w:color w:val="auto"/>
                <w:spacing w:val="-6"/>
                <w:sz w:val="24"/>
                <w:szCs w:val="24"/>
                <w:vertAlign w:val="baseline"/>
              </w:rPr>
              <w:t>矸坝、排水沟渠等设施，作业区外其他填埋区已进行黄土覆盖，覆盖区已栽种植被并进行</w:t>
            </w:r>
            <w:r>
              <w:rPr>
                <w:rFonts w:hint="eastAsia" w:ascii="仿宋" w:hAnsi="仿宋" w:eastAsia="仿宋" w:cs="仿宋"/>
                <w:color w:val="auto"/>
                <w:spacing w:val="-6"/>
                <w:sz w:val="24"/>
                <w:szCs w:val="24"/>
                <w:vertAlign w:val="baseline"/>
                <w:lang w:val="en-US" w:eastAsia="zh-CN"/>
              </w:rPr>
              <w:t>了</w:t>
            </w:r>
            <w:r>
              <w:rPr>
                <w:rFonts w:hint="eastAsia" w:ascii="仿宋" w:hAnsi="仿宋" w:eastAsia="仿宋" w:cs="仿宋"/>
                <w:color w:val="auto"/>
                <w:spacing w:val="-6"/>
                <w:sz w:val="24"/>
                <w:szCs w:val="24"/>
                <w:vertAlign w:val="baseline"/>
              </w:rPr>
              <w:t>边坡绿化，现场检查时未发现煤矸石自燃现象。</w:t>
            </w:r>
          </w:p>
          <w:p w14:paraId="495EEFFF">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hint="eastAsia" w:ascii="仿宋" w:hAnsi="仿宋" w:eastAsia="仿宋" w:cs="仿宋"/>
                <w:color w:val="auto"/>
                <w:spacing w:val="-6"/>
                <w:sz w:val="24"/>
                <w:szCs w:val="24"/>
                <w:vertAlign w:val="baseline"/>
              </w:rPr>
            </w:pPr>
            <w:r>
              <w:rPr>
                <w:rFonts w:hint="eastAsia" w:ascii="仿宋" w:hAnsi="仿宋" w:eastAsia="仿宋" w:cs="仿宋"/>
                <w:color w:val="auto"/>
                <w:spacing w:val="-6"/>
                <w:sz w:val="24"/>
                <w:szCs w:val="24"/>
                <w:vertAlign w:val="baseline"/>
              </w:rPr>
              <w:t>3</w:t>
            </w:r>
            <w:r>
              <w:rPr>
                <w:rFonts w:hint="eastAsia" w:ascii="仿宋" w:hAnsi="仿宋" w:eastAsia="仿宋" w:cs="仿宋"/>
                <w:color w:val="auto"/>
                <w:spacing w:val="-6"/>
                <w:sz w:val="24"/>
                <w:szCs w:val="24"/>
                <w:vertAlign w:val="baseline"/>
                <w:lang w:eastAsia="zh-CN"/>
              </w:rPr>
              <w:t>.</w:t>
            </w:r>
            <w:r>
              <w:rPr>
                <w:rFonts w:hint="eastAsia" w:ascii="仿宋" w:hAnsi="仿宋" w:eastAsia="仿宋" w:cs="仿宋"/>
                <w:color w:val="auto"/>
                <w:spacing w:val="-6"/>
                <w:sz w:val="24"/>
                <w:szCs w:val="24"/>
                <w:vertAlign w:val="baseline"/>
              </w:rPr>
              <w:t>该公司厂区外有一季节性河流，周边山体渗水流经该处，现场检查未断流。</w:t>
            </w:r>
          </w:p>
          <w:p w14:paraId="0E19DED2">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hint="eastAsia" w:ascii="仿宋" w:hAnsi="仿宋" w:eastAsia="仿宋" w:cs="仿宋"/>
                <w:bCs/>
                <w:color w:val="000000"/>
                <w:kern w:val="0"/>
                <w:sz w:val="24"/>
                <w:szCs w:val="24"/>
              </w:rPr>
            </w:pPr>
            <w:r>
              <w:rPr>
                <w:rFonts w:hint="eastAsia" w:ascii="仿宋" w:hAnsi="仿宋" w:eastAsia="仿宋" w:cs="仿宋"/>
                <w:color w:val="auto"/>
                <w:spacing w:val="-6"/>
                <w:sz w:val="24"/>
                <w:szCs w:val="24"/>
                <w:vertAlign w:val="baseline"/>
              </w:rPr>
              <w:t>4</w:t>
            </w:r>
            <w:r>
              <w:rPr>
                <w:rFonts w:hint="eastAsia" w:ascii="仿宋" w:hAnsi="仿宋" w:eastAsia="仿宋" w:cs="仿宋"/>
                <w:color w:val="auto"/>
                <w:spacing w:val="-6"/>
                <w:sz w:val="24"/>
                <w:szCs w:val="24"/>
                <w:vertAlign w:val="baseline"/>
                <w:lang w:eastAsia="zh-CN"/>
              </w:rPr>
              <w:t>.</w:t>
            </w:r>
            <w:r>
              <w:rPr>
                <w:rFonts w:hint="eastAsia" w:ascii="仿宋" w:hAnsi="仿宋" w:eastAsia="仿宋" w:cs="仿宋"/>
                <w:color w:val="auto"/>
                <w:spacing w:val="-6"/>
                <w:sz w:val="24"/>
                <w:szCs w:val="24"/>
                <w:vertAlign w:val="baseline"/>
              </w:rPr>
              <w:t>路家村镇苗家庄村属于采煤沉陷区治理村。目前，圣天宝地公司已对苗家庄村民的房屋进行评估折价补偿，村民已全部</w:t>
            </w:r>
            <w:r>
              <w:rPr>
                <w:rFonts w:hint="eastAsia" w:ascii="仿宋" w:hAnsi="仿宋" w:eastAsia="仿宋" w:cs="仿宋"/>
                <w:color w:val="auto"/>
                <w:spacing w:val="-6"/>
                <w:sz w:val="24"/>
                <w:szCs w:val="24"/>
                <w:vertAlign w:val="baseline"/>
                <w:lang w:val="en-US" w:eastAsia="zh-CN"/>
              </w:rPr>
              <w:t>外迁</w:t>
            </w:r>
            <w:r>
              <w:rPr>
                <w:rFonts w:hint="eastAsia" w:ascii="仿宋" w:hAnsi="仿宋" w:eastAsia="仿宋" w:cs="仿宋"/>
                <w:color w:val="auto"/>
                <w:spacing w:val="-6"/>
                <w:sz w:val="24"/>
                <w:szCs w:val="24"/>
                <w:vertAlign w:val="baseline"/>
              </w:rPr>
              <w:t>，101户村民</w:t>
            </w:r>
            <w:r>
              <w:rPr>
                <w:rFonts w:hint="eastAsia" w:ascii="仿宋" w:hAnsi="仿宋" w:eastAsia="仿宋" w:cs="仿宋"/>
                <w:color w:val="auto"/>
                <w:spacing w:val="-6"/>
                <w:sz w:val="24"/>
                <w:szCs w:val="24"/>
                <w:vertAlign w:val="baseline"/>
                <w:lang w:val="en-US" w:eastAsia="zh-CN"/>
              </w:rPr>
              <w:t>的</w:t>
            </w:r>
            <w:r>
              <w:rPr>
                <w:rFonts w:hint="eastAsia" w:ascii="仿宋" w:hAnsi="仿宋" w:eastAsia="仿宋" w:cs="仿宋"/>
                <w:color w:val="auto"/>
                <w:spacing w:val="-6"/>
                <w:sz w:val="24"/>
                <w:szCs w:val="24"/>
                <w:vertAlign w:val="baseline"/>
              </w:rPr>
              <w:t>457.78亩耕地已全部流转给圣天宝地公司，该公司按每年每亩600元的标准对村民进行补偿，不存在山上的植被逐步死亡现象。</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0591A">
            <w:pPr>
              <w:numPr>
                <w:ilvl w:val="0"/>
                <w:numId w:val="0"/>
              </w:numPr>
              <w:spacing w:line="240" w:lineRule="auto"/>
              <w:jc w:val="center"/>
              <w:rPr>
                <w:rFonts w:hint="eastAsia" w:ascii="仿宋" w:hAnsi="仿宋" w:eastAsia="仿宋" w:cs="仿宋"/>
                <w:color w:val="auto"/>
                <w:sz w:val="24"/>
                <w:szCs w:val="24"/>
                <w:vertAlign w:val="baseline"/>
                <w:lang w:val="en-US" w:eastAsia="zh-CN"/>
              </w:rPr>
            </w:pPr>
            <w:r>
              <w:rPr>
                <w:rFonts w:hint="eastAsia" w:ascii="仿宋" w:hAnsi="仿宋" w:eastAsia="仿宋" w:cs="仿宋"/>
                <w:color w:val="auto"/>
                <w:sz w:val="24"/>
                <w:szCs w:val="24"/>
                <w:vertAlign w:val="baseline"/>
                <w:lang w:val="en-US" w:eastAsia="zh-CN"/>
              </w:rPr>
              <w:t>不</w:t>
            </w:r>
          </w:p>
          <w:p w14:paraId="00D7241F">
            <w:pPr>
              <w:numPr>
                <w:ilvl w:val="0"/>
                <w:numId w:val="0"/>
              </w:numPr>
              <w:spacing w:line="240" w:lineRule="auto"/>
              <w:ind w:left="0" w:leftChars="0" w:firstLine="0" w:firstLineChars="0"/>
              <w:jc w:val="center"/>
              <w:rPr>
                <w:rFonts w:hint="eastAsia" w:ascii="仿宋" w:hAnsi="仿宋" w:eastAsia="仿宋" w:cs="仿宋"/>
                <w:bCs/>
                <w:color w:val="000000"/>
                <w:kern w:val="0"/>
                <w:sz w:val="24"/>
                <w:szCs w:val="24"/>
              </w:rPr>
            </w:pPr>
            <w:r>
              <w:rPr>
                <w:rFonts w:hint="eastAsia" w:ascii="仿宋" w:hAnsi="仿宋" w:eastAsia="仿宋" w:cs="仿宋"/>
                <w:color w:val="auto"/>
                <w:sz w:val="24"/>
                <w:szCs w:val="24"/>
                <w:vertAlign w:val="baseline"/>
                <w:lang w:val="en-US" w:eastAsia="zh-CN"/>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562FD">
            <w:pPr>
              <w:numPr>
                <w:ilvl w:val="0"/>
                <w:numId w:val="0"/>
              </w:numPr>
              <w:spacing w:line="240" w:lineRule="auto"/>
              <w:jc w:val="both"/>
              <w:rPr>
                <w:rFonts w:hint="eastAsia" w:ascii="仿宋" w:hAnsi="仿宋" w:eastAsia="仿宋" w:cs="仿宋"/>
                <w:color w:val="auto"/>
                <w:sz w:val="24"/>
                <w:szCs w:val="24"/>
                <w:vertAlign w:val="baseline"/>
              </w:rPr>
            </w:pPr>
            <w:r>
              <w:rPr>
                <w:rFonts w:hint="eastAsia" w:ascii="仿宋" w:hAnsi="仿宋" w:eastAsia="仿宋" w:cs="仿宋"/>
                <w:color w:val="auto"/>
                <w:sz w:val="24"/>
                <w:szCs w:val="24"/>
                <w:vertAlign w:val="baseline"/>
                <w:lang w:val="en-US" w:eastAsia="zh-CN"/>
              </w:rPr>
              <w:t>阳泉市责成</w:t>
            </w:r>
            <w:r>
              <w:rPr>
                <w:rFonts w:hint="eastAsia" w:ascii="仿宋" w:hAnsi="仿宋" w:eastAsia="仿宋" w:cs="仿宋"/>
                <w:color w:val="auto"/>
                <w:sz w:val="24"/>
                <w:szCs w:val="24"/>
                <w:vertAlign w:val="baseline"/>
              </w:rPr>
              <w:t>盂县政府加强该区域林木的管理维护。</w:t>
            </w:r>
            <w:r>
              <w:rPr>
                <w:rFonts w:hint="eastAsia" w:ascii="仿宋" w:hAnsi="仿宋" w:eastAsia="仿宋" w:cs="仿宋"/>
                <w:color w:val="auto"/>
                <w:sz w:val="24"/>
                <w:szCs w:val="24"/>
                <w:vertAlign w:val="baseline"/>
                <w:lang w:val="en-US" w:eastAsia="zh-CN"/>
              </w:rPr>
              <w:t>同时，要求</w:t>
            </w:r>
            <w:r>
              <w:rPr>
                <w:rFonts w:hint="eastAsia" w:ascii="仿宋" w:hAnsi="仿宋" w:eastAsia="仿宋" w:cs="仿宋"/>
                <w:color w:val="auto"/>
                <w:sz w:val="24"/>
                <w:szCs w:val="24"/>
                <w:vertAlign w:val="baseline"/>
              </w:rPr>
              <w:t>该公司</w:t>
            </w:r>
            <w:r>
              <w:rPr>
                <w:rFonts w:hint="eastAsia" w:ascii="仿宋" w:hAnsi="仿宋" w:eastAsia="仿宋" w:cs="仿宋"/>
                <w:color w:val="auto"/>
                <w:sz w:val="24"/>
                <w:szCs w:val="24"/>
                <w:vertAlign w:val="baseline"/>
                <w:lang w:val="en-US" w:eastAsia="zh-CN"/>
              </w:rPr>
              <w:t>在</w:t>
            </w:r>
            <w:r>
              <w:rPr>
                <w:rFonts w:hint="eastAsia" w:ascii="仿宋" w:hAnsi="仿宋" w:eastAsia="仿宋" w:cs="仿宋"/>
                <w:color w:val="auto"/>
                <w:sz w:val="24"/>
                <w:szCs w:val="24"/>
                <w:vertAlign w:val="baseline"/>
              </w:rPr>
              <w:t>非冻期加大煤场及进出道路喷淋、洒水频次，最大限度减少扬尘</w:t>
            </w:r>
            <w:r>
              <w:rPr>
                <w:rFonts w:hint="eastAsia" w:ascii="仿宋" w:hAnsi="仿宋" w:eastAsia="仿宋" w:cs="仿宋"/>
                <w:color w:val="auto"/>
                <w:sz w:val="24"/>
                <w:szCs w:val="24"/>
                <w:vertAlign w:val="baseline"/>
                <w:lang w:eastAsia="zh-CN"/>
              </w:rPr>
              <w:t>；</w:t>
            </w:r>
            <w:r>
              <w:rPr>
                <w:rFonts w:hint="eastAsia" w:ascii="仿宋" w:hAnsi="仿宋" w:eastAsia="仿宋" w:cs="仿宋"/>
                <w:color w:val="auto"/>
                <w:sz w:val="24"/>
                <w:szCs w:val="24"/>
                <w:vertAlign w:val="baseline"/>
              </w:rPr>
              <w:t>严格按照环评要求堆存煤矸石，确保全部合理处置。</w:t>
            </w:r>
          </w:p>
          <w:p w14:paraId="0B564A4F">
            <w:pPr>
              <w:numPr>
                <w:ilvl w:val="0"/>
                <w:numId w:val="0"/>
              </w:numPr>
              <w:spacing w:line="240" w:lineRule="auto"/>
              <w:ind w:left="0" w:leftChars="0" w:firstLine="0" w:firstLineChars="0"/>
              <w:jc w:val="both"/>
              <w:rPr>
                <w:rFonts w:hint="eastAsia" w:ascii="仿宋" w:hAnsi="仿宋" w:eastAsia="仿宋" w:cs="仿宋"/>
                <w:bCs/>
                <w:color w:val="000000"/>
                <w:kern w:val="0"/>
                <w:sz w:val="24"/>
                <w:szCs w:val="24"/>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140B5">
            <w:pPr>
              <w:spacing w:line="240" w:lineRule="auto"/>
              <w:jc w:val="center"/>
              <w:rPr>
                <w:rFonts w:hint="eastAsia" w:ascii="仿宋" w:hAnsi="仿宋" w:eastAsia="仿宋" w:cs="仿宋"/>
                <w:bCs/>
                <w:color w:val="000000"/>
                <w:kern w:val="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3D092">
            <w:pPr>
              <w:keepNext w:val="0"/>
              <w:keepLines w:val="0"/>
              <w:widowControl/>
              <w:suppressLineNumbers w:val="0"/>
              <w:spacing w:line="240" w:lineRule="auto"/>
              <w:jc w:val="center"/>
              <w:textAlignment w:val="center"/>
              <w:rPr>
                <w:rFonts w:hint="eastAsia" w:ascii="仿宋" w:hAnsi="仿宋" w:eastAsia="仿宋" w:cs="仿宋"/>
                <w:bCs/>
                <w:color w:val="000000"/>
                <w:kern w:val="0"/>
                <w:sz w:val="24"/>
                <w:szCs w:val="24"/>
              </w:rPr>
            </w:pPr>
            <w:r>
              <w:rPr>
                <w:rFonts w:hint="eastAsia" w:ascii="仿宋" w:hAnsi="仿宋" w:eastAsia="仿宋" w:cs="仿宋"/>
                <w:i w:val="0"/>
                <w:color w:val="000000"/>
                <w:kern w:val="0"/>
                <w:sz w:val="24"/>
                <w:szCs w:val="24"/>
                <w:u w:val="none"/>
                <w:lang w:val="en-US" w:eastAsia="zh-CN" w:bidi="ar"/>
              </w:rPr>
              <w:t>*</w:t>
            </w:r>
          </w:p>
        </w:tc>
      </w:tr>
      <w:tr w14:paraId="5B5196CE">
        <w:tblPrEx>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9C69BC">
            <w:pPr>
              <w:widowControl/>
              <w:numPr>
                <w:ilvl w:val="0"/>
                <w:numId w:val="1"/>
              </w:numPr>
              <w:jc w:val="center"/>
              <w:textAlignment w:val="center"/>
              <w:rPr>
                <w:rFonts w:ascii="仿宋" w:hAnsi="仿宋" w:eastAsia="仿宋" w:cs="仿宋"/>
                <w:bCs/>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96F71">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D140000201811290078</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F0433">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spacing w:val="-6"/>
                <w:kern w:val="0"/>
                <w:sz w:val="24"/>
                <w:szCs w:val="24"/>
                <w:u w:val="none"/>
                <w:lang w:val="en-US" w:eastAsia="zh-CN" w:bidi="ar"/>
              </w:rPr>
              <w:t>阳泉市平定县东大街，义乌小商品高音喇叭噪声扰民。对阳泉市第十八批公示结果不满意，要求拆除高音喇叭。</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3EB65">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阳泉市平定县</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3D7B0">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噪音</w:t>
            </w: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88388">
            <w:pPr>
              <w:keepNext w:val="0"/>
              <w:keepLines w:val="0"/>
              <w:widowControl/>
              <w:suppressLineNumbers w:val="0"/>
              <w:spacing w:line="240" w:lineRule="auto"/>
              <w:jc w:val="both"/>
              <w:textAlignment w:val="center"/>
              <w:rPr>
                <w:rFonts w:hint="eastAsia" w:ascii="仿宋" w:hAnsi="仿宋" w:eastAsia="仿宋" w:cs="仿宋"/>
                <w:color w:val="auto"/>
                <w:spacing w:val="-6"/>
                <w:sz w:val="24"/>
                <w:szCs w:val="24"/>
                <w:vertAlign w:val="baseline"/>
              </w:rPr>
            </w:pPr>
            <w:r>
              <w:rPr>
                <w:rFonts w:hint="eastAsia" w:ascii="仿宋" w:hAnsi="仿宋" w:eastAsia="仿宋" w:cs="仿宋"/>
                <w:i w:val="0"/>
                <w:color w:val="000000"/>
                <w:kern w:val="0"/>
                <w:sz w:val="24"/>
                <w:szCs w:val="24"/>
                <w:u w:val="none"/>
                <w:lang w:val="en-US" w:eastAsia="zh-CN" w:bidi="ar"/>
              </w:rPr>
              <w:t>平定县对该市场进行突击检查，未发现音响设施及播放行为。同时，经执法队员昼夜巡查，未发现任何噪音扰民现象。</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1FC8F">
            <w:pPr>
              <w:keepNext w:val="0"/>
              <w:keepLines w:val="0"/>
              <w:widowControl/>
              <w:suppressLineNumbers w:val="0"/>
              <w:spacing w:line="240" w:lineRule="auto"/>
              <w:jc w:val="center"/>
              <w:textAlignment w:val="center"/>
              <w:rPr>
                <w:rFonts w:hint="eastAsia" w:ascii="仿宋" w:hAnsi="仿宋" w:eastAsia="仿宋" w:cs="仿宋"/>
                <w:color w:val="auto"/>
                <w:sz w:val="24"/>
                <w:szCs w:val="24"/>
                <w:vertAlign w:val="baseline"/>
                <w:lang w:val="en-US" w:eastAsia="zh-CN"/>
              </w:rPr>
            </w:pPr>
            <w:r>
              <w:rPr>
                <w:rFonts w:hint="eastAsia" w:ascii="仿宋" w:hAnsi="仿宋" w:eastAsia="仿宋" w:cs="仿宋"/>
                <w:i w:val="0"/>
                <w:color w:val="000000"/>
                <w:kern w:val="0"/>
                <w:sz w:val="24"/>
                <w:szCs w:val="24"/>
                <w:u w:val="none"/>
                <w:lang w:val="en-US" w:eastAsia="zh-CN" w:bidi="ar"/>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F379C">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outlineLvl w:val="9"/>
              <w:rPr>
                <w:rFonts w:hint="eastAsia" w:ascii="仿宋" w:hAnsi="仿宋" w:eastAsia="仿宋" w:cs="仿宋"/>
                <w:bCs/>
                <w:color w:val="000000"/>
                <w:kern w:val="0"/>
                <w:sz w:val="24"/>
                <w:szCs w:val="24"/>
              </w:rPr>
            </w:pPr>
            <w:r>
              <w:rPr>
                <w:rFonts w:hint="eastAsia" w:ascii="仿宋" w:hAnsi="仿宋" w:eastAsia="仿宋" w:cs="仿宋"/>
                <w:i w:val="0"/>
                <w:color w:val="000000"/>
                <w:kern w:val="0"/>
                <w:sz w:val="24"/>
                <w:szCs w:val="24"/>
                <w:u w:val="none"/>
                <w:lang w:val="en-US" w:eastAsia="zh-CN" w:bidi="ar"/>
              </w:rPr>
              <w:t>平定县政府已制定《县城噪音扰民专项整治工作计划》，以群众多次投诉的经营商家为整治重点，逐段、逐户进店告知，说服、教育、劝导经营商家自行拆除、撤离门头及门前摆放的音响设施。</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BA2D9">
            <w:pPr>
              <w:spacing w:line="240" w:lineRule="auto"/>
              <w:jc w:val="center"/>
              <w:rPr>
                <w:rFonts w:hint="eastAsia" w:ascii="仿宋" w:hAnsi="仿宋" w:eastAsia="仿宋" w:cs="仿宋"/>
                <w:bCs/>
                <w:color w:val="000000"/>
                <w:kern w:val="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E5C62">
            <w:pPr>
              <w:spacing w:line="240" w:lineRule="auto"/>
              <w:jc w:val="center"/>
              <w:rPr>
                <w:rFonts w:hint="eastAsia" w:ascii="仿宋" w:hAnsi="仿宋" w:eastAsia="仿宋" w:cs="仿宋"/>
                <w:i w:val="0"/>
                <w:color w:val="000000"/>
                <w:kern w:val="0"/>
                <w:sz w:val="24"/>
                <w:szCs w:val="24"/>
                <w:u w:val="none"/>
                <w:lang w:val="en-US" w:eastAsia="zh-CN" w:bidi="ar"/>
              </w:rPr>
            </w:pPr>
          </w:p>
        </w:tc>
      </w:tr>
      <w:tr w14:paraId="55A74305">
        <w:tblPrEx>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2E4ED">
            <w:pPr>
              <w:widowControl/>
              <w:numPr>
                <w:ilvl w:val="0"/>
                <w:numId w:val="1"/>
              </w:numPr>
              <w:jc w:val="center"/>
              <w:textAlignment w:val="center"/>
              <w:rPr>
                <w:rFonts w:ascii="仿宋" w:hAnsi="仿宋" w:eastAsia="仿宋" w:cs="仿宋"/>
                <w:bCs/>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E5487">
            <w:pPr>
              <w:keepNext w:val="0"/>
              <w:keepLines w:val="0"/>
              <w:widowControl/>
              <w:suppressLineNumbers w:val="0"/>
              <w:spacing w:line="240" w:lineRule="auto"/>
              <w:jc w:val="center"/>
              <w:textAlignment w:val="center"/>
              <w:rPr>
                <w:rFonts w:hint="eastAsia" w:ascii="仿宋" w:hAnsi="仿宋" w:eastAsia="仿宋" w:cs="仿宋"/>
                <w:bCs/>
                <w:color w:val="000000"/>
                <w:kern w:val="0"/>
                <w:sz w:val="24"/>
                <w:szCs w:val="24"/>
              </w:rPr>
            </w:pPr>
            <w:r>
              <w:rPr>
                <w:rFonts w:hint="eastAsia" w:ascii="仿宋" w:hAnsi="仿宋" w:eastAsia="仿宋" w:cs="仿宋"/>
                <w:i w:val="0"/>
                <w:color w:val="000000"/>
                <w:kern w:val="0"/>
                <w:sz w:val="24"/>
                <w:szCs w:val="24"/>
                <w:u w:val="none"/>
                <w:lang w:val="en-US" w:eastAsia="zh-CN" w:bidi="ar"/>
              </w:rPr>
              <w:t>X140000201811300026</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6D077">
            <w:pPr>
              <w:keepNext w:val="0"/>
              <w:keepLines w:val="0"/>
              <w:widowControl/>
              <w:suppressLineNumbers w:val="0"/>
              <w:spacing w:line="240" w:lineRule="auto"/>
              <w:jc w:val="both"/>
              <w:textAlignment w:val="center"/>
              <w:rPr>
                <w:rFonts w:hint="eastAsia" w:ascii="仿宋" w:hAnsi="仿宋" w:eastAsia="仿宋" w:cs="仿宋"/>
                <w:bCs/>
                <w:color w:val="000000"/>
                <w:kern w:val="0"/>
                <w:sz w:val="24"/>
                <w:szCs w:val="24"/>
              </w:rPr>
            </w:pPr>
            <w:r>
              <w:rPr>
                <w:rFonts w:hint="eastAsia" w:ascii="仿宋" w:hAnsi="仿宋" w:eastAsia="仿宋" w:cs="仿宋"/>
                <w:i w:val="0"/>
                <w:color w:val="000000"/>
                <w:kern w:val="0"/>
                <w:sz w:val="24"/>
                <w:szCs w:val="24"/>
                <w:u w:val="none"/>
                <w:lang w:val="en-US" w:eastAsia="zh-CN" w:bidi="ar"/>
              </w:rPr>
              <w:t>阳泉市郊区大西庄村山西广盛源稀土科技股份有限公司，经常会飘出白色或者蓝色烟雾，让人流泪或者感觉到呼吸困难，严重污染了庄稼和树木。2017年冬天，该企业用罐车拉着废水，在大西庄村附近倾倒，据举报人称，该厂还有暗管和渗坑将废水排放，严重影响地下水。</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FF2FD">
            <w:pPr>
              <w:keepNext w:val="0"/>
              <w:keepLines w:val="0"/>
              <w:widowControl/>
              <w:suppressLineNumbers w:val="0"/>
              <w:spacing w:line="240" w:lineRule="auto"/>
              <w:jc w:val="center"/>
              <w:textAlignment w:val="center"/>
              <w:rPr>
                <w:rFonts w:hint="eastAsia" w:ascii="仿宋" w:hAnsi="仿宋" w:eastAsia="仿宋" w:cs="仿宋"/>
                <w:bCs/>
                <w:color w:val="000000"/>
                <w:kern w:val="0"/>
                <w:sz w:val="24"/>
                <w:szCs w:val="24"/>
              </w:rPr>
            </w:pPr>
            <w:r>
              <w:rPr>
                <w:rFonts w:hint="eastAsia" w:ascii="仿宋" w:hAnsi="仿宋" w:eastAsia="仿宋" w:cs="仿宋"/>
                <w:i w:val="0"/>
                <w:color w:val="000000"/>
                <w:kern w:val="0"/>
                <w:sz w:val="24"/>
                <w:szCs w:val="24"/>
                <w:u w:val="none"/>
                <w:lang w:val="en-US" w:eastAsia="zh-CN" w:bidi="ar"/>
              </w:rPr>
              <w:t>阳泉市郊区</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21E10">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土壤</w:t>
            </w:r>
          </w:p>
          <w:p w14:paraId="6F1638A6">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大气</w:t>
            </w:r>
          </w:p>
          <w:p w14:paraId="4DA1CEBC">
            <w:pPr>
              <w:keepNext w:val="0"/>
              <w:keepLines w:val="0"/>
              <w:widowControl/>
              <w:suppressLineNumbers w:val="0"/>
              <w:spacing w:line="240" w:lineRule="auto"/>
              <w:jc w:val="center"/>
              <w:textAlignment w:val="center"/>
              <w:rPr>
                <w:rFonts w:hint="eastAsia" w:ascii="仿宋" w:hAnsi="仿宋" w:eastAsia="仿宋" w:cs="仿宋"/>
                <w:bCs/>
                <w:color w:val="000000"/>
                <w:kern w:val="0"/>
                <w:sz w:val="24"/>
                <w:szCs w:val="24"/>
              </w:rPr>
            </w:pPr>
            <w:r>
              <w:rPr>
                <w:rFonts w:hint="eastAsia" w:ascii="仿宋" w:hAnsi="仿宋" w:eastAsia="仿宋" w:cs="仿宋"/>
                <w:i w:val="0"/>
                <w:color w:val="000000"/>
                <w:kern w:val="0"/>
                <w:sz w:val="24"/>
                <w:szCs w:val="24"/>
                <w:u w:val="none"/>
                <w:lang w:val="en-US" w:eastAsia="zh-CN" w:bidi="ar"/>
              </w:rPr>
              <w:t>水</w:t>
            </w: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16E60">
            <w:pPr>
              <w:spacing w:line="240" w:lineRule="auto"/>
              <w:jc w:val="both"/>
              <w:rPr>
                <w:rFonts w:hint="eastAsia" w:ascii="仿宋" w:hAnsi="仿宋" w:eastAsia="仿宋" w:cs="仿宋"/>
                <w:bCs/>
                <w:color w:val="000000"/>
                <w:kern w:val="0"/>
                <w:sz w:val="24"/>
                <w:szCs w:val="24"/>
              </w:rPr>
            </w:pPr>
            <w:r>
              <w:rPr>
                <w:rFonts w:hint="eastAsia" w:ascii="仿宋" w:hAnsi="仿宋" w:eastAsia="仿宋" w:cs="仿宋"/>
                <w:color w:val="auto"/>
                <w:sz w:val="24"/>
                <w:szCs w:val="24"/>
                <w:vertAlign w:val="baseline"/>
              </w:rPr>
              <w:t>山西广盛源稀土科技股份有限公司于2016年12月14日由开发区环保部门予以备案。</w:t>
            </w:r>
            <w:r>
              <w:rPr>
                <w:rFonts w:hint="eastAsia" w:ascii="仿宋" w:hAnsi="仿宋" w:eastAsia="仿宋" w:cs="仿宋"/>
                <w:color w:val="auto"/>
                <w:sz w:val="24"/>
                <w:szCs w:val="24"/>
                <w:vertAlign w:val="baseline"/>
                <w:lang w:val="en-US" w:eastAsia="zh-CN"/>
              </w:rPr>
              <w:t>举报中的</w:t>
            </w:r>
            <w:r>
              <w:rPr>
                <w:rFonts w:hint="eastAsia" w:ascii="仿宋" w:hAnsi="仿宋" w:eastAsia="仿宋" w:cs="仿宋"/>
                <w:color w:val="auto"/>
                <w:sz w:val="24"/>
                <w:szCs w:val="24"/>
                <w:vertAlign w:val="baseline"/>
              </w:rPr>
              <w:t>白色烟雾为沉淀车间和金属车间的冷却塔以及蒸汽锅炉运行时产生的水蒸气。</w:t>
            </w:r>
            <w:r>
              <w:rPr>
                <w:rFonts w:hint="eastAsia" w:ascii="仿宋" w:hAnsi="仿宋" w:eastAsia="仿宋" w:cs="仿宋"/>
                <w:color w:val="auto"/>
                <w:sz w:val="24"/>
                <w:szCs w:val="24"/>
                <w:vertAlign w:val="baseline"/>
                <w:lang w:val="en-US" w:eastAsia="zh-CN"/>
              </w:rPr>
              <w:t>到</w:t>
            </w:r>
            <w:r>
              <w:rPr>
                <w:rFonts w:hint="eastAsia" w:ascii="仿宋" w:hAnsi="仿宋" w:eastAsia="仿宋" w:cs="仿宋"/>
                <w:color w:val="auto"/>
                <w:sz w:val="24"/>
                <w:szCs w:val="24"/>
                <w:vertAlign w:val="baseline"/>
              </w:rPr>
              <w:t>大西庄村村委会</w:t>
            </w:r>
            <w:r>
              <w:rPr>
                <w:rFonts w:hint="eastAsia" w:ascii="仿宋" w:hAnsi="仿宋" w:eastAsia="仿宋" w:cs="仿宋"/>
                <w:color w:val="auto"/>
                <w:sz w:val="24"/>
                <w:szCs w:val="24"/>
                <w:vertAlign w:val="baseline"/>
                <w:lang w:val="en-US" w:eastAsia="zh-CN"/>
              </w:rPr>
              <w:t>调查询问</w:t>
            </w:r>
            <w:r>
              <w:rPr>
                <w:rFonts w:hint="eastAsia" w:ascii="仿宋" w:hAnsi="仿宋" w:eastAsia="仿宋" w:cs="仿宋"/>
                <w:color w:val="auto"/>
                <w:sz w:val="24"/>
                <w:szCs w:val="24"/>
                <w:vertAlign w:val="baseline"/>
              </w:rPr>
              <w:t>，未发现该企业存在肆意倾倒废水的问题发生。</w:t>
            </w:r>
            <w:r>
              <w:rPr>
                <w:rFonts w:hint="eastAsia" w:ascii="仿宋" w:hAnsi="仿宋" w:eastAsia="仿宋" w:cs="仿宋"/>
                <w:color w:val="auto"/>
                <w:sz w:val="24"/>
                <w:szCs w:val="24"/>
                <w:vertAlign w:val="baseline"/>
                <w:lang w:val="en-US" w:eastAsia="zh-CN"/>
              </w:rPr>
              <w:t>该企业</w:t>
            </w:r>
            <w:r>
              <w:rPr>
                <w:rFonts w:hint="eastAsia" w:ascii="仿宋" w:hAnsi="仿宋" w:eastAsia="仿宋" w:cs="仿宋"/>
                <w:color w:val="auto"/>
                <w:sz w:val="24"/>
                <w:szCs w:val="24"/>
                <w:vertAlign w:val="baseline"/>
              </w:rPr>
              <w:t>生产废水处理后排入城市管网</w:t>
            </w:r>
            <w:r>
              <w:rPr>
                <w:rFonts w:hint="eastAsia" w:ascii="仿宋" w:hAnsi="仿宋" w:eastAsia="仿宋" w:cs="仿宋"/>
                <w:color w:val="auto"/>
                <w:sz w:val="24"/>
                <w:szCs w:val="24"/>
                <w:vertAlign w:val="baseline"/>
                <w:lang w:eastAsia="zh-CN"/>
              </w:rPr>
              <w:t>，</w:t>
            </w:r>
            <w:r>
              <w:rPr>
                <w:rFonts w:hint="eastAsia" w:ascii="仿宋" w:hAnsi="仿宋" w:eastAsia="仿宋" w:cs="仿宋"/>
                <w:color w:val="auto"/>
                <w:sz w:val="24"/>
                <w:szCs w:val="24"/>
                <w:vertAlign w:val="baseline"/>
              </w:rPr>
              <w:t>不存在暗管和渗坑。</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7C1B7">
            <w:pPr>
              <w:spacing w:line="240" w:lineRule="auto"/>
              <w:jc w:val="center"/>
              <w:rPr>
                <w:rFonts w:hint="eastAsia" w:ascii="仿宋" w:hAnsi="仿宋" w:eastAsia="仿宋" w:cs="仿宋"/>
                <w:bCs/>
                <w:color w:val="000000"/>
                <w:kern w:val="0"/>
                <w:sz w:val="24"/>
                <w:szCs w:val="24"/>
              </w:rPr>
            </w:pPr>
            <w:r>
              <w:rPr>
                <w:rFonts w:hint="eastAsia" w:ascii="仿宋" w:hAnsi="仿宋" w:eastAsia="仿宋" w:cs="仿宋"/>
                <w:sz w:val="24"/>
                <w:szCs w:val="24"/>
                <w:lang w:val="en-US" w:eastAsia="zh-CN"/>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7627F6">
            <w:pPr>
              <w:spacing w:line="240" w:lineRule="auto"/>
              <w:jc w:val="both"/>
              <w:rPr>
                <w:rFonts w:hint="eastAsia" w:ascii="仿宋" w:hAnsi="仿宋" w:eastAsia="仿宋" w:cs="仿宋"/>
                <w:bCs/>
                <w:color w:val="000000"/>
                <w:kern w:val="0"/>
                <w:sz w:val="24"/>
                <w:szCs w:val="24"/>
              </w:rPr>
            </w:pPr>
            <w:r>
              <w:rPr>
                <w:rFonts w:hint="eastAsia" w:ascii="仿宋" w:hAnsi="仿宋" w:eastAsia="仿宋" w:cs="仿宋"/>
                <w:color w:val="auto"/>
                <w:sz w:val="24"/>
                <w:szCs w:val="24"/>
                <w:vertAlign w:val="baseline"/>
                <w:lang w:val="en-US" w:eastAsia="zh-CN"/>
              </w:rPr>
              <w:t>阳泉市</w:t>
            </w:r>
            <w:r>
              <w:rPr>
                <w:rFonts w:hint="eastAsia" w:ascii="仿宋" w:hAnsi="仿宋" w:eastAsia="仿宋" w:cs="仿宋"/>
                <w:color w:val="auto"/>
                <w:sz w:val="24"/>
                <w:szCs w:val="24"/>
                <w:vertAlign w:val="baseline"/>
                <w:lang w:val="en-US"/>
              </w:rPr>
              <w:t>要求</w:t>
            </w:r>
            <w:r>
              <w:rPr>
                <w:rFonts w:hint="eastAsia" w:ascii="仿宋" w:hAnsi="仿宋" w:eastAsia="仿宋" w:cs="仿宋"/>
                <w:color w:val="auto"/>
                <w:sz w:val="24"/>
                <w:szCs w:val="24"/>
                <w:vertAlign w:val="baseline"/>
                <w:lang w:val="en-US" w:eastAsia="zh-CN"/>
              </w:rPr>
              <w:t>开发区</w:t>
            </w:r>
            <w:r>
              <w:rPr>
                <w:rFonts w:hint="eastAsia" w:ascii="仿宋" w:hAnsi="仿宋" w:eastAsia="仿宋" w:cs="仿宋"/>
                <w:color w:val="auto"/>
                <w:sz w:val="24"/>
                <w:szCs w:val="24"/>
                <w:vertAlign w:val="baseline"/>
                <w:lang w:val="en-US"/>
              </w:rPr>
              <w:t>加强对该企业的日常监管工作，一旦发现倾倒废水行为，严肃查处。</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0893C">
            <w:pPr>
              <w:spacing w:line="240" w:lineRule="auto"/>
              <w:jc w:val="center"/>
              <w:rPr>
                <w:rFonts w:hint="eastAsia" w:ascii="仿宋" w:hAnsi="仿宋" w:eastAsia="仿宋" w:cs="仿宋"/>
                <w:bCs/>
                <w:color w:val="000000"/>
                <w:kern w:val="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7AE7A">
            <w:pPr>
              <w:keepNext w:val="0"/>
              <w:keepLines w:val="0"/>
              <w:widowControl/>
              <w:suppressLineNumbers w:val="0"/>
              <w:spacing w:line="240" w:lineRule="auto"/>
              <w:jc w:val="center"/>
              <w:textAlignment w:val="center"/>
              <w:rPr>
                <w:rFonts w:hint="eastAsia" w:ascii="仿宋" w:hAnsi="仿宋" w:eastAsia="仿宋" w:cs="仿宋"/>
                <w:bCs/>
                <w:color w:val="000000"/>
                <w:kern w:val="0"/>
                <w:sz w:val="24"/>
                <w:szCs w:val="24"/>
              </w:rPr>
            </w:pPr>
            <w:r>
              <w:rPr>
                <w:rFonts w:hint="eastAsia" w:ascii="仿宋" w:hAnsi="仿宋" w:eastAsia="仿宋" w:cs="仿宋"/>
                <w:i w:val="0"/>
                <w:color w:val="000000"/>
                <w:kern w:val="0"/>
                <w:sz w:val="24"/>
                <w:szCs w:val="24"/>
                <w:u w:val="none"/>
                <w:lang w:val="en-US" w:eastAsia="zh-CN" w:bidi="ar"/>
              </w:rPr>
              <w:t>*</w:t>
            </w:r>
          </w:p>
        </w:tc>
      </w:tr>
      <w:tr w14:paraId="7C1712C6">
        <w:tblPrEx>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ACD6D">
            <w:pPr>
              <w:widowControl/>
              <w:numPr>
                <w:ilvl w:val="0"/>
                <w:numId w:val="1"/>
              </w:numPr>
              <w:jc w:val="center"/>
              <w:textAlignment w:val="center"/>
              <w:rPr>
                <w:rFonts w:ascii="仿宋" w:hAnsi="仿宋" w:eastAsia="仿宋" w:cs="仿宋"/>
                <w:bCs/>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D538F">
            <w:pPr>
              <w:keepNext w:val="0"/>
              <w:keepLines w:val="0"/>
              <w:widowControl/>
              <w:suppressLineNumbers w:val="0"/>
              <w:spacing w:line="240" w:lineRule="auto"/>
              <w:jc w:val="center"/>
              <w:textAlignment w:val="center"/>
              <w:rPr>
                <w:rFonts w:hint="eastAsia" w:ascii="仿宋" w:hAnsi="仿宋" w:eastAsia="仿宋" w:cs="仿宋"/>
                <w:bCs/>
                <w:color w:val="000000"/>
                <w:kern w:val="0"/>
                <w:sz w:val="24"/>
                <w:szCs w:val="24"/>
              </w:rPr>
            </w:pPr>
            <w:r>
              <w:rPr>
                <w:rFonts w:hint="eastAsia" w:ascii="仿宋" w:hAnsi="仿宋" w:eastAsia="仿宋" w:cs="仿宋"/>
                <w:i w:val="0"/>
                <w:color w:val="000000"/>
                <w:kern w:val="0"/>
                <w:sz w:val="24"/>
                <w:szCs w:val="24"/>
                <w:u w:val="none"/>
                <w:lang w:val="en-US" w:eastAsia="zh-CN" w:bidi="ar"/>
              </w:rPr>
              <w:t>X140000201811300017</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0CB24">
            <w:pPr>
              <w:keepNext w:val="0"/>
              <w:keepLines w:val="0"/>
              <w:widowControl/>
              <w:suppressLineNumbers w:val="0"/>
              <w:spacing w:line="240" w:lineRule="auto"/>
              <w:jc w:val="both"/>
              <w:textAlignment w:val="center"/>
              <w:rPr>
                <w:rFonts w:hint="eastAsia" w:ascii="仿宋" w:hAnsi="仿宋" w:eastAsia="仿宋" w:cs="仿宋"/>
                <w:bCs/>
                <w:color w:val="000000"/>
                <w:spacing w:val="-6"/>
                <w:kern w:val="0"/>
                <w:sz w:val="24"/>
                <w:szCs w:val="24"/>
              </w:rPr>
            </w:pPr>
            <w:r>
              <w:rPr>
                <w:rFonts w:hint="eastAsia" w:ascii="仿宋" w:hAnsi="仿宋" w:eastAsia="仿宋" w:cs="仿宋"/>
                <w:i w:val="0"/>
                <w:color w:val="000000"/>
                <w:kern w:val="0"/>
                <w:sz w:val="24"/>
                <w:szCs w:val="24"/>
                <w:u w:val="none"/>
                <w:lang w:val="en-US" w:eastAsia="zh-CN" w:bidi="ar"/>
              </w:rPr>
              <w:t>阳泉市矿区小南沟居民反映：铁路桥东站台上的场地，死灰复燃，晚上偷偷工作，噪声扰民，现在又堆放了大量的有害物品，粉尘污染，垃圾堆成山。希望督察组可以将其彻底取缔。</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355E8">
            <w:pPr>
              <w:keepNext w:val="0"/>
              <w:keepLines w:val="0"/>
              <w:widowControl/>
              <w:suppressLineNumbers w:val="0"/>
              <w:spacing w:line="240" w:lineRule="auto"/>
              <w:jc w:val="center"/>
              <w:textAlignment w:val="center"/>
              <w:rPr>
                <w:rFonts w:hint="eastAsia" w:ascii="仿宋" w:hAnsi="仿宋" w:eastAsia="仿宋" w:cs="仿宋"/>
                <w:bCs/>
                <w:color w:val="000000"/>
                <w:kern w:val="0"/>
                <w:sz w:val="24"/>
                <w:szCs w:val="24"/>
              </w:rPr>
            </w:pPr>
            <w:r>
              <w:rPr>
                <w:rFonts w:hint="eastAsia" w:ascii="仿宋" w:hAnsi="仿宋" w:eastAsia="仿宋" w:cs="仿宋"/>
                <w:i w:val="0"/>
                <w:color w:val="000000"/>
                <w:kern w:val="0"/>
                <w:sz w:val="24"/>
                <w:szCs w:val="24"/>
                <w:u w:val="none"/>
                <w:lang w:val="en-US" w:eastAsia="zh-CN" w:bidi="ar"/>
              </w:rPr>
              <w:t>阳泉市矿区</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FEB3D">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大气</w:t>
            </w:r>
          </w:p>
          <w:p w14:paraId="3354163F">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土壤</w:t>
            </w:r>
          </w:p>
          <w:p w14:paraId="64BFFEF3">
            <w:pPr>
              <w:keepNext w:val="0"/>
              <w:keepLines w:val="0"/>
              <w:widowControl/>
              <w:suppressLineNumbers w:val="0"/>
              <w:spacing w:line="240" w:lineRule="auto"/>
              <w:jc w:val="center"/>
              <w:textAlignment w:val="center"/>
              <w:rPr>
                <w:rFonts w:hint="eastAsia" w:ascii="仿宋" w:hAnsi="仿宋" w:eastAsia="仿宋" w:cs="仿宋"/>
                <w:bCs/>
                <w:color w:val="000000"/>
                <w:kern w:val="0"/>
                <w:sz w:val="24"/>
                <w:szCs w:val="24"/>
              </w:rPr>
            </w:pPr>
            <w:r>
              <w:rPr>
                <w:rFonts w:hint="eastAsia" w:ascii="仿宋" w:hAnsi="仿宋" w:eastAsia="仿宋" w:cs="仿宋"/>
                <w:i w:val="0"/>
                <w:color w:val="000000"/>
                <w:kern w:val="0"/>
                <w:sz w:val="24"/>
                <w:szCs w:val="24"/>
                <w:u w:val="none"/>
                <w:lang w:val="en-US" w:eastAsia="zh-CN" w:bidi="ar"/>
              </w:rPr>
              <w:t>噪音</w:t>
            </w: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6D6A7">
            <w:pPr>
              <w:keepNext w:val="0"/>
              <w:keepLines w:val="0"/>
              <w:widowControl/>
              <w:suppressLineNumbers w:val="0"/>
              <w:spacing w:line="240" w:lineRule="auto"/>
              <w:jc w:val="both"/>
              <w:textAlignment w:val="center"/>
              <w:rPr>
                <w:rFonts w:hint="eastAsia" w:ascii="仿宋" w:hAnsi="仿宋" w:eastAsia="仿宋" w:cs="仿宋"/>
                <w:bCs/>
                <w:color w:val="000000"/>
                <w:kern w:val="0"/>
                <w:sz w:val="24"/>
                <w:szCs w:val="24"/>
              </w:rPr>
            </w:pPr>
            <w:r>
              <w:rPr>
                <w:rFonts w:hint="eastAsia" w:ascii="仿宋" w:hAnsi="仿宋" w:eastAsia="仿宋" w:cs="仿宋"/>
                <w:i w:val="0"/>
                <w:color w:val="000000"/>
                <w:kern w:val="0"/>
                <w:sz w:val="24"/>
                <w:szCs w:val="24"/>
                <w:u w:val="none"/>
                <w:lang w:val="en-US" w:eastAsia="zh-CN" w:bidi="ar"/>
              </w:rPr>
              <w:t>群众反映的铁路桥东站台上的场地系北京铁路局阳泉站货场，场地内有两个个体经营户。阳泉市矿区文泉商贸仓储中心，占用场地西侧厂房，属持证经营，内有2台小型切割机和1台木雕加工机器，为切割加工木料根雕所用，有加工使用痕迹，存在噪音问题；阳泉市矿区卫昌废品收购点，占用场地东侧厂房，属持证经营，该收购点已按照公安部门11月28日现场检查要求，展开清运工作，现场有人员和运输车辆搬运，堆积的金属及其他废品已减少，现场查看其存放的废纸等物品有异味，有部分金属粉屑。</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4D162">
            <w:pPr>
              <w:keepNext w:val="0"/>
              <w:keepLines w:val="0"/>
              <w:widowControl/>
              <w:suppressLineNumbers w:val="0"/>
              <w:spacing w:line="240" w:lineRule="auto"/>
              <w:jc w:val="center"/>
              <w:textAlignment w:val="center"/>
              <w:rPr>
                <w:rFonts w:hint="eastAsia" w:ascii="仿宋" w:hAnsi="仿宋" w:eastAsia="仿宋" w:cs="仿宋"/>
                <w:bCs/>
                <w:color w:val="000000"/>
                <w:kern w:val="0"/>
                <w:sz w:val="24"/>
                <w:szCs w:val="24"/>
              </w:rPr>
            </w:pPr>
            <w:r>
              <w:rPr>
                <w:rFonts w:hint="eastAsia" w:ascii="仿宋" w:hAnsi="仿宋" w:eastAsia="仿宋" w:cs="仿宋"/>
                <w:i w:val="0"/>
                <w:color w:val="000000"/>
                <w:kern w:val="0"/>
                <w:sz w:val="24"/>
                <w:szCs w:val="24"/>
                <w:u w:val="none"/>
                <w:lang w:val="en-US" w:eastAsia="zh-CN" w:bidi="ar"/>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0BA1B">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1.公安部门现场切断阳泉市矿区文泉商贸仓储中心厂房内加工设备电源，责令其停止加工行为。现已将切割机和木料加工设备彻底搬离。</w:t>
            </w:r>
          </w:p>
          <w:p w14:paraId="793230B5">
            <w:pPr>
              <w:keepNext w:val="0"/>
              <w:keepLines w:val="0"/>
              <w:widowControl/>
              <w:suppressLineNumbers w:val="0"/>
              <w:spacing w:line="240" w:lineRule="auto"/>
              <w:jc w:val="both"/>
              <w:textAlignment w:val="center"/>
              <w:rPr>
                <w:rFonts w:hint="eastAsia" w:ascii="仿宋" w:hAnsi="仿宋" w:eastAsia="仿宋" w:cs="仿宋"/>
                <w:bCs/>
                <w:color w:val="000000"/>
                <w:kern w:val="0"/>
                <w:sz w:val="24"/>
                <w:szCs w:val="24"/>
              </w:rPr>
            </w:pPr>
            <w:r>
              <w:rPr>
                <w:rFonts w:hint="eastAsia" w:ascii="仿宋" w:hAnsi="仿宋" w:eastAsia="仿宋" w:cs="仿宋"/>
                <w:i w:val="0"/>
                <w:color w:val="000000"/>
                <w:kern w:val="0"/>
                <w:sz w:val="24"/>
                <w:szCs w:val="24"/>
                <w:u w:val="none"/>
                <w:lang w:val="en-US" w:eastAsia="zh-CN" w:bidi="ar"/>
              </w:rPr>
              <w:t>2.矿区政府责令阳泉市矿区卫昌废品收购点12月5日前完成废品清运；同时，责成工商部门做好废品收购站后续营业执照的变更或注销工作，并停止建成区内废品收购站营业执照的办理。</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9D5E2">
            <w:pPr>
              <w:keepNext w:val="0"/>
              <w:keepLines w:val="0"/>
              <w:widowControl/>
              <w:suppressLineNumbers w:val="0"/>
              <w:spacing w:line="240" w:lineRule="auto"/>
              <w:jc w:val="center"/>
              <w:textAlignment w:val="center"/>
              <w:rPr>
                <w:rFonts w:hint="eastAsia" w:ascii="仿宋" w:hAnsi="仿宋" w:eastAsia="仿宋" w:cs="仿宋"/>
                <w:bCs/>
                <w:color w:val="000000"/>
                <w:kern w:val="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0AE5B">
            <w:pPr>
              <w:keepNext w:val="0"/>
              <w:keepLines w:val="0"/>
              <w:widowControl/>
              <w:suppressLineNumbers w:val="0"/>
              <w:spacing w:line="240" w:lineRule="auto"/>
              <w:jc w:val="center"/>
              <w:textAlignment w:val="center"/>
              <w:rPr>
                <w:rFonts w:hint="eastAsia" w:ascii="仿宋" w:hAnsi="仿宋" w:eastAsia="仿宋" w:cs="仿宋"/>
                <w:bCs/>
                <w:color w:val="000000"/>
                <w:kern w:val="0"/>
                <w:sz w:val="24"/>
                <w:szCs w:val="24"/>
              </w:rPr>
            </w:pPr>
            <w:r>
              <w:rPr>
                <w:rFonts w:hint="eastAsia" w:ascii="仿宋" w:hAnsi="仿宋" w:eastAsia="仿宋" w:cs="仿宋"/>
                <w:i w:val="0"/>
                <w:color w:val="000000"/>
                <w:kern w:val="0"/>
                <w:sz w:val="24"/>
                <w:szCs w:val="24"/>
                <w:u w:val="none"/>
                <w:lang w:val="en-US" w:eastAsia="zh-CN" w:bidi="ar"/>
              </w:rPr>
              <w:t>*</w:t>
            </w:r>
          </w:p>
        </w:tc>
      </w:tr>
      <w:tr w14:paraId="72F09F5F">
        <w:tblPrEx>
          <w:tblCellMar>
            <w:top w:w="15" w:type="dxa"/>
            <w:left w:w="15" w:type="dxa"/>
            <w:bottom w:w="15" w:type="dxa"/>
            <w:right w:w="15" w:type="dxa"/>
          </w:tblCellMar>
        </w:tblPrEx>
        <w:trPr>
          <w:cantSplit/>
          <w:trHeight w:val="337"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7CDE8">
            <w:pPr>
              <w:widowControl/>
              <w:numPr>
                <w:ilvl w:val="0"/>
                <w:numId w:val="1"/>
              </w:numPr>
              <w:jc w:val="center"/>
              <w:textAlignment w:val="center"/>
              <w:rPr>
                <w:rFonts w:ascii="仿宋" w:hAnsi="仿宋" w:eastAsia="仿宋" w:cs="仿宋"/>
                <w:bCs/>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AE60F">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D140000201811300031</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20483">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outlineLvl w:val="9"/>
              <w:rPr>
                <w:rFonts w:hint="eastAsia" w:ascii="仿宋" w:hAnsi="仿宋" w:eastAsia="仿宋" w:cs="仿宋"/>
                <w:i w:val="0"/>
                <w:color w:val="000000"/>
                <w:spacing w:val="-6"/>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阳泉市平定县锁簧镇立壁村村南，石油支乘总公司紧挨居民区不足50米，生产作业时噪声扰民，晚上尤其严重；生产时冒烟，影响农作物，收成不好；厂房60米处河道被污染，生物全部死亡，严重破坏生态环境。</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1407D">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阳泉市平定县</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F3FB7">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大气</w:t>
            </w:r>
          </w:p>
          <w:p w14:paraId="12F53FD3">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噪音</w:t>
            </w:r>
          </w:p>
          <w:p w14:paraId="2BCDDFF3">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水</w:t>
            </w: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C8F6B">
            <w:pPr>
              <w:keepNext w:val="0"/>
              <w:keepLines w:val="0"/>
              <w:widowControl/>
              <w:suppressLineNumbers w:val="0"/>
              <w:spacing w:line="240" w:lineRule="auto"/>
              <w:jc w:val="both"/>
              <w:textAlignment w:val="center"/>
              <w:rPr>
                <w:rFonts w:hint="eastAsia" w:ascii="仿宋" w:hAnsi="仿宋" w:eastAsia="仿宋" w:cs="仿宋"/>
                <w:color w:val="000000"/>
                <w:kern w:val="0"/>
                <w:sz w:val="24"/>
                <w:szCs w:val="24"/>
              </w:rPr>
            </w:pPr>
            <w:r>
              <w:rPr>
                <w:rFonts w:hint="eastAsia" w:ascii="仿宋" w:hAnsi="仿宋" w:eastAsia="仿宋" w:cs="仿宋"/>
                <w:i w:val="0"/>
                <w:color w:val="000000"/>
                <w:kern w:val="0"/>
                <w:sz w:val="24"/>
                <w:szCs w:val="24"/>
                <w:u w:val="none"/>
                <w:lang w:val="en-US" w:eastAsia="zh-CN" w:bidi="ar"/>
              </w:rPr>
              <w:t>举报中的企业为阳泉市天承石油压裂支撑剂有限公司，环保手续齐全，监测报告显示烟（粉）尘、二氧化硫、氮氧化物和噪声各项污染物均达标。该公司脱硫除尘用水循环使用，厂区设有雨水收集池，无废水外排。12月1日，环保部门到现场检查时发现该公司正在进行窑炉运行检查，准备复产，现场未发现环境违法行为。</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46ED6">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不</w:t>
            </w:r>
          </w:p>
          <w:p w14:paraId="72A54C9B">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01BC3">
            <w:pPr>
              <w:keepNext w:val="0"/>
              <w:keepLines w:val="0"/>
              <w:widowControl/>
              <w:suppressLineNumbers w:val="0"/>
              <w:spacing w:line="240" w:lineRule="auto"/>
              <w:jc w:val="both"/>
              <w:textAlignment w:val="center"/>
              <w:rPr>
                <w:rFonts w:hint="eastAsia" w:ascii="仿宋" w:hAnsi="仿宋" w:eastAsia="仿宋" w:cs="仿宋"/>
                <w:color w:val="000000"/>
                <w:kern w:val="0"/>
                <w:sz w:val="24"/>
                <w:szCs w:val="24"/>
              </w:rPr>
            </w:pPr>
            <w:r>
              <w:rPr>
                <w:rFonts w:hint="eastAsia" w:ascii="仿宋" w:hAnsi="仿宋" w:eastAsia="仿宋" w:cs="仿宋"/>
                <w:i w:val="0"/>
                <w:color w:val="000000"/>
                <w:kern w:val="0"/>
                <w:sz w:val="24"/>
                <w:szCs w:val="24"/>
                <w:u w:val="none"/>
                <w:lang w:val="en-US" w:eastAsia="zh-CN" w:bidi="ar"/>
              </w:rPr>
              <w:t>阳泉市责令平定县政府加大对该企业的日常监管力度，督促企业落实环保主体责任，确保治污设施正常运行，确保污染物排放全面达标。</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6A0B6B">
            <w:pPr>
              <w:keepNext w:val="0"/>
              <w:keepLines w:val="0"/>
              <w:widowControl/>
              <w:suppressLineNumbers w:val="0"/>
              <w:spacing w:line="240" w:lineRule="auto"/>
              <w:jc w:val="center"/>
              <w:textAlignment w:val="center"/>
              <w:rPr>
                <w:rFonts w:hint="eastAsia" w:ascii="仿宋" w:hAnsi="仿宋" w:eastAsia="仿宋" w:cs="仿宋"/>
                <w:color w:val="000000"/>
                <w:kern w:val="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1A4F7">
            <w:pPr>
              <w:keepNext w:val="0"/>
              <w:keepLines w:val="0"/>
              <w:widowControl/>
              <w:suppressLineNumbers w:val="0"/>
              <w:spacing w:line="240" w:lineRule="auto"/>
              <w:jc w:val="center"/>
              <w:textAlignment w:val="center"/>
              <w:rPr>
                <w:rFonts w:hint="eastAsia" w:ascii="仿宋" w:hAnsi="仿宋" w:eastAsia="仿宋" w:cs="仿宋"/>
                <w:bCs/>
                <w:color w:val="000000"/>
                <w:kern w:val="0"/>
                <w:sz w:val="24"/>
                <w:szCs w:val="24"/>
              </w:rPr>
            </w:pPr>
            <w:r>
              <w:rPr>
                <w:rFonts w:hint="eastAsia" w:ascii="仿宋" w:hAnsi="仿宋" w:eastAsia="仿宋" w:cs="仿宋"/>
                <w:i w:val="0"/>
                <w:color w:val="000000"/>
                <w:kern w:val="0"/>
                <w:sz w:val="24"/>
                <w:szCs w:val="24"/>
                <w:u w:val="none"/>
                <w:lang w:val="en-US" w:eastAsia="zh-CN" w:bidi="ar"/>
              </w:rPr>
              <w:t>*</w:t>
            </w:r>
          </w:p>
        </w:tc>
      </w:tr>
      <w:tr w14:paraId="36FB2D7F">
        <w:tblPrEx>
          <w:tblCellMar>
            <w:top w:w="15" w:type="dxa"/>
            <w:left w:w="15" w:type="dxa"/>
            <w:bottom w:w="15" w:type="dxa"/>
            <w:right w:w="15" w:type="dxa"/>
          </w:tblCellMar>
        </w:tblPrEx>
        <w:trPr>
          <w:cantSplit/>
          <w:trHeight w:val="284"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453B6">
            <w:pPr>
              <w:widowControl/>
              <w:numPr>
                <w:ilvl w:val="0"/>
                <w:numId w:val="1"/>
              </w:numPr>
              <w:jc w:val="center"/>
              <w:textAlignment w:val="center"/>
              <w:rPr>
                <w:rFonts w:ascii="仿宋" w:hAnsi="仿宋" w:eastAsia="仿宋" w:cs="仿宋"/>
                <w:bCs/>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D09FC">
            <w:pPr>
              <w:keepNext w:val="0"/>
              <w:keepLines w:val="0"/>
              <w:widowControl/>
              <w:suppressLineNumbers w:val="0"/>
              <w:spacing w:line="240" w:lineRule="auto"/>
              <w:jc w:val="center"/>
              <w:textAlignment w:val="center"/>
              <w:rPr>
                <w:rFonts w:hint="eastAsia" w:ascii="仿宋" w:hAnsi="仿宋" w:eastAsia="仿宋" w:cs="仿宋"/>
                <w:color w:val="000000"/>
                <w:kern w:val="0"/>
                <w:sz w:val="24"/>
                <w:szCs w:val="24"/>
              </w:rPr>
            </w:pPr>
            <w:r>
              <w:rPr>
                <w:rFonts w:hint="eastAsia" w:ascii="仿宋" w:hAnsi="仿宋" w:eastAsia="仿宋" w:cs="仿宋"/>
                <w:i w:val="0"/>
                <w:color w:val="000000"/>
                <w:kern w:val="0"/>
                <w:sz w:val="24"/>
                <w:szCs w:val="24"/>
                <w:u w:val="none"/>
                <w:lang w:val="en-US" w:eastAsia="zh-CN" w:bidi="ar"/>
              </w:rPr>
              <w:t>D140000201811290087</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4FF7B">
            <w:pPr>
              <w:keepNext w:val="0"/>
              <w:keepLines w:val="0"/>
              <w:widowControl/>
              <w:suppressLineNumbers w:val="0"/>
              <w:spacing w:line="240" w:lineRule="auto"/>
              <w:jc w:val="both"/>
              <w:textAlignment w:val="center"/>
              <w:rPr>
                <w:rFonts w:hint="eastAsia" w:ascii="仿宋" w:hAnsi="仿宋" w:eastAsia="仿宋" w:cs="仿宋"/>
                <w:color w:val="000000"/>
                <w:kern w:val="0"/>
                <w:sz w:val="24"/>
                <w:szCs w:val="24"/>
              </w:rPr>
            </w:pPr>
            <w:r>
              <w:rPr>
                <w:rFonts w:hint="eastAsia" w:ascii="仿宋" w:hAnsi="仿宋" w:eastAsia="仿宋" w:cs="仿宋"/>
                <w:i w:val="0"/>
                <w:color w:val="000000"/>
                <w:kern w:val="0"/>
                <w:sz w:val="24"/>
                <w:szCs w:val="24"/>
                <w:u w:val="none"/>
                <w:lang w:val="en-US" w:eastAsia="zh-CN" w:bidi="ar"/>
              </w:rPr>
              <w:t>阳泉市矿区三矿矿山路东7号楼，对面垃圾成堆，臭气熏天，严重影响居住环境。</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420AB">
            <w:pPr>
              <w:keepNext w:val="0"/>
              <w:keepLines w:val="0"/>
              <w:widowControl/>
              <w:suppressLineNumbers w:val="0"/>
              <w:spacing w:line="240" w:lineRule="auto"/>
              <w:jc w:val="center"/>
              <w:textAlignment w:val="center"/>
              <w:rPr>
                <w:rFonts w:hint="eastAsia" w:ascii="仿宋" w:hAnsi="仿宋" w:eastAsia="仿宋" w:cs="仿宋"/>
                <w:color w:val="000000"/>
                <w:kern w:val="0"/>
                <w:sz w:val="24"/>
                <w:szCs w:val="24"/>
              </w:rPr>
            </w:pPr>
            <w:r>
              <w:rPr>
                <w:rFonts w:hint="eastAsia" w:ascii="仿宋" w:hAnsi="仿宋" w:eastAsia="仿宋" w:cs="仿宋"/>
                <w:i w:val="0"/>
                <w:color w:val="000000"/>
                <w:kern w:val="0"/>
                <w:sz w:val="24"/>
                <w:szCs w:val="24"/>
                <w:u w:val="none"/>
                <w:lang w:val="en-US" w:eastAsia="zh-CN" w:bidi="ar"/>
              </w:rPr>
              <w:t>阳泉市矿区</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43DB7">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土壤</w:t>
            </w:r>
          </w:p>
          <w:p w14:paraId="07B148BE">
            <w:pPr>
              <w:keepNext w:val="0"/>
              <w:keepLines w:val="0"/>
              <w:widowControl/>
              <w:suppressLineNumbers w:val="0"/>
              <w:spacing w:line="240" w:lineRule="auto"/>
              <w:jc w:val="center"/>
              <w:textAlignment w:val="center"/>
              <w:rPr>
                <w:rFonts w:hint="eastAsia" w:ascii="仿宋" w:hAnsi="仿宋" w:eastAsia="仿宋" w:cs="仿宋"/>
                <w:color w:val="000000"/>
                <w:kern w:val="0"/>
                <w:sz w:val="24"/>
                <w:szCs w:val="24"/>
              </w:rPr>
            </w:pPr>
            <w:r>
              <w:rPr>
                <w:rFonts w:hint="eastAsia" w:ascii="仿宋" w:hAnsi="仿宋" w:eastAsia="仿宋" w:cs="仿宋"/>
                <w:i w:val="0"/>
                <w:color w:val="000000"/>
                <w:kern w:val="0"/>
                <w:sz w:val="24"/>
                <w:szCs w:val="24"/>
                <w:u w:val="none"/>
                <w:lang w:val="en-US" w:eastAsia="zh-CN" w:bidi="ar"/>
              </w:rPr>
              <w:t>大气</w:t>
            </w: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BBD90">
            <w:pPr>
              <w:keepNext w:val="0"/>
              <w:keepLines w:val="0"/>
              <w:widowControl/>
              <w:suppressLineNumbers w:val="0"/>
              <w:spacing w:line="240" w:lineRule="auto"/>
              <w:jc w:val="both"/>
              <w:textAlignment w:val="center"/>
              <w:rPr>
                <w:rFonts w:hint="eastAsia" w:ascii="仿宋" w:hAnsi="仿宋" w:eastAsia="仿宋" w:cs="仿宋"/>
                <w:color w:val="000000"/>
                <w:kern w:val="0"/>
                <w:sz w:val="24"/>
                <w:szCs w:val="24"/>
              </w:rPr>
            </w:pPr>
            <w:r>
              <w:rPr>
                <w:rFonts w:hint="eastAsia" w:ascii="仿宋" w:hAnsi="仿宋" w:eastAsia="仿宋" w:cs="仿宋"/>
                <w:i w:val="0"/>
                <w:color w:val="000000"/>
                <w:kern w:val="0"/>
                <w:sz w:val="24"/>
                <w:szCs w:val="24"/>
                <w:u w:val="none"/>
                <w:lang w:val="en-US" w:eastAsia="zh-CN" w:bidi="ar"/>
              </w:rPr>
              <w:t>举报中的地点为我市矿区升华第三服务中心临时设置的一个垃圾分类转运点。由于近期拆除违建临建工程产生大量垃圾，环卫部门车辆有限，运力不足，不能对此处垃圾点做到日产日清，造成少许垃圾积存，并产生异味。</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D3170">
            <w:pPr>
              <w:keepNext w:val="0"/>
              <w:keepLines w:val="0"/>
              <w:widowControl/>
              <w:suppressLineNumbers w:val="0"/>
              <w:spacing w:line="240" w:lineRule="auto"/>
              <w:jc w:val="center"/>
              <w:textAlignment w:val="center"/>
              <w:rPr>
                <w:rFonts w:hint="eastAsia" w:ascii="仿宋" w:hAnsi="仿宋" w:eastAsia="仿宋" w:cs="仿宋"/>
                <w:color w:val="000000"/>
                <w:kern w:val="0"/>
                <w:sz w:val="24"/>
                <w:szCs w:val="24"/>
              </w:rPr>
            </w:pPr>
            <w:r>
              <w:rPr>
                <w:rFonts w:hint="eastAsia" w:ascii="仿宋" w:hAnsi="仿宋" w:eastAsia="仿宋" w:cs="仿宋"/>
                <w:i w:val="0"/>
                <w:color w:val="000000"/>
                <w:kern w:val="0"/>
                <w:sz w:val="24"/>
                <w:szCs w:val="24"/>
                <w:u w:val="none"/>
                <w:lang w:val="en-US" w:eastAsia="zh-CN" w:bidi="ar"/>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D5E83">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outlineLvl w:val="9"/>
              <w:rPr>
                <w:rFonts w:hint="eastAsia" w:ascii="仿宋" w:hAnsi="仿宋" w:eastAsia="仿宋" w:cs="仿宋"/>
                <w:color w:val="000000"/>
                <w:kern w:val="0"/>
                <w:sz w:val="24"/>
                <w:szCs w:val="24"/>
              </w:rPr>
            </w:pPr>
            <w:r>
              <w:rPr>
                <w:rFonts w:hint="eastAsia" w:ascii="仿宋" w:hAnsi="仿宋" w:eastAsia="仿宋" w:cs="仿宋"/>
                <w:i w:val="0"/>
                <w:color w:val="000000"/>
                <w:kern w:val="0"/>
                <w:sz w:val="24"/>
                <w:szCs w:val="24"/>
                <w:u w:val="none"/>
                <w:lang w:val="en-US" w:eastAsia="zh-CN" w:bidi="ar"/>
              </w:rPr>
              <w:t>阳煤集团已于2018年12月3日将该垃圾转运点上的垃圾全部清运完毕。同时，取消此处转运点，会通过外雇车辆、增加外运趟数等形式直接外运垃圾，并做到日产日清，确保周边环境卫生干净整洁。</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826EA">
            <w:pPr>
              <w:keepNext w:val="0"/>
              <w:keepLines w:val="0"/>
              <w:widowControl/>
              <w:suppressLineNumbers w:val="0"/>
              <w:spacing w:line="240" w:lineRule="auto"/>
              <w:jc w:val="center"/>
              <w:textAlignment w:val="center"/>
              <w:rPr>
                <w:rFonts w:hint="eastAsia" w:ascii="仿宋" w:hAnsi="仿宋" w:eastAsia="仿宋" w:cs="仿宋"/>
                <w:color w:val="000000"/>
                <w:kern w:val="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CB01C6">
            <w:pPr>
              <w:spacing w:line="240" w:lineRule="auto"/>
              <w:jc w:val="center"/>
              <w:rPr>
                <w:rFonts w:hint="eastAsia" w:ascii="仿宋" w:hAnsi="仿宋" w:eastAsia="仿宋" w:cs="仿宋"/>
                <w:bCs/>
                <w:color w:val="000000"/>
                <w:kern w:val="0"/>
                <w:sz w:val="24"/>
                <w:szCs w:val="24"/>
              </w:rPr>
            </w:pPr>
          </w:p>
        </w:tc>
      </w:tr>
      <w:tr w14:paraId="175D65BE">
        <w:tblPrEx>
          <w:tblCellMar>
            <w:top w:w="15" w:type="dxa"/>
            <w:left w:w="15" w:type="dxa"/>
            <w:bottom w:w="15" w:type="dxa"/>
            <w:right w:w="15" w:type="dxa"/>
          </w:tblCellMar>
        </w:tblPrEx>
        <w:trPr>
          <w:cantSplit/>
          <w:trHeight w:val="133"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609A4">
            <w:pPr>
              <w:widowControl/>
              <w:numPr>
                <w:ilvl w:val="0"/>
                <w:numId w:val="1"/>
              </w:numPr>
              <w:jc w:val="center"/>
              <w:textAlignment w:val="center"/>
              <w:rPr>
                <w:rFonts w:ascii="仿宋" w:hAnsi="仿宋" w:eastAsia="仿宋" w:cs="仿宋"/>
                <w:bCs/>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968E1">
            <w:pPr>
              <w:keepNext w:val="0"/>
              <w:keepLines w:val="0"/>
              <w:widowControl/>
              <w:suppressLineNumbers w:val="0"/>
              <w:spacing w:line="240" w:lineRule="auto"/>
              <w:jc w:val="center"/>
              <w:textAlignment w:val="center"/>
              <w:rPr>
                <w:rFonts w:hint="eastAsia" w:ascii="仿宋" w:hAnsi="仿宋" w:eastAsia="仿宋" w:cs="仿宋"/>
                <w:color w:val="000000"/>
                <w:sz w:val="24"/>
                <w:szCs w:val="24"/>
              </w:rPr>
            </w:pPr>
            <w:r>
              <w:rPr>
                <w:rFonts w:hint="eastAsia" w:ascii="仿宋" w:hAnsi="仿宋" w:eastAsia="仿宋" w:cs="仿宋"/>
                <w:i w:val="0"/>
                <w:color w:val="000000"/>
                <w:kern w:val="0"/>
                <w:sz w:val="24"/>
                <w:szCs w:val="24"/>
                <w:u w:val="none"/>
                <w:lang w:val="en-US" w:eastAsia="zh-CN" w:bidi="ar"/>
              </w:rPr>
              <w:t>X140000201811300025</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2D078">
            <w:pPr>
              <w:keepNext w:val="0"/>
              <w:keepLines w:val="0"/>
              <w:widowControl/>
              <w:suppressLineNumbers w:val="0"/>
              <w:spacing w:line="240" w:lineRule="auto"/>
              <w:jc w:val="both"/>
              <w:textAlignment w:val="center"/>
              <w:rPr>
                <w:rFonts w:hint="eastAsia" w:ascii="仿宋" w:hAnsi="仿宋" w:eastAsia="仿宋" w:cs="仿宋"/>
                <w:color w:val="000000"/>
                <w:sz w:val="24"/>
                <w:szCs w:val="24"/>
              </w:rPr>
            </w:pPr>
            <w:r>
              <w:rPr>
                <w:rFonts w:hint="eastAsia" w:ascii="仿宋" w:hAnsi="仿宋" w:eastAsia="仿宋" w:cs="仿宋"/>
                <w:i w:val="0"/>
                <w:color w:val="000000"/>
                <w:kern w:val="0"/>
                <w:sz w:val="24"/>
                <w:szCs w:val="24"/>
                <w:u w:val="none"/>
                <w:lang w:val="en-US" w:eastAsia="zh-CN" w:bidi="ar"/>
              </w:rPr>
              <w:t>长治市沁县松村乡松村沁县农业生态园，园内堆积大量煤与煤矸石，粉碎后运往武乡电厂，严重破坏生态园环境。硖石村有人私挖乱采破坏河道。</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40BAF">
            <w:pPr>
              <w:keepNext w:val="0"/>
              <w:keepLines w:val="0"/>
              <w:widowControl/>
              <w:suppressLineNumbers w:val="0"/>
              <w:spacing w:line="240" w:lineRule="auto"/>
              <w:jc w:val="center"/>
              <w:textAlignment w:val="center"/>
              <w:rPr>
                <w:rFonts w:hint="eastAsia" w:ascii="仿宋" w:hAnsi="仿宋" w:eastAsia="仿宋" w:cs="仿宋"/>
                <w:color w:val="000000"/>
                <w:sz w:val="24"/>
                <w:szCs w:val="24"/>
                <w:lang w:eastAsia="zh-CN"/>
              </w:rPr>
            </w:pPr>
            <w:r>
              <w:rPr>
                <w:rFonts w:hint="eastAsia" w:ascii="仿宋" w:hAnsi="仿宋" w:eastAsia="仿宋" w:cs="仿宋"/>
                <w:i w:val="0"/>
                <w:color w:val="000000"/>
                <w:kern w:val="0"/>
                <w:sz w:val="24"/>
                <w:szCs w:val="24"/>
                <w:u w:val="none"/>
                <w:lang w:val="en-US" w:eastAsia="zh-CN" w:bidi="ar"/>
              </w:rPr>
              <w:t>长治市沁县</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5F50E">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生态</w:t>
            </w:r>
          </w:p>
          <w:p w14:paraId="4093DFCA">
            <w:pPr>
              <w:keepNext w:val="0"/>
              <w:keepLines w:val="0"/>
              <w:widowControl/>
              <w:suppressLineNumbers w:val="0"/>
              <w:spacing w:line="240" w:lineRule="auto"/>
              <w:jc w:val="center"/>
              <w:textAlignment w:val="center"/>
              <w:rPr>
                <w:rFonts w:hint="eastAsia" w:ascii="仿宋" w:hAnsi="仿宋" w:eastAsia="仿宋" w:cs="仿宋"/>
                <w:color w:val="000000"/>
                <w:sz w:val="24"/>
                <w:szCs w:val="24"/>
              </w:rPr>
            </w:pPr>
            <w:r>
              <w:rPr>
                <w:rFonts w:hint="eastAsia" w:ascii="仿宋" w:hAnsi="仿宋" w:eastAsia="仿宋" w:cs="仿宋"/>
                <w:i w:val="0"/>
                <w:color w:val="000000"/>
                <w:kern w:val="0"/>
                <w:sz w:val="24"/>
                <w:szCs w:val="24"/>
                <w:u w:val="none"/>
                <w:lang w:val="en-US" w:eastAsia="zh-CN" w:bidi="ar"/>
              </w:rPr>
              <w:t>大气</w:t>
            </w: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0EF7A">
            <w:pPr>
              <w:keepNext w:val="0"/>
              <w:keepLines w:val="0"/>
              <w:widowControl/>
              <w:suppressLineNumbers w:val="0"/>
              <w:spacing w:line="240" w:lineRule="auto"/>
              <w:jc w:val="left"/>
              <w:textAlignment w:val="center"/>
              <w:rPr>
                <w:rFonts w:hint="eastAsia" w:ascii="仿宋" w:hAnsi="仿宋" w:eastAsia="仿宋" w:cs="仿宋"/>
                <w:bCs/>
                <w:color w:val="000000"/>
                <w:sz w:val="24"/>
                <w:szCs w:val="24"/>
                <w:lang w:val="en-US" w:eastAsia="zh-CN"/>
              </w:rPr>
            </w:pPr>
            <w:r>
              <w:rPr>
                <w:rFonts w:hint="eastAsia" w:ascii="仿宋" w:hAnsi="仿宋" w:eastAsia="仿宋" w:cs="仿宋"/>
                <w:i w:val="0"/>
                <w:color w:val="000000"/>
                <w:kern w:val="0"/>
                <w:sz w:val="24"/>
                <w:szCs w:val="24"/>
                <w:u w:val="none"/>
                <w:lang w:val="en-US" w:eastAsia="zh-CN" w:bidi="ar"/>
              </w:rPr>
              <w:t>1.举报所述煤和煤矸石堆场位于松村乡松村村沁州经济技术开发区，属个人临时堆煤场所，并非生态园区。现储煤约200吨，场地未硬化，存在扬尘污染。</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2.私挖乱采地是松村乡硖石村的荒滩地，系历年来群众私挖乱采所致。近年来，经多次联合执法整治，已有效遏制。</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242A7">
            <w:pPr>
              <w:keepNext w:val="0"/>
              <w:keepLines w:val="0"/>
              <w:widowControl/>
              <w:suppressLineNumbers w:val="0"/>
              <w:spacing w:line="240" w:lineRule="auto"/>
              <w:jc w:val="center"/>
              <w:textAlignment w:val="center"/>
              <w:rPr>
                <w:rFonts w:hint="eastAsia" w:ascii="仿宋" w:hAnsi="仿宋" w:eastAsia="仿宋" w:cs="仿宋"/>
                <w:color w:val="000000"/>
                <w:sz w:val="24"/>
                <w:szCs w:val="24"/>
              </w:rPr>
            </w:pPr>
            <w:r>
              <w:rPr>
                <w:rFonts w:hint="eastAsia" w:ascii="仿宋" w:hAnsi="仿宋" w:eastAsia="仿宋" w:cs="仿宋"/>
                <w:i w:val="0"/>
                <w:color w:val="000000"/>
                <w:kern w:val="0"/>
                <w:sz w:val="24"/>
                <w:szCs w:val="24"/>
                <w:u w:val="none"/>
                <w:lang w:val="en-US" w:eastAsia="zh-CN" w:bidi="ar"/>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5C5E0">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outlineLvl w:val="9"/>
              <w:rPr>
                <w:rFonts w:hint="eastAsia" w:ascii="仿宋" w:hAnsi="仿宋" w:eastAsia="仿宋" w:cs="仿宋"/>
                <w:bCs/>
                <w:color w:val="000000"/>
                <w:sz w:val="24"/>
                <w:szCs w:val="24"/>
                <w:lang w:val="en-US" w:eastAsia="zh-CN"/>
              </w:rPr>
            </w:pPr>
            <w:r>
              <w:rPr>
                <w:rFonts w:hint="eastAsia" w:ascii="仿宋" w:hAnsi="仿宋" w:eastAsia="仿宋" w:cs="仿宋"/>
                <w:i w:val="0"/>
                <w:color w:val="000000"/>
                <w:kern w:val="0"/>
                <w:sz w:val="24"/>
                <w:szCs w:val="24"/>
                <w:u w:val="none"/>
                <w:lang w:val="en-US" w:eastAsia="zh-CN" w:bidi="ar"/>
              </w:rPr>
              <w:t>1.沁县环保局责令当事人对临时堆存200吨煤全面清运，拆除了设备，已对场地复垦整治并恢复原貌。</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2.沁县国土资源局组织对该荒滩地进行了垫土平整，恢复土地原貌，栽植油松树1200株，现工程已接近尾声。</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BCF99">
            <w:pPr>
              <w:keepNext w:val="0"/>
              <w:keepLines w:val="0"/>
              <w:widowControl/>
              <w:suppressLineNumbers w:val="0"/>
              <w:spacing w:line="240" w:lineRule="auto"/>
              <w:jc w:val="center"/>
              <w:textAlignment w:val="center"/>
              <w:rPr>
                <w:rFonts w:hint="eastAsia" w:ascii="仿宋" w:hAnsi="仿宋" w:eastAsia="仿宋" w:cs="仿宋"/>
                <w:color w:val="000000"/>
                <w:kern w:val="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D66E1">
            <w:pPr>
              <w:spacing w:line="240" w:lineRule="auto"/>
              <w:jc w:val="center"/>
              <w:rPr>
                <w:rFonts w:hint="eastAsia" w:ascii="仿宋" w:hAnsi="仿宋" w:eastAsia="仿宋" w:cs="仿宋"/>
                <w:bCs/>
                <w:color w:val="000000"/>
                <w:kern w:val="0"/>
                <w:sz w:val="24"/>
                <w:szCs w:val="24"/>
              </w:rPr>
            </w:pPr>
            <w:r>
              <w:rPr>
                <w:rFonts w:hint="eastAsia" w:ascii="仿宋" w:hAnsi="仿宋" w:eastAsia="仿宋" w:cs="仿宋"/>
                <w:i w:val="0"/>
                <w:color w:val="000000"/>
                <w:kern w:val="0"/>
                <w:sz w:val="24"/>
                <w:szCs w:val="24"/>
                <w:u w:val="none"/>
                <w:lang w:val="en-US" w:eastAsia="zh-CN"/>
              </w:rPr>
              <w:t>重复举报</w:t>
            </w:r>
          </w:p>
        </w:tc>
      </w:tr>
      <w:tr w14:paraId="4388EE68">
        <w:tblPrEx>
          <w:tblCellMar>
            <w:top w:w="15" w:type="dxa"/>
            <w:left w:w="15" w:type="dxa"/>
            <w:bottom w:w="15" w:type="dxa"/>
            <w:right w:w="15" w:type="dxa"/>
          </w:tblCellMar>
        </w:tblPrEx>
        <w:trPr>
          <w:cantSplit/>
          <w:trHeight w:val="133"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3F916">
            <w:pPr>
              <w:widowControl/>
              <w:numPr>
                <w:ilvl w:val="0"/>
                <w:numId w:val="1"/>
              </w:numPr>
              <w:jc w:val="center"/>
              <w:textAlignment w:val="center"/>
              <w:rPr>
                <w:rFonts w:ascii="仿宋" w:hAnsi="仿宋" w:eastAsia="仿宋" w:cs="仿宋"/>
                <w:bCs/>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993ED">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D140000201811290073</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E58987">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长治市长治县贾掌镇，前土门和后土门的路边有露天收玉米的现象，扬尘污染。</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CE74F">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长治市长治县</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62349">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大气</w:t>
            </w: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67376">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贾掌镇前土门玉米收购点为长治县林忠种植专业合作社，主要从事玉米收购、转运、销售；后土门有两家玉米收购点分别为长治县后土门科源粮食收购中心和长治县后土门孝礼货物运输点，主要从事玉米收购、转运、销售。三家转运销售玉米时会产生扬尘。</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EC3B9">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8537B">
            <w:pPr>
              <w:keepNext w:val="0"/>
              <w:keepLines w:val="0"/>
              <w:widowControl/>
              <w:suppressLineNumbers w:val="0"/>
              <w:spacing w:line="240" w:lineRule="auto"/>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贾掌镇人民政府2018年11月30日对3家玉米收购点下达取缔通知，3家收购点12月3日已将玉米全部清理完毕。</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A5FDB">
            <w:pPr>
              <w:keepNext w:val="0"/>
              <w:keepLines w:val="0"/>
              <w:widowControl/>
              <w:suppressLineNumbers w:val="0"/>
              <w:spacing w:line="240" w:lineRule="auto"/>
              <w:jc w:val="center"/>
              <w:textAlignment w:val="center"/>
              <w:rPr>
                <w:rFonts w:hint="eastAsia" w:ascii="仿宋" w:hAnsi="仿宋" w:eastAsia="仿宋" w:cs="仿宋"/>
                <w:color w:val="000000"/>
                <w:kern w:val="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00BB0">
            <w:pPr>
              <w:spacing w:line="240" w:lineRule="auto"/>
              <w:rPr>
                <w:rFonts w:hint="eastAsia" w:ascii="仿宋" w:hAnsi="仿宋" w:eastAsia="仿宋" w:cs="仿宋"/>
                <w:i w:val="0"/>
                <w:color w:val="000000"/>
                <w:kern w:val="0"/>
                <w:sz w:val="24"/>
                <w:szCs w:val="24"/>
                <w:u w:val="none"/>
                <w:lang w:val="en-US" w:eastAsia="zh-CN"/>
              </w:rPr>
            </w:pPr>
          </w:p>
        </w:tc>
      </w:tr>
      <w:tr w14:paraId="4ABB7F2C">
        <w:tblPrEx>
          <w:tblCellMar>
            <w:top w:w="15" w:type="dxa"/>
            <w:left w:w="15" w:type="dxa"/>
            <w:bottom w:w="15" w:type="dxa"/>
            <w:right w:w="15" w:type="dxa"/>
          </w:tblCellMar>
        </w:tblPrEx>
        <w:trPr>
          <w:cantSplit/>
          <w:trHeight w:val="133"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11EDB">
            <w:pPr>
              <w:widowControl/>
              <w:numPr>
                <w:ilvl w:val="0"/>
                <w:numId w:val="1"/>
              </w:numPr>
              <w:jc w:val="center"/>
              <w:textAlignment w:val="center"/>
              <w:rPr>
                <w:rFonts w:ascii="仿宋" w:hAnsi="仿宋" w:eastAsia="仿宋" w:cs="仿宋"/>
                <w:bCs/>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D745F">
            <w:pPr>
              <w:keepNext w:val="0"/>
              <w:keepLines w:val="0"/>
              <w:widowControl/>
              <w:suppressLineNumbers w:val="0"/>
              <w:spacing w:line="240" w:lineRule="auto"/>
              <w:jc w:val="center"/>
              <w:textAlignment w:val="center"/>
              <w:rPr>
                <w:rFonts w:hint="eastAsia" w:ascii="仿宋" w:hAnsi="仿宋" w:eastAsia="仿宋" w:cs="仿宋"/>
                <w:color w:val="000000"/>
                <w:kern w:val="0"/>
                <w:sz w:val="24"/>
                <w:szCs w:val="24"/>
              </w:rPr>
            </w:pPr>
            <w:r>
              <w:rPr>
                <w:rFonts w:hint="eastAsia" w:ascii="仿宋" w:hAnsi="仿宋" w:eastAsia="仿宋" w:cs="仿宋"/>
                <w:i w:val="0"/>
                <w:color w:val="000000"/>
                <w:kern w:val="0"/>
                <w:sz w:val="24"/>
                <w:szCs w:val="24"/>
                <w:u w:val="none"/>
                <w:lang w:val="en-US" w:eastAsia="zh-CN" w:bidi="ar"/>
              </w:rPr>
              <w:t>X140000201811300005</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38010">
            <w:pPr>
              <w:keepNext w:val="0"/>
              <w:keepLines w:val="0"/>
              <w:widowControl/>
              <w:suppressLineNumbers w:val="0"/>
              <w:spacing w:line="240" w:lineRule="auto"/>
              <w:jc w:val="both"/>
              <w:textAlignment w:val="center"/>
              <w:rPr>
                <w:rFonts w:hint="eastAsia" w:ascii="仿宋" w:hAnsi="仿宋" w:eastAsia="仿宋" w:cs="仿宋"/>
                <w:color w:val="000000"/>
                <w:kern w:val="0"/>
                <w:sz w:val="24"/>
                <w:szCs w:val="24"/>
              </w:rPr>
            </w:pPr>
            <w:r>
              <w:rPr>
                <w:rFonts w:hint="eastAsia" w:ascii="仿宋" w:hAnsi="仿宋" w:eastAsia="仿宋" w:cs="仿宋"/>
                <w:i w:val="0"/>
                <w:color w:val="000000"/>
                <w:kern w:val="0"/>
                <w:sz w:val="24"/>
                <w:szCs w:val="24"/>
                <w:u w:val="none"/>
                <w:lang w:val="en-US" w:eastAsia="zh-CN" w:bidi="ar"/>
              </w:rPr>
              <w:t>长治市长治县韩店镇黎岭村四小组村民反映：四小组村民的五十多亩耕地，五小组的十多亩耕地从2012年开始，被煤矸石、沙土、垃圾覆盖，给村民造成损失，且无法进行土地确权，村民要求清除、恢复耕地原貌。</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197F83">
            <w:pPr>
              <w:keepNext w:val="0"/>
              <w:keepLines w:val="0"/>
              <w:widowControl/>
              <w:suppressLineNumbers w:val="0"/>
              <w:spacing w:line="240" w:lineRule="auto"/>
              <w:jc w:val="center"/>
              <w:textAlignment w:val="center"/>
              <w:rPr>
                <w:rFonts w:hint="eastAsia" w:ascii="仿宋" w:hAnsi="仿宋" w:eastAsia="仿宋" w:cs="仿宋"/>
                <w:color w:val="000000"/>
                <w:kern w:val="0"/>
                <w:sz w:val="24"/>
                <w:szCs w:val="24"/>
              </w:rPr>
            </w:pPr>
            <w:r>
              <w:rPr>
                <w:rFonts w:hint="eastAsia" w:ascii="仿宋" w:hAnsi="仿宋" w:eastAsia="仿宋" w:cs="仿宋"/>
                <w:i w:val="0"/>
                <w:color w:val="000000"/>
                <w:kern w:val="0"/>
                <w:sz w:val="24"/>
                <w:szCs w:val="24"/>
                <w:u w:val="none"/>
                <w:lang w:val="en-US" w:eastAsia="zh-CN" w:bidi="ar"/>
              </w:rPr>
              <w:t>长治市长治县</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DE4F6">
            <w:pPr>
              <w:keepNext w:val="0"/>
              <w:keepLines w:val="0"/>
              <w:widowControl/>
              <w:suppressLineNumbers w:val="0"/>
              <w:spacing w:line="240" w:lineRule="auto"/>
              <w:jc w:val="center"/>
              <w:textAlignment w:val="center"/>
              <w:rPr>
                <w:rFonts w:hint="eastAsia" w:ascii="仿宋" w:hAnsi="仿宋" w:eastAsia="仿宋" w:cs="仿宋"/>
                <w:color w:val="000000"/>
                <w:kern w:val="0"/>
                <w:sz w:val="24"/>
                <w:szCs w:val="24"/>
              </w:rPr>
            </w:pPr>
            <w:r>
              <w:rPr>
                <w:rFonts w:hint="eastAsia" w:ascii="仿宋" w:hAnsi="仿宋" w:eastAsia="仿宋" w:cs="仿宋"/>
                <w:i w:val="0"/>
                <w:color w:val="000000"/>
                <w:kern w:val="0"/>
                <w:sz w:val="24"/>
                <w:szCs w:val="24"/>
                <w:u w:val="none"/>
                <w:lang w:val="en-US" w:eastAsia="zh-CN" w:bidi="ar"/>
              </w:rPr>
              <w:t>土壤</w:t>
            </w: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F8038">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outlineLvl w:val="9"/>
              <w:rPr>
                <w:rFonts w:hint="eastAsia" w:ascii="仿宋" w:hAnsi="仿宋" w:eastAsia="仿宋" w:cs="仿宋"/>
                <w:color w:val="000000"/>
                <w:kern w:val="0"/>
                <w:sz w:val="24"/>
                <w:szCs w:val="24"/>
              </w:rPr>
            </w:pPr>
            <w:r>
              <w:rPr>
                <w:rFonts w:hint="eastAsia" w:ascii="仿宋" w:hAnsi="仿宋" w:eastAsia="仿宋" w:cs="仿宋"/>
                <w:i w:val="0"/>
                <w:color w:val="000000"/>
                <w:kern w:val="0"/>
                <w:sz w:val="24"/>
                <w:szCs w:val="24"/>
                <w:u w:val="none"/>
                <w:lang w:val="en-US" w:eastAsia="zh-CN" w:bidi="ar"/>
              </w:rPr>
              <w:t>1.11月23日长治市上党区已责令韩店镇党委政府牵头，联合国土、环保、交警、综合执法等部门于2018年11月30日前完成该地块地上附着物的拆除，2018年12月9日前完成地面报废车辆的清理，2018年12月13日前完成复垦工作，并已对相关责任人员进行问责。</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2.目前，已对该地块进行地面垃圾和煤矸石清运达200余车，基本完成地面垃圾和煤矸石清运任务；为达到种植条件，已对该地块完成50公分以上的熟土覆盖。</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0F889">
            <w:pPr>
              <w:keepNext w:val="0"/>
              <w:keepLines w:val="0"/>
              <w:widowControl/>
              <w:suppressLineNumbers w:val="0"/>
              <w:spacing w:line="240" w:lineRule="auto"/>
              <w:jc w:val="center"/>
              <w:textAlignment w:val="center"/>
              <w:rPr>
                <w:rFonts w:hint="eastAsia" w:ascii="仿宋" w:hAnsi="仿宋" w:eastAsia="仿宋" w:cs="仿宋"/>
                <w:color w:val="000000"/>
                <w:kern w:val="0"/>
                <w:sz w:val="24"/>
                <w:szCs w:val="24"/>
              </w:rPr>
            </w:pPr>
            <w:r>
              <w:rPr>
                <w:rFonts w:hint="eastAsia" w:ascii="仿宋" w:hAnsi="仿宋" w:eastAsia="仿宋" w:cs="仿宋"/>
                <w:i w:val="0"/>
                <w:color w:val="000000"/>
                <w:kern w:val="0"/>
                <w:sz w:val="24"/>
                <w:szCs w:val="24"/>
                <w:u w:val="none"/>
                <w:lang w:val="en-US" w:eastAsia="zh-CN" w:bidi="ar"/>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63851">
            <w:pPr>
              <w:keepNext w:val="0"/>
              <w:keepLines w:val="0"/>
              <w:widowControl/>
              <w:suppressLineNumbers w:val="0"/>
              <w:spacing w:line="240" w:lineRule="auto"/>
              <w:jc w:val="left"/>
              <w:textAlignment w:val="center"/>
              <w:rPr>
                <w:rFonts w:hint="eastAsia" w:ascii="仿宋" w:hAnsi="仿宋" w:eastAsia="仿宋" w:cs="仿宋"/>
                <w:color w:val="000000"/>
                <w:kern w:val="0"/>
                <w:sz w:val="24"/>
                <w:szCs w:val="24"/>
              </w:rPr>
            </w:pPr>
            <w:r>
              <w:rPr>
                <w:rFonts w:hint="eastAsia" w:ascii="仿宋" w:hAnsi="仿宋" w:eastAsia="仿宋" w:cs="仿宋"/>
                <w:i w:val="0"/>
                <w:color w:val="000000"/>
                <w:kern w:val="0"/>
                <w:sz w:val="24"/>
                <w:szCs w:val="24"/>
                <w:u w:val="none"/>
                <w:lang w:val="en-US" w:eastAsia="zh-CN" w:bidi="ar"/>
              </w:rPr>
              <w:t>长治市上党区责成国土、农委、环保等部门派专业人员赴现场进行全程技术指导，对此地块用熟土进行二次覆盖旋耕。目前，已基本完成对该地块70公分的熟土覆盖任务，准备由国土、农委、环保等部门进行复垦完工验收。</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4CEAD">
            <w:pPr>
              <w:keepNext w:val="0"/>
              <w:keepLines w:val="0"/>
              <w:widowControl/>
              <w:suppressLineNumbers w:val="0"/>
              <w:spacing w:line="240" w:lineRule="auto"/>
              <w:jc w:val="center"/>
              <w:textAlignment w:val="center"/>
              <w:rPr>
                <w:rFonts w:hint="eastAsia" w:ascii="仿宋" w:hAnsi="仿宋" w:eastAsia="仿宋" w:cs="仿宋"/>
                <w:color w:val="000000"/>
                <w:kern w:val="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A221F">
            <w:pPr>
              <w:spacing w:line="240" w:lineRule="auto"/>
              <w:jc w:val="center"/>
              <w:rPr>
                <w:rFonts w:hint="eastAsia" w:ascii="仿宋" w:hAnsi="仿宋" w:eastAsia="仿宋" w:cs="仿宋"/>
                <w:bCs/>
                <w:color w:val="000000"/>
                <w:kern w:val="0"/>
                <w:sz w:val="24"/>
                <w:szCs w:val="24"/>
              </w:rPr>
            </w:pPr>
            <w:r>
              <w:rPr>
                <w:rFonts w:hint="eastAsia" w:ascii="仿宋" w:hAnsi="仿宋" w:eastAsia="仿宋" w:cs="仿宋"/>
                <w:i w:val="0"/>
                <w:color w:val="000000"/>
                <w:kern w:val="0"/>
                <w:sz w:val="24"/>
                <w:szCs w:val="24"/>
                <w:u w:val="none"/>
                <w:lang w:val="en-US" w:eastAsia="zh-CN"/>
              </w:rPr>
              <w:t>重复举报</w:t>
            </w:r>
          </w:p>
        </w:tc>
      </w:tr>
      <w:tr w14:paraId="21D1B48C">
        <w:tblPrEx>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4CCF2">
            <w:pPr>
              <w:widowControl/>
              <w:numPr>
                <w:ilvl w:val="0"/>
                <w:numId w:val="1"/>
              </w:numPr>
              <w:jc w:val="center"/>
              <w:textAlignment w:val="center"/>
              <w:rPr>
                <w:rFonts w:ascii="仿宋" w:hAnsi="仿宋" w:eastAsia="仿宋" w:cs="仿宋"/>
                <w:bCs/>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B1B21">
            <w:pPr>
              <w:keepNext w:val="0"/>
              <w:keepLines w:val="0"/>
              <w:widowControl/>
              <w:suppressLineNumbers w:val="0"/>
              <w:spacing w:line="240" w:lineRule="auto"/>
              <w:jc w:val="center"/>
              <w:textAlignment w:val="center"/>
              <w:rPr>
                <w:rFonts w:hint="eastAsia" w:ascii="仿宋" w:hAnsi="仿宋" w:eastAsia="仿宋" w:cs="仿宋"/>
                <w:b/>
                <w:bCs/>
                <w:kern w:val="0"/>
                <w:sz w:val="24"/>
                <w:szCs w:val="24"/>
              </w:rPr>
            </w:pPr>
            <w:r>
              <w:rPr>
                <w:rFonts w:hint="eastAsia" w:ascii="仿宋" w:hAnsi="仿宋" w:eastAsia="仿宋" w:cs="仿宋"/>
                <w:i w:val="0"/>
                <w:color w:val="000000"/>
                <w:kern w:val="0"/>
                <w:sz w:val="24"/>
                <w:szCs w:val="24"/>
                <w:u w:val="none"/>
                <w:lang w:val="en-US" w:eastAsia="zh-CN" w:bidi="ar"/>
              </w:rPr>
              <w:t>D140000201811290083</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C7943">
            <w:pPr>
              <w:keepNext w:val="0"/>
              <w:keepLines w:val="0"/>
              <w:widowControl/>
              <w:suppressLineNumbers w:val="0"/>
              <w:spacing w:line="240" w:lineRule="auto"/>
              <w:jc w:val="both"/>
              <w:textAlignment w:val="center"/>
              <w:rPr>
                <w:rFonts w:hint="eastAsia" w:ascii="仿宋" w:hAnsi="仿宋" w:eastAsia="仿宋" w:cs="仿宋"/>
                <w:b/>
                <w:bCs/>
                <w:kern w:val="0"/>
                <w:sz w:val="24"/>
                <w:szCs w:val="24"/>
              </w:rPr>
            </w:pPr>
            <w:r>
              <w:rPr>
                <w:rFonts w:hint="eastAsia" w:ascii="仿宋" w:hAnsi="仿宋" w:eastAsia="仿宋" w:cs="仿宋"/>
                <w:i w:val="0"/>
                <w:color w:val="000000"/>
                <w:kern w:val="0"/>
                <w:sz w:val="24"/>
                <w:szCs w:val="24"/>
                <w:u w:val="none"/>
                <w:lang w:val="en-US" w:eastAsia="zh-CN" w:bidi="ar"/>
              </w:rPr>
              <w:t>长治市襄垣县侯堡镇元脑村，居民居住区20米处有一个氧气站，噪声污染，存在安全隐患，希望氧气站搬迁。</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3B7B5">
            <w:pPr>
              <w:keepNext w:val="0"/>
              <w:keepLines w:val="0"/>
              <w:widowControl/>
              <w:suppressLineNumbers w:val="0"/>
              <w:spacing w:line="240" w:lineRule="auto"/>
              <w:jc w:val="center"/>
              <w:textAlignment w:val="center"/>
              <w:rPr>
                <w:rFonts w:hint="eastAsia" w:ascii="仿宋" w:hAnsi="仿宋" w:eastAsia="仿宋" w:cs="仿宋"/>
                <w:kern w:val="0"/>
                <w:sz w:val="24"/>
                <w:szCs w:val="24"/>
              </w:rPr>
            </w:pPr>
            <w:r>
              <w:rPr>
                <w:rFonts w:hint="eastAsia" w:ascii="仿宋" w:hAnsi="仿宋" w:eastAsia="仿宋" w:cs="仿宋"/>
                <w:i w:val="0"/>
                <w:color w:val="000000"/>
                <w:kern w:val="0"/>
                <w:sz w:val="24"/>
                <w:szCs w:val="24"/>
                <w:u w:val="none"/>
                <w:lang w:val="en-US" w:eastAsia="zh-CN" w:bidi="ar"/>
              </w:rPr>
              <w:t>长治市襄垣县</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DD383">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噪音</w:t>
            </w:r>
          </w:p>
          <w:p w14:paraId="228EFEE6">
            <w:pPr>
              <w:keepNext w:val="0"/>
              <w:keepLines w:val="0"/>
              <w:widowControl/>
              <w:suppressLineNumbers w:val="0"/>
              <w:spacing w:line="240" w:lineRule="auto"/>
              <w:jc w:val="center"/>
              <w:textAlignment w:val="center"/>
              <w:rPr>
                <w:rFonts w:hint="eastAsia" w:ascii="仿宋" w:hAnsi="仿宋" w:eastAsia="仿宋" w:cs="仿宋"/>
                <w:kern w:val="0"/>
                <w:sz w:val="24"/>
                <w:szCs w:val="24"/>
              </w:rPr>
            </w:pPr>
            <w:r>
              <w:rPr>
                <w:rFonts w:hint="eastAsia" w:ascii="仿宋" w:hAnsi="仿宋" w:eastAsia="仿宋" w:cs="仿宋"/>
                <w:i w:val="0"/>
                <w:color w:val="000000"/>
                <w:kern w:val="0"/>
                <w:sz w:val="24"/>
                <w:szCs w:val="24"/>
                <w:u w:val="none"/>
                <w:lang w:val="en-US" w:eastAsia="zh-CN" w:bidi="ar"/>
              </w:rPr>
              <w:t>其他污染</w:t>
            </w: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E4682">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outlineLvl w:val="9"/>
              <w:rPr>
                <w:rFonts w:hint="eastAsia" w:ascii="仿宋" w:hAnsi="仿宋" w:eastAsia="仿宋" w:cs="仿宋"/>
                <w:b/>
                <w:bCs/>
                <w:kern w:val="0"/>
                <w:sz w:val="24"/>
                <w:szCs w:val="24"/>
              </w:rPr>
            </w:pPr>
            <w:r>
              <w:rPr>
                <w:rFonts w:hint="eastAsia" w:ascii="仿宋" w:hAnsi="仿宋" w:eastAsia="仿宋" w:cs="仿宋"/>
                <w:i w:val="0"/>
                <w:color w:val="000000"/>
                <w:kern w:val="0"/>
                <w:sz w:val="24"/>
                <w:szCs w:val="24"/>
                <w:u w:val="none"/>
                <w:lang w:val="en-US" w:eastAsia="zh-CN" w:bidi="ar"/>
              </w:rPr>
              <w:t>1.举报所述为襄垣县通达气体有限公司，危险化学品经营许可证等安全证照目前齐全有效。现场检查时处于运行状态，经襄垣县安监部门排查不存在安全隐患，不需搬迁。</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2.2018年12月1日，襄垣县环境监测站对其厂界四周进行了昼间噪声现状监测，监测结果表明噪声值达标。</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3.该企业液化石油气、丙烷、乙炔、氢气库房（甲类）距离民用建筑均达到国家标准要求25米要求。</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A3F70">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不</w:t>
            </w:r>
          </w:p>
          <w:p w14:paraId="10A31341">
            <w:pPr>
              <w:keepNext w:val="0"/>
              <w:keepLines w:val="0"/>
              <w:widowControl/>
              <w:suppressLineNumbers w:val="0"/>
              <w:spacing w:line="240" w:lineRule="auto"/>
              <w:jc w:val="center"/>
              <w:textAlignment w:val="center"/>
              <w:rPr>
                <w:rFonts w:hint="eastAsia" w:ascii="仿宋" w:hAnsi="仿宋" w:eastAsia="仿宋" w:cs="仿宋"/>
                <w:b/>
                <w:bCs/>
                <w:kern w:val="0"/>
                <w:sz w:val="24"/>
                <w:szCs w:val="24"/>
              </w:rPr>
            </w:pPr>
            <w:r>
              <w:rPr>
                <w:rFonts w:hint="eastAsia" w:ascii="仿宋" w:hAnsi="仿宋" w:eastAsia="仿宋" w:cs="仿宋"/>
                <w:i w:val="0"/>
                <w:color w:val="000000"/>
                <w:kern w:val="0"/>
                <w:sz w:val="24"/>
                <w:szCs w:val="24"/>
                <w:u w:val="none"/>
                <w:lang w:val="en-US" w:eastAsia="zh-CN" w:bidi="ar"/>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D16C1">
            <w:pPr>
              <w:keepNext w:val="0"/>
              <w:keepLines w:val="0"/>
              <w:widowControl/>
              <w:suppressLineNumbers w:val="0"/>
              <w:spacing w:line="240" w:lineRule="auto"/>
              <w:jc w:val="center"/>
              <w:textAlignment w:val="center"/>
              <w:rPr>
                <w:rFonts w:hint="eastAsia" w:ascii="仿宋" w:hAnsi="仿宋" w:eastAsia="仿宋" w:cs="仿宋"/>
                <w:b/>
                <w:bCs/>
                <w:kern w:val="0"/>
                <w:sz w:val="24"/>
                <w:szCs w:val="24"/>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96674">
            <w:pPr>
              <w:keepNext w:val="0"/>
              <w:keepLines w:val="0"/>
              <w:widowControl/>
              <w:suppressLineNumbers w:val="0"/>
              <w:spacing w:line="240" w:lineRule="auto"/>
              <w:jc w:val="center"/>
              <w:textAlignment w:val="center"/>
              <w:rPr>
                <w:rFonts w:hint="eastAsia" w:ascii="仿宋" w:hAnsi="仿宋" w:eastAsia="仿宋" w:cs="仿宋"/>
                <w:b/>
                <w:bCs/>
                <w:kern w:val="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D6652">
            <w:pPr>
              <w:spacing w:line="240" w:lineRule="auto"/>
              <w:rPr>
                <w:rFonts w:hint="eastAsia" w:ascii="仿宋" w:hAnsi="仿宋" w:eastAsia="仿宋" w:cs="仿宋"/>
                <w:b/>
                <w:bCs/>
                <w:kern w:val="0"/>
                <w:sz w:val="24"/>
                <w:szCs w:val="24"/>
              </w:rPr>
            </w:pPr>
          </w:p>
        </w:tc>
      </w:tr>
      <w:tr w14:paraId="5199FA41">
        <w:tblPrEx>
          <w:tblCellMar>
            <w:top w:w="15" w:type="dxa"/>
            <w:left w:w="15" w:type="dxa"/>
            <w:bottom w:w="15" w:type="dxa"/>
            <w:right w:w="15" w:type="dxa"/>
          </w:tblCellMar>
        </w:tblPrEx>
        <w:trPr>
          <w:cantSplit/>
          <w:trHeight w:val="122"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BDEC1">
            <w:pPr>
              <w:widowControl/>
              <w:numPr>
                <w:ilvl w:val="0"/>
                <w:numId w:val="1"/>
              </w:numPr>
              <w:jc w:val="center"/>
              <w:textAlignment w:val="center"/>
              <w:rPr>
                <w:rFonts w:ascii="仿宋" w:hAnsi="仿宋" w:eastAsia="仿宋" w:cs="仿宋"/>
                <w:bCs/>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03848">
            <w:pPr>
              <w:keepNext w:val="0"/>
              <w:keepLines w:val="0"/>
              <w:widowControl/>
              <w:suppressLineNumbers w:val="0"/>
              <w:spacing w:line="240" w:lineRule="auto"/>
              <w:jc w:val="center"/>
              <w:textAlignment w:val="center"/>
              <w:rPr>
                <w:rFonts w:hint="eastAsia" w:ascii="仿宋" w:hAnsi="仿宋" w:eastAsia="仿宋" w:cs="仿宋"/>
                <w:b/>
                <w:bCs/>
                <w:kern w:val="0"/>
                <w:sz w:val="24"/>
                <w:szCs w:val="24"/>
              </w:rPr>
            </w:pPr>
            <w:r>
              <w:rPr>
                <w:rFonts w:hint="eastAsia" w:ascii="仿宋" w:hAnsi="仿宋" w:eastAsia="仿宋" w:cs="仿宋"/>
                <w:i w:val="0"/>
                <w:color w:val="000000"/>
                <w:kern w:val="0"/>
                <w:sz w:val="24"/>
                <w:szCs w:val="24"/>
                <w:u w:val="none"/>
                <w:lang w:val="en-US" w:eastAsia="zh-CN" w:bidi="ar"/>
              </w:rPr>
              <w:t>D140000201811290092</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5A636">
            <w:pPr>
              <w:keepNext w:val="0"/>
              <w:keepLines w:val="0"/>
              <w:widowControl/>
              <w:suppressLineNumbers w:val="0"/>
              <w:spacing w:line="240" w:lineRule="auto"/>
              <w:jc w:val="both"/>
              <w:textAlignment w:val="center"/>
              <w:rPr>
                <w:rFonts w:hint="eastAsia" w:ascii="仿宋" w:hAnsi="仿宋" w:eastAsia="仿宋" w:cs="仿宋"/>
                <w:b/>
                <w:bCs/>
                <w:kern w:val="0"/>
                <w:sz w:val="24"/>
                <w:szCs w:val="24"/>
              </w:rPr>
            </w:pPr>
            <w:r>
              <w:rPr>
                <w:rFonts w:hint="eastAsia" w:ascii="仿宋" w:hAnsi="仿宋" w:eastAsia="仿宋" w:cs="仿宋"/>
                <w:i w:val="0"/>
                <w:color w:val="000000"/>
                <w:kern w:val="0"/>
                <w:sz w:val="24"/>
                <w:szCs w:val="24"/>
                <w:u w:val="none"/>
                <w:lang w:val="en-US" w:eastAsia="zh-CN" w:bidi="ar"/>
              </w:rPr>
              <w:t>长治市屯留县康庄园区北栗村，村民来电反映称，家住在太长高速旁边，噪声扰民。</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16931">
            <w:pPr>
              <w:keepNext w:val="0"/>
              <w:keepLines w:val="0"/>
              <w:widowControl/>
              <w:suppressLineNumbers w:val="0"/>
              <w:spacing w:line="240" w:lineRule="auto"/>
              <w:jc w:val="center"/>
              <w:textAlignment w:val="center"/>
              <w:rPr>
                <w:rFonts w:hint="eastAsia" w:ascii="仿宋" w:hAnsi="仿宋" w:eastAsia="仿宋" w:cs="仿宋"/>
                <w:kern w:val="0"/>
                <w:sz w:val="24"/>
                <w:szCs w:val="24"/>
              </w:rPr>
            </w:pPr>
            <w:r>
              <w:rPr>
                <w:rFonts w:hint="eastAsia" w:ascii="仿宋" w:hAnsi="仿宋" w:eastAsia="仿宋" w:cs="仿宋"/>
                <w:i w:val="0"/>
                <w:color w:val="000000"/>
                <w:kern w:val="0"/>
                <w:sz w:val="24"/>
                <w:szCs w:val="24"/>
                <w:u w:val="none"/>
                <w:lang w:val="en-US" w:eastAsia="zh-CN" w:bidi="ar"/>
              </w:rPr>
              <w:t>长治市屯留县</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03EFD">
            <w:pPr>
              <w:keepNext w:val="0"/>
              <w:keepLines w:val="0"/>
              <w:widowControl/>
              <w:suppressLineNumbers w:val="0"/>
              <w:spacing w:line="240" w:lineRule="auto"/>
              <w:jc w:val="center"/>
              <w:textAlignment w:val="center"/>
              <w:rPr>
                <w:rFonts w:hint="eastAsia" w:ascii="仿宋" w:hAnsi="仿宋" w:eastAsia="仿宋" w:cs="仿宋"/>
                <w:kern w:val="0"/>
                <w:sz w:val="24"/>
                <w:szCs w:val="24"/>
              </w:rPr>
            </w:pPr>
            <w:r>
              <w:rPr>
                <w:rFonts w:hint="eastAsia" w:ascii="仿宋" w:hAnsi="仿宋" w:eastAsia="仿宋" w:cs="仿宋"/>
                <w:i w:val="0"/>
                <w:color w:val="000000"/>
                <w:kern w:val="0"/>
                <w:sz w:val="24"/>
                <w:szCs w:val="24"/>
                <w:u w:val="none"/>
                <w:lang w:val="en-US" w:eastAsia="zh-CN" w:bidi="ar"/>
              </w:rPr>
              <w:t>噪音</w:t>
            </w: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DEB81">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outlineLvl w:val="9"/>
              <w:rPr>
                <w:rFonts w:hint="eastAsia" w:ascii="仿宋" w:hAnsi="仿宋" w:eastAsia="仿宋" w:cs="仿宋"/>
                <w:b/>
                <w:bCs/>
                <w:kern w:val="0"/>
                <w:sz w:val="24"/>
                <w:szCs w:val="24"/>
              </w:rPr>
            </w:pPr>
            <w:r>
              <w:rPr>
                <w:rFonts w:hint="eastAsia" w:ascii="仿宋" w:hAnsi="仿宋" w:eastAsia="仿宋" w:cs="仿宋"/>
                <w:i w:val="0"/>
                <w:color w:val="000000"/>
                <w:kern w:val="0"/>
                <w:sz w:val="24"/>
                <w:szCs w:val="24"/>
                <w:u w:val="none"/>
                <w:lang w:val="en-US" w:eastAsia="zh-CN" w:bidi="ar"/>
              </w:rPr>
              <w:t>举报所述为太原至长治高速公路建设项目，2018年12月1日，长治市屯留区环保局委托山西科利华环境监测有限公司进行了噪声监测并出具了监测报告，监测结果达标。</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10E9B">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不</w:t>
            </w:r>
          </w:p>
          <w:p w14:paraId="3D41E9FE">
            <w:pPr>
              <w:keepNext w:val="0"/>
              <w:keepLines w:val="0"/>
              <w:widowControl/>
              <w:suppressLineNumbers w:val="0"/>
              <w:spacing w:line="240" w:lineRule="auto"/>
              <w:jc w:val="center"/>
              <w:textAlignment w:val="center"/>
              <w:rPr>
                <w:rFonts w:hint="eastAsia" w:ascii="仿宋" w:hAnsi="仿宋" w:eastAsia="仿宋" w:cs="仿宋"/>
                <w:b/>
                <w:bCs/>
                <w:kern w:val="0"/>
                <w:sz w:val="24"/>
                <w:szCs w:val="24"/>
              </w:rPr>
            </w:pPr>
            <w:r>
              <w:rPr>
                <w:rFonts w:hint="eastAsia" w:ascii="仿宋" w:hAnsi="仿宋" w:eastAsia="仿宋" w:cs="仿宋"/>
                <w:i w:val="0"/>
                <w:color w:val="000000"/>
                <w:kern w:val="0"/>
                <w:sz w:val="24"/>
                <w:szCs w:val="24"/>
                <w:u w:val="none"/>
                <w:lang w:val="en-US" w:eastAsia="zh-CN" w:bidi="ar"/>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46D74">
            <w:pPr>
              <w:keepNext w:val="0"/>
              <w:keepLines w:val="0"/>
              <w:widowControl/>
              <w:suppressLineNumbers w:val="0"/>
              <w:spacing w:line="240" w:lineRule="auto"/>
              <w:jc w:val="center"/>
              <w:textAlignment w:val="center"/>
              <w:rPr>
                <w:rFonts w:hint="eastAsia" w:ascii="仿宋" w:hAnsi="仿宋" w:eastAsia="仿宋" w:cs="仿宋"/>
                <w:b/>
                <w:bCs/>
                <w:kern w:val="0"/>
                <w:sz w:val="24"/>
                <w:szCs w:val="24"/>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54C16">
            <w:pPr>
              <w:keepNext w:val="0"/>
              <w:keepLines w:val="0"/>
              <w:widowControl/>
              <w:suppressLineNumbers w:val="0"/>
              <w:spacing w:line="240" w:lineRule="auto"/>
              <w:jc w:val="center"/>
              <w:textAlignment w:val="center"/>
              <w:rPr>
                <w:rFonts w:hint="eastAsia" w:ascii="仿宋" w:hAnsi="仿宋" w:eastAsia="仿宋" w:cs="仿宋"/>
                <w:b/>
                <w:bCs/>
                <w:kern w:val="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047E3">
            <w:pPr>
              <w:spacing w:line="240" w:lineRule="auto"/>
              <w:rPr>
                <w:rFonts w:hint="eastAsia" w:ascii="仿宋" w:hAnsi="仿宋" w:eastAsia="仿宋" w:cs="仿宋"/>
                <w:b/>
                <w:bCs/>
                <w:kern w:val="0"/>
                <w:sz w:val="24"/>
                <w:szCs w:val="24"/>
              </w:rPr>
            </w:pPr>
          </w:p>
        </w:tc>
      </w:tr>
      <w:tr w14:paraId="1AEABEB7">
        <w:tblPrEx>
          <w:tblCellMar>
            <w:top w:w="15" w:type="dxa"/>
            <w:left w:w="15" w:type="dxa"/>
            <w:bottom w:w="15" w:type="dxa"/>
            <w:right w:w="15" w:type="dxa"/>
          </w:tblCellMar>
        </w:tblPrEx>
        <w:trPr>
          <w:cantSplit/>
          <w:trHeight w:val="222"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5E0C3">
            <w:pPr>
              <w:keepNext w:val="0"/>
              <w:keepLines w:val="0"/>
              <w:pageBreakBefore w:val="0"/>
              <w:widowControl/>
              <w:numPr>
                <w:ilvl w:val="0"/>
                <w:numId w:val="1"/>
              </w:numPr>
              <w:kinsoku/>
              <w:wordWrap/>
              <w:overflowPunct/>
              <w:topLinePunct w:val="0"/>
              <w:autoSpaceDE/>
              <w:autoSpaceDN/>
              <w:bidi w:val="0"/>
              <w:adjustRightInd/>
              <w:snapToGrid/>
              <w:spacing w:line="280" w:lineRule="exact"/>
              <w:jc w:val="center"/>
              <w:textAlignment w:val="center"/>
              <w:outlineLvl w:val="9"/>
              <w:rPr>
                <w:rFonts w:ascii="仿宋" w:hAnsi="仿宋" w:eastAsia="仿宋" w:cs="仿宋"/>
                <w:bCs/>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02CFD">
            <w:pPr>
              <w:keepNext w:val="0"/>
              <w:keepLines w:val="0"/>
              <w:widowControl/>
              <w:suppressLineNumbers w:val="0"/>
              <w:spacing w:line="240" w:lineRule="auto"/>
              <w:jc w:val="center"/>
              <w:textAlignment w:val="center"/>
              <w:rPr>
                <w:rFonts w:hint="eastAsia" w:ascii="仿宋" w:hAnsi="仿宋" w:eastAsia="仿宋" w:cs="仿宋"/>
                <w:b/>
                <w:bCs/>
                <w:kern w:val="0"/>
                <w:sz w:val="24"/>
                <w:szCs w:val="24"/>
              </w:rPr>
            </w:pPr>
            <w:r>
              <w:rPr>
                <w:rFonts w:hint="eastAsia" w:ascii="仿宋" w:hAnsi="仿宋" w:eastAsia="仿宋" w:cs="仿宋"/>
                <w:i w:val="0"/>
                <w:color w:val="000000"/>
                <w:kern w:val="0"/>
                <w:sz w:val="24"/>
                <w:szCs w:val="24"/>
                <w:u w:val="none"/>
                <w:lang w:val="en-US" w:eastAsia="zh-CN" w:bidi="ar"/>
              </w:rPr>
              <w:t>D140000201811300015</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78D03">
            <w:pPr>
              <w:keepNext w:val="0"/>
              <w:keepLines w:val="0"/>
              <w:widowControl/>
              <w:suppressLineNumbers w:val="0"/>
              <w:spacing w:line="240" w:lineRule="auto"/>
              <w:jc w:val="both"/>
              <w:textAlignment w:val="center"/>
              <w:rPr>
                <w:rFonts w:hint="eastAsia" w:ascii="仿宋" w:hAnsi="仿宋" w:eastAsia="仿宋" w:cs="仿宋"/>
                <w:b/>
                <w:bCs/>
                <w:kern w:val="0"/>
                <w:sz w:val="24"/>
                <w:szCs w:val="24"/>
              </w:rPr>
            </w:pPr>
            <w:r>
              <w:rPr>
                <w:rFonts w:hint="eastAsia" w:ascii="仿宋" w:hAnsi="仿宋" w:eastAsia="仿宋" w:cs="仿宋"/>
                <w:i w:val="0"/>
                <w:color w:val="000000"/>
                <w:kern w:val="0"/>
                <w:sz w:val="24"/>
                <w:szCs w:val="24"/>
                <w:u w:val="none"/>
                <w:lang w:val="en-US" w:eastAsia="zh-CN" w:bidi="ar"/>
              </w:rPr>
              <w:t>长治市平顺县青羊镇南掌村，隆基泰业建材有限公司下属的石料厂非法占用耕地60多亩，填埋水库。目前已停产，之前有粉尘、噪声污染。</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126F7">
            <w:pPr>
              <w:keepNext w:val="0"/>
              <w:keepLines w:val="0"/>
              <w:widowControl/>
              <w:suppressLineNumbers w:val="0"/>
              <w:spacing w:line="240" w:lineRule="auto"/>
              <w:jc w:val="center"/>
              <w:textAlignment w:val="center"/>
              <w:rPr>
                <w:rFonts w:hint="eastAsia" w:ascii="仿宋" w:hAnsi="仿宋" w:eastAsia="仿宋" w:cs="仿宋"/>
                <w:kern w:val="0"/>
                <w:sz w:val="24"/>
                <w:szCs w:val="24"/>
              </w:rPr>
            </w:pPr>
            <w:r>
              <w:rPr>
                <w:rFonts w:hint="eastAsia" w:ascii="仿宋" w:hAnsi="仿宋" w:eastAsia="仿宋" w:cs="仿宋"/>
                <w:i w:val="0"/>
                <w:color w:val="000000"/>
                <w:kern w:val="0"/>
                <w:sz w:val="24"/>
                <w:szCs w:val="24"/>
                <w:u w:val="none"/>
                <w:lang w:val="en-US" w:eastAsia="zh-CN" w:bidi="ar"/>
              </w:rPr>
              <w:t>长治市平顺县</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83B68">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噪音</w:t>
            </w:r>
          </w:p>
          <w:p w14:paraId="573D3690">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大气</w:t>
            </w:r>
          </w:p>
          <w:p w14:paraId="248F2566">
            <w:pPr>
              <w:keepNext w:val="0"/>
              <w:keepLines w:val="0"/>
              <w:widowControl/>
              <w:suppressLineNumbers w:val="0"/>
              <w:spacing w:line="240" w:lineRule="auto"/>
              <w:jc w:val="center"/>
              <w:textAlignment w:val="center"/>
              <w:rPr>
                <w:rFonts w:hint="eastAsia" w:ascii="仿宋" w:hAnsi="仿宋" w:eastAsia="仿宋" w:cs="仿宋"/>
                <w:kern w:val="0"/>
                <w:sz w:val="24"/>
                <w:szCs w:val="24"/>
              </w:rPr>
            </w:pPr>
            <w:r>
              <w:rPr>
                <w:rFonts w:hint="eastAsia" w:ascii="仿宋" w:hAnsi="仿宋" w:eastAsia="仿宋" w:cs="仿宋"/>
                <w:i w:val="0"/>
                <w:color w:val="000000"/>
                <w:kern w:val="0"/>
                <w:sz w:val="24"/>
                <w:szCs w:val="24"/>
                <w:u w:val="none"/>
                <w:lang w:val="en-US" w:eastAsia="zh-CN" w:bidi="ar"/>
              </w:rPr>
              <w:t>其他污染</w:t>
            </w: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6AD2B">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jc w:val="left"/>
              <w:textAlignment w:val="center"/>
              <w:outlineLvl w:val="9"/>
              <w:rPr>
                <w:rFonts w:hint="eastAsia" w:ascii="仿宋" w:hAnsi="仿宋" w:eastAsia="仿宋" w:cs="仿宋"/>
                <w:i w:val="0"/>
                <w:color w:val="000000"/>
                <w:spacing w:val="-6"/>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w:t>
            </w:r>
            <w:r>
              <w:rPr>
                <w:rFonts w:hint="eastAsia" w:ascii="仿宋" w:hAnsi="仿宋" w:eastAsia="仿宋" w:cs="仿宋"/>
                <w:i w:val="0"/>
                <w:color w:val="000000"/>
                <w:spacing w:val="-6"/>
                <w:kern w:val="0"/>
                <w:sz w:val="24"/>
                <w:szCs w:val="24"/>
                <w:u w:val="none"/>
                <w:lang w:val="en-US" w:eastAsia="zh-CN" w:bidi="ar"/>
              </w:rPr>
              <w:t>.长治市隆基泰业建材有限公司采矿许可证范围地类为荒草地和宜林地，不存在非法占地60余亩行为。</w:t>
            </w:r>
            <w:r>
              <w:rPr>
                <w:rFonts w:hint="eastAsia" w:ascii="仿宋" w:hAnsi="仿宋" w:eastAsia="仿宋" w:cs="仿宋"/>
                <w:i w:val="0"/>
                <w:color w:val="000000"/>
                <w:spacing w:val="-6"/>
                <w:kern w:val="0"/>
                <w:sz w:val="24"/>
                <w:szCs w:val="24"/>
                <w:u w:val="none"/>
                <w:lang w:val="en-US" w:eastAsia="zh-CN" w:bidi="ar"/>
              </w:rPr>
              <w:br w:type="textWrapping"/>
            </w:r>
            <w:r>
              <w:rPr>
                <w:rFonts w:hint="eastAsia" w:ascii="仿宋" w:hAnsi="仿宋" w:eastAsia="仿宋" w:cs="仿宋"/>
                <w:i w:val="0"/>
                <w:color w:val="000000"/>
                <w:spacing w:val="-6"/>
                <w:kern w:val="0"/>
                <w:sz w:val="24"/>
                <w:szCs w:val="24"/>
                <w:u w:val="none"/>
                <w:lang w:val="en-US" w:eastAsia="zh-CN" w:bidi="ar"/>
              </w:rPr>
              <w:t>2.平顺县青羊镇南掌村属南大河流域范围，村东支沟上有塘坝1座，没有水库，不存在填埋水库情况。</w:t>
            </w:r>
          </w:p>
          <w:p w14:paraId="301BE227">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0" w:leftChars="0" w:firstLine="0" w:firstLineChars="0"/>
              <w:jc w:val="left"/>
              <w:textAlignment w:val="center"/>
              <w:outlineLvl w:val="9"/>
              <w:rPr>
                <w:rFonts w:hint="eastAsia" w:ascii="仿宋" w:hAnsi="仿宋" w:eastAsia="仿宋" w:cs="仿宋"/>
                <w:b/>
                <w:bCs/>
                <w:kern w:val="0"/>
                <w:sz w:val="24"/>
                <w:szCs w:val="24"/>
              </w:rPr>
            </w:pPr>
            <w:r>
              <w:rPr>
                <w:rFonts w:hint="eastAsia" w:ascii="仿宋" w:hAnsi="仿宋" w:eastAsia="仿宋" w:cs="仿宋"/>
                <w:i w:val="0"/>
                <w:color w:val="000000"/>
                <w:spacing w:val="-6"/>
                <w:kern w:val="0"/>
                <w:sz w:val="24"/>
                <w:szCs w:val="24"/>
                <w:u w:val="none"/>
                <w:lang w:val="en-US" w:eastAsia="zh-CN" w:bidi="ar"/>
              </w:rPr>
              <w:t>3.该企业已于2018年7月15日自行停产升级改造，现在不存在粉尘、噪声污染。</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9E97D">
            <w:pPr>
              <w:keepNext w:val="0"/>
              <w:keepLines w:val="0"/>
              <w:widowControl/>
              <w:suppressLineNumbers w:val="0"/>
              <w:spacing w:line="240" w:lineRule="auto"/>
              <w:jc w:val="center"/>
              <w:textAlignment w:val="center"/>
              <w:rPr>
                <w:rFonts w:hint="eastAsia" w:ascii="仿宋" w:hAnsi="仿宋" w:eastAsia="仿宋" w:cs="仿宋"/>
                <w:b/>
                <w:bCs/>
                <w:kern w:val="0"/>
                <w:sz w:val="24"/>
                <w:szCs w:val="24"/>
              </w:rPr>
            </w:pPr>
            <w:r>
              <w:rPr>
                <w:rFonts w:hint="eastAsia" w:ascii="仿宋" w:hAnsi="仿宋" w:eastAsia="仿宋" w:cs="仿宋"/>
                <w:i w:val="0"/>
                <w:color w:val="000000"/>
                <w:kern w:val="0"/>
                <w:sz w:val="24"/>
                <w:szCs w:val="24"/>
                <w:u w:val="none"/>
                <w:lang w:val="en-US" w:eastAsia="zh-CN" w:bidi="ar"/>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B5A98">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outlineLvl w:val="9"/>
              <w:rPr>
                <w:rFonts w:hint="eastAsia" w:ascii="仿宋" w:hAnsi="仿宋" w:eastAsia="仿宋" w:cs="仿宋"/>
                <w:b/>
                <w:bCs/>
                <w:kern w:val="0"/>
                <w:sz w:val="24"/>
                <w:szCs w:val="24"/>
                <w:lang w:eastAsia="zh-CN"/>
              </w:rPr>
            </w:pPr>
            <w:r>
              <w:rPr>
                <w:rFonts w:hint="eastAsia" w:ascii="仿宋" w:hAnsi="仿宋" w:eastAsia="仿宋" w:cs="仿宋"/>
                <w:i w:val="0"/>
                <w:color w:val="000000"/>
                <w:kern w:val="0"/>
                <w:sz w:val="24"/>
                <w:szCs w:val="24"/>
                <w:u w:val="none"/>
                <w:lang w:val="en-US" w:eastAsia="zh-CN" w:bidi="ar"/>
              </w:rPr>
              <w:t>平顺县环保部门已于2018年11月17日对该企业厂区存在部分物料苫盖不全的问题处罚2万元，并下达了《责令停产整治决定书》，要求该企业加快提标升级改造，在升级改造期间定时对运输道路及厂区周边进行洒水，减少对周围环境的影响。</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516D6">
            <w:pPr>
              <w:keepNext w:val="0"/>
              <w:keepLines w:val="0"/>
              <w:widowControl/>
              <w:suppressLineNumbers w:val="0"/>
              <w:spacing w:line="240" w:lineRule="auto"/>
              <w:jc w:val="center"/>
              <w:textAlignment w:val="center"/>
              <w:rPr>
                <w:rFonts w:hint="eastAsia" w:ascii="仿宋" w:hAnsi="仿宋" w:eastAsia="仿宋" w:cs="仿宋"/>
                <w:b/>
                <w:bCs/>
                <w:kern w:val="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46BAD">
            <w:pPr>
              <w:spacing w:line="240" w:lineRule="auto"/>
              <w:jc w:val="center"/>
              <w:rPr>
                <w:rFonts w:hint="eastAsia" w:ascii="仿宋" w:hAnsi="仿宋" w:eastAsia="仿宋" w:cs="仿宋"/>
                <w:b/>
                <w:bCs/>
                <w:kern w:val="0"/>
                <w:sz w:val="24"/>
                <w:szCs w:val="24"/>
              </w:rPr>
            </w:pPr>
            <w:r>
              <w:rPr>
                <w:rFonts w:hint="eastAsia" w:ascii="仿宋" w:hAnsi="仿宋" w:eastAsia="仿宋" w:cs="仿宋"/>
                <w:i w:val="0"/>
                <w:color w:val="000000"/>
                <w:kern w:val="0"/>
                <w:sz w:val="24"/>
                <w:szCs w:val="24"/>
                <w:u w:val="none"/>
                <w:lang w:val="en-US" w:eastAsia="zh-CN"/>
              </w:rPr>
              <w:t>重复举报</w:t>
            </w:r>
          </w:p>
        </w:tc>
      </w:tr>
      <w:tr w14:paraId="25E1005D">
        <w:tblPrEx>
          <w:tblCellMar>
            <w:top w:w="15" w:type="dxa"/>
            <w:left w:w="15" w:type="dxa"/>
            <w:bottom w:w="15" w:type="dxa"/>
            <w:right w:w="15" w:type="dxa"/>
          </w:tblCellMar>
        </w:tblPrEx>
        <w:trPr>
          <w:cantSplit/>
          <w:trHeight w:val="192"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3804B">
            <w:pPr>
              <w:keepNext w:val="0"/>
              <w:keepLines w:val="0"/>
              <w:pageBreakBefore w:val="0"/>
              <w:widowControl/>
              <w:numPr>
                <w:ilvl w:val="0"/>
                <w:numId w:val="1"/>
              </w:numPr>
              <w:kinsoku/>
              <w:wordWrap/>
              <w:overflowPunct/>
              <w:topLinePunct w:val="0"/>
              <w:autoSpaceDE/>
              <w:autoSpaceDN/>
              <w:bidi w:val="0"/>
              <w:adjustRightInd/>
              <w:snapToGrid/>
              <w:spacing w:line="280" w:lineRule="exact"/>
              <w:jc w:val="center"/>
              <w:textAlignment w:val="center"/>
              <w:outlineLvl w:val="9"/>
              <w:rPr>
                <w:rFonts w:ascii="仿宋" w:hAnsi="仿宋" w:eastAsia="仿宋" w:cs="仿宋"/>
                <w:bCs/>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DD72E">
            <w:pPr>
              <w:keepNext w:val="0"/>
              <w:keepLines w:val="0"/>
              <w:widowControl/>
              <w:suppressLineNumbers w:val="0"/>
              <w:spacing w:line="240" w:lineRule="auto"/>
              <w:jc w:val="center"/>
              <w:textAlignment w:val="center"/>
              <w:rPr>
                <w:rFonts w:hint="eastAsia" w:ascii="仿宋" w:hAnsi="仿宋" w:eastAsia="仿宋" w:cs="仿宋"/>
                <w:sz w:val="24"/>
                <w:szCs w:val="24"/>
              </w:rPr>
            </w:pPr>
            <w:r>
              <w:rPr>
                <w:rFonts w:hint="eastAsia" w:ascii="仿宋" w:hAnsi="仿宋" w:eastAsia="仿宋" w:cs="仿宋"/>
                <w:i w:val="0"/>
                <w:color w:val="000000"/>
                <w:kern w:val="0"/>
                <w:sz w:val="24"/>
                <w:szCs w:val="24"/>
                <w:u w:val="none"/>
                <w:lang w:val="en-US" w:eastAsia="zh-CN" w:bidi="ar"/>
              </w:rPr>
              <w:t>D140000201811290076</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019A8">
            <w:pPr>
              <w:keepNext w:val="0"/>
              <w:keepLines w:val="0"/>
              <w:widowControl/>
              <w:suppressLineNumbers w:val="0"/>
              <w:spacing w:line="240" w:lineRule="auto"/>
              <w:jc w:val="both"/>
              <w:textAlignment w:val="center"/>
              <w:rPr>
                <w:rFonts w:hint="eastAsia" w:ascii="仿宋" w:hAnsi="仿宋" w:eastAsia="仿宋" w:cs="仿宋"/>
                <w:sz w:val="24"/>
                <w:szCs w:val="24"/>
              </w:rPr>
            </w:pPr>
            <w:r>
              <w:rPr>
                <w:rFonts w:hint="eastAsia" w:ascii="仿宋" w:hAnsi="仿宋" w:eastAsia="仿宋" w:cs="仿宋"/>
                <w:i w:val="0"/>
                <w:color w:val="000000"/>
                <w:kern w:val="0"/>
                <w:sz w:val="24"/>
                <w:szCs w:val="24"/>
                <w:u w:val="none"/>
                <w:lang w:val="en-US" w:eastAsia="zh-CN" w:bidi="ar"/>
              </w:rPr>
              <w:t>长治市壶关县宜盛苑小区，楼底下咏歌汇歌厅，噪声污染，希望能够关停取缔。</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B3703">
            <w:pPr>
              <w:keepNext w:val="0"/>
              <w:keepLines w:val="0"/>
              <w:widowControl/>
              <w:suppressLineNumbers w:val="0"/>
              <w:spacing w:line="240" w:lineRule="auto"/>
              <w:jc w:val="center"/>
              <w:textAlignment w:val="center"/>
              <w:rPr>
                <w:rFonts w:hint="eastAsia" w:ascii="仿宋" w:hAnsi="仿宋" w:eastAsia="仿宋" w:cs="仿宋"/>
                <w:sz w:val="24"/>
                <w:szCs w:val="24"/>
              </w:rPr>
            </w:pPr>
            <w:r>
              <w:rPr>
                <w:rFonts w:hint="eastAsia" w:ascii="仿宋" w:hAnsi="仿宋" w:eastAsia="仿宋" w:cs="仿宋"/>
                <w:i w:val="0"/>
                <w:color w:val="000000"/>
                <w:kern w:val="0"/>
                <w:sz w:val="24"/>
                <w:szCs w:val="24"/>
                <w:u w:val="none"/>
                <w:lang w:val="en-US" w:eastAsia="zh-CN" w:bidi="ar"/>
              </w:rPr>
              <w:t>长治市壶关县</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A7E80">
            <w:pPr>
              <w:keepNext w:val="0"/>
              <w:keepLines w:val="0"/>
              <w:widowControl/>
              <w:suppressLineNumbers w:val="0"/>
              <w:spacing w:line="240" w:lineRule="auto"/>
              <w:jc w:val="center"/>
              <w:textAlignment w:val="center"/>
              <w:rPr>
                <w:rFonts w:hint="eastAsia" w:ascii="仿宋" w:hAnsi="仿宋" w:eastAsia="仿宋" w:cs="仿宋"/>
                <w:sz w:val="24"/>
                <w:szCs w:val="24"/>
              </w:rPr>
            </w:pPr>
            <w:r>
              <w:rPr>
                <w:rFonts w:hint="eastAsia" w:ascii="仿宋" w:hAnsi="仿宋" w:eastAsia="仿宋" w:cs="仿宋"/>
                <w:i w:val="0"/>
                <w:color w:val="000000"/>
                <w:kern w:val="0"/>
                <w:sz w:val="24"/>
                <w:szCs w:val="24"/>
                <w:u w:val="none"/>
                <w:lang w:val="en-US" w:eastAsia="zh-CN" w:bidi="ar"/>
              </w:rPr>
              <w:t>噪音</w:t>
            </w: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3A351">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outlineLvl w:val="9"/>
              <w:rPr>
                <w:rFonts w:hint="eastAsia" w:ascii="仿宋" w:hAnsi="仿宋" w:eastAsia="仿宋" w:cs="仿宋"/>
                <w:sz w:val="24"/>
                <w:szCs w:val="24"/>
              </w:rPr>
            </w:pPr>
            <w:r>
              <w:rPr>
                <w:rFonts w:hint="eastAsia" w:ascii="仿宋" w:hAnsi="仿宋" w:eastAsia="仿宋" w:cs="仿宋"/>
                <w:i w:val="0"/>
                <w:color w:val="000000"/>
                <w:kern w:val="0"/>
                <w:sz w:val="24"/>
                <w:szCs w:val="24"/>
                <w:u w:val="none"/>
                <w:lang w:val="en-US" w:eastAsia="zh-CN" w:bidi="ar"/>
              </w:rPr>
              <w:t>举报所述实为壶关县新建路咏歌汇娱乐会所，按照青岛雷盾隔音材料有限公司隔音方案对内设38个房间的900平方米进行了隔音改造，安装有吸音棉、减震器、隔音板、吸音板。2018年12月1日,山西泽清源环境监测有限公司对噪声进行监测，噪声未超标。</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BF5A8">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不</w:t>
            </w:r>
          </w:p>
          <w:p w14:paraId="7B9000DE">
            <w:pPr>
              <w:keepNext w:val="0"/>
              <w:keepLines w:val="0"/>
              <w:widowControl/>
              <w:suppressLineNumbers w:val="0"/>
              <w:spacing w:line="240" w:lineRule="auto"/>
              <w:jc w:val="center"/>
              <w:textAlignment w:val="center"/>
              <w:rPr>
                <w:rFonts w:hint="eastAsia" w:ascii="仿宋" w:hAnsi="仿宋" w:eastAsia="仿宋" w:cs="仿宋"/>
                <w:sz w:val="24"/>
                <w:szCs w:val="24"/>
              </w:rPr>
            </w:pPr>
            <w:r>
              <w:rPr>
                <w:rFonts w:hint="eastAsia" w:ascii="仿宋" w:hAnsi="仿宋" w:eastAsia="仿宋" w:cs="仿宋"/>
                <w:i w:val="0"/>
                <w:color w:val="000000"/>
                <w:kern w:val="0"/>
                <w:sz w:val="24"/>
                <w:szCs w:val="24"/>
                <w:u w:val="none"/>
                <w:lang w:val="en-US" w:eastAsia="zh-CN" w:bidi="ar"/>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042AB">
            <w:pPr>
              <w:keepNext w:val="0"/>
              <w:keepLines w:val="0"/>
              <w:widowControl/>
              <w:suppressLineNumbers w:val="0"/>
              <w:spacing w:line="240" w:lineRule="auto"/>
              <w:jc w:val="center"/>
              <w:textAlignment w:val="center"/>
              <w:rPr>
                <w:rFonts w:hint="eastAsia" w:ascii="仿宋" w:hAnsi="仿宋" w:eastAsia="仿宋" w:cs="仿宋"/>
                <w:sz w:val="24"/>
                <w:szCs w:val="24"/>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F3012">
            <w:pPr>
              <w:keepNext w:val="0"/>
              <w:keepLines w:val="0"/>
              <w:widowControl/>
              <w:suppressLineNumbers w:val="0"/>
              <w:spacing w:line="240" w:lineRule="auto"/>
              <w:jc w:val="center"/>
              <w:textAlignment w:val="center"/>
              <w:rPr>
                <w:rFonts w:hint="eastAsia" w:ascii="仿宋" w:hAnsi="仿宋" w:eastAsia="仿宋" w:cs="仿宋"/>
                <w:b/>
                <w:bCs/>
                <w:kern w:val="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0A167">
            <w:pPr>
              <w:spacing w:line="240" w:lineRule="auto"/>
              <w:rPr>
                <w:rFonts w:hint="eastAsia" w:ascii="仿宋" w:hAnsi="仿宋" w:eastAsia="仿宋" w:cs="仿宋"/>
                <w:b/>
                <w:bCs/>
                <w:kern w:val="0"/>
                <w:sz w:val="24"/>
                <w:szCs w:val="24"/>
              </w:rPr>
            </w:pPr>
          </w:p>
        </w:tc>
      </w:tr>
      <w:tr w14:paraId="4C8F0FA3">
        <w:tblPrEx>
          <w:tblCellMar>
            <w:top w:w="15" w:type="dxa"/>
            <w:left w:w="15" w:type="dxa"/>
            <w:bottom w:w="15" w:type="dxa"/>
            <w:right w:w="15" w:type="dxa"/>
          </w:tblCellMar>
        </w:tblPrEx>
        <w:trPr>
          <w:cantSplit/>
          <w:trHeight w:val="192"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C5621">
            <w:pPr>
              <w:keepNext w:val="0"/>
              <w:keepLines w:val="0"/>
              <w:pageBreakBefore w:val="0"/>
              <w:widowControl/>
              <w:numPr>
                <w:ilvl w:val="0"/>
                <w:numId w:val="1"/>
              </w:numPr>
              <w:kinsoku/>
              <w:wordWrap/>
              <w:overflowPunct/>
              <w:topLinePunct w:val="0"/>
              <w:autoSpaceDE/>
              <w:autoSpaceDN/>
              <w:bidi w:val="0"/>
              <w:adjustRightInd/>
              <w:snapToGrid/>
              <w:spacing w:line="280" w:lineRule="exact"/>
              <w:jc w:val="center"/>
              <w:textAlignment w:val="center"/>
              <w:outlineLvl w:val="9"/>
              <w:rPr>
                <w:rFonts w:ascii="仿宋" w:hAnsi="仿宋" w:eastAsia="仿宋" w:cs="仿宋"/>
                <w:bCs/>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11938">
            <w:pPr>
              <w:keepNext w:val="0"/>
              <w:keepLines w:val="0"/>
              <w:widowControl/>
              <w:suppressLineNumbers w:val="0"/>
              <w:spacing w:line="240" w:lineRule="auto"/>
              <w:jc w:val="center"/>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D140000201811300026</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02133">
            <w:pPr>
              <w:keepNext w:val="0"/>
              <w:keepLines w:val="0"/>
              <w:widowControl/>
              <w:suppressLineNumbers w:val="0"/>
              <w:spacing w:line="240" w:lineRule="auto"/>
              <w:jc w:val="both"/>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长治市沁县西湖苑小区东西两面都有施工工地，白天施工噪声扰民，夜间偷偷拉土方，土方未苫盖，扬尘污染；小区外面马路下水管道雨天无法排水，空有其表。</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3D92C">
            <w:pPr>
              <w:keepNext w:val="0"/>
              <w:keepLines w:val="0"/>
              <w:widowControl/>
              <w:suppressLineNumbers w:val="0"/>
              <w:spacing w:line="240" w:lineRule="auto"/>
              <w:jc w:val="center"/>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长治市沁县</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78596">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大气</w:t>
            </w:r>
          </w:p>
          <w:p w14:paraId="26037FBD">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噪音</w:t>
            </w:r>
          </w:p>
          <w:p w14:paraId="3944CAF9">
            <w:pPr>
              <w:keepNext w:val="0"/>
              <w:keepLines w:val="0"/>
              <w:widowControl/>
              <w:suppressLineNumbers w:val="0"/>
              <w:spacing w:line="240" w:lineRule="auto"/>
              <w:jc w:val="center"/>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水</w:t>
            </w: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A5CA9">
            <w:pPr>
              <w:keepNext w:val="0"/>
              <w:keepLines w:val="0"/>
              <w:pageBreakBefore w:val="0"/>
              <w:widowControl/>
              <w:suppressLineNumbers w:val="0"/>
              <w:kinsoku/>
              <w:wordWrap/>
              <w:overflowPunct/>
              <w:topLinePunct w:val="0"/>
              <w:autoSpaceDE/>
              <w:autoSpaceDN/>
              <w:bidi w:val="0"/>
              <w:adjustRightInd/>
              <w:snapToGrid/>
              <w:spacing w:line="240" w:lineRule="auto"/>
              <w:jc w:val="left"/>
              <w:textAlignment w:val="center"/>
              <w:outlineLvl w:val="9"/>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1.现场检查时西湖苑小区东、西侧工地均已停工，现场全部围挡，堆放部分材料和土方，均用网布苫盖，施工主要道路进行了硬化，现场具备车辆冲洗条件，没有施工噪声扰民现象。个别拉土车未苫盖。</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2.沁县市政园林管理中心已于2017年6月对沁县县城漳河、迎春河河道所有排水管道进行了全面改造，且每年雨季来临都会派专业人员进行清挖，不存在雨天无法排水问题。</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DEC42">
            <w:pPr>
              <w:keepNext w:val="0"/>
              <w:keepLines w:val="0"/>
              <w:widowControl/>
              <w:suppressLineNumbers w:val="0"/>
              <w:spacing w:line="240" w:lineRule="auto"/>
              <w:jc w:val="center"/>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2F64C">
            <w:pPr>
              <w:keepNext w:val="0"/>
              <w:keepLines w:val="0"/>
              <w:widowControl/>
              <w:suppressLineNumbers w:val="0"/>
              <w:spacing w:line="240" w:lineRule="auto"/>
              <w:jc w:val="left"/>
              <w:textAlignment w:val="center"/>
              <w:rPr>
                <w:rFonts w:hint="eastAsia" w:ascii="仿宋" w:hAnsi="仿宋" w:eastAsia="仿宋" w:cs="仿宋"/>
                <w:sz w:val="24"/>
                <w:szCs w:val="24"/>
              </w:rPr>
            </w:pPr>
            <w:r>
              <w:rPr>
                <w:rFonts w:hint="eastAsia" w:ascii="仿宋" w:hAnsi="仿宋" w:eastAsia="仿宋" w:cs="仿宋"/>
                <w:i w:val="0"/>
                <w:color w:val="000000"/>
                <w:kern w:val="0"/>
                <w:sz w:val="24"/>
                <w:szCs w:val="24"/>
                <w:u w:val="none"/>
                <w:lang w:val="en-US" w:eastAsia="zh-CN" w:bidi="ar"/>
              </w:rPr>
              <w:t>1.针对车辆未苫盖存在的扬尘污染问题，沁县住房保障和城乡建设管理局对施工单位警告，对责任单位山西君达房地产开发有限公司处以2万元罚款。</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2.沁县市政园林部门加强巡查和管理，保障排水系统运行正常。</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A4EAB">
            <w:pPr>
              <w:keepNext w:val="0"/>
              <w:keepLines w:val="0"/>
              <w:widowControl/>
              <w:suppressLineNumbers w:val="0"/>
              <w:spacing w:line="240" w:lineRule="auto"/>
              <w:jc w:val="center"/>
              <w:textAlignment w:val="center"/>
              <w:rPr>
                <w:rFonts w:hint="eastAsia" w:ascii="仿宋" w:hAnsi="仿宋" w:eastAsia="仿宋" w:cs="仿宋"/>
                <w:b/>
                <w:bCs/>
                <w:kern w:val="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64E1F">
            <w:pPr>
              <w:spacing w:line="240" w:lineRule="auto"/>
              <w:rPr>
                <w:rFonts w:hint="eastAsia" w:ascii="仿宋" w:hAnsi="仿宋" w:eastAsia="仿宋" w:cs="仿宋"/>
                <w:bCs/>
                <w:color w:val="000000"/>
                <w:kern w:val="0"/>
                <w:sz w:val="24"/>
                <w:szCs w:val="24"/>
                <w:lang w:val="en-US" w:eastAsia="zh-CN"/>
              </w:rPr>
            </w:pPr>
          </w:p>
        </w:tc>
      </w:tr>
      <w:tr w14:paraId="31356118">
        <w:tblPrEx>
          <w:tblCellMar>
            <w:top w:w="15" w:type="dxa"/>
            <w:left w:w="15" w:type="dxa"/>
            <w:bottom w:w="15" w:type="dxa"/>
            <w:right w:w="15" w:type="dxa"/>
          </w:tblCellMar>
        </w:tblPrEx>
        <w:trPr>
          <w:cantSplit/>
          <w:trHeight w:val="118"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7DEB8">
            <w:pPr>
              <w:keepNext w:val="0"/>
              <w:keepLines w:val="0"/>
              <w:pageBreakBefore w:val="0"/>
              <w:widowControl/>
              <w:numPr>
                <w:ilvl w:val="0"/>
                <w:numId w:val="1"/>
              </w:numPr>
              <w:kinsoku/>
              <w:wordWrap/>
              <w:overflowPunct/>
              <w:topLinePunct w:val="0"/>
              <w:autoSpaceDE/>
              <w:autoSpaceDN/>
              <w:bidi w:val="0"/>
              <w:adjustRightInd/>
              <w:snapToGrid/>
              <w:spacing w:line="280" w:lineRule="exact"/>
              <w:jc w:val="center"/>
              <w:textAlignment w:val="center"/>
              <w:outlineLvl w:val="9"/>
              <w:rPr>
                <w:rFonts w:ascii="仿宋" w:hAnsi="仿宋" w:eastAsia="仿宋" w:cs="仿宋"/>
                <w:bCs/>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5AFB7">
            <w:pPr>
              <w:keepNext w:val="0"/>
              <w:keepLines w:val="0"/>
              <w:widowControl/>
              <w:suppressLineNumbers w:val="0"/>
              <w:spacing w:line="240" w:lineRule="auto"/>
              <w:jc w:val="center"/>
              <w:textAlignment w:val="center"/>
              <w:rPr>
                <w:rFonts w:hint="eastAsia" w:ascii="仿宋" w:hAnsi="仿宋" w:eastAsia="仿宋" w:cs="仿宋"/>
                <w:b/>
                <w:bCs/>
                <w:kern w:val="0"/>
                <w:sz w:val="24"/>
                <w:szCs w:val="24"/>
              </w:rPr>
            </w:pPr>
            <w:r>
              <w:rPr>
                <w:rFonts w:hint="eastAsia" w:ascii="仿宋" w:hAnsi="仿宋" w:eastAsia="仿宋" w:cs="仿宋"/>
                <w:i w:val="0"/>
                <w:color w:val="000000"/>
                <w:kern w:val="0"/>
                <w:sz w:val="24"/>
                <w:szCs w:val="24"/>
                <w:u w:val="none"/>
                <w:lang w:val="en-US" w:eastAsia="zh-CN" w:bidi="ar"/>
              </w:rPr>
              <w:t>D140000201811300001</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5E0AE">
            <w:pPr>
              <w:keepNext w:val="0"/>
              <w:keepLines w:val="0"/>
              <w:widowControl/>
              <w:suppressLineNumbers w:val="0"/>
              <w:spacing w:line="240" w:lineRule="auto"/>
              <w:jc w:val="both"/>
              <w:textAlignment w:val="center"/>
              <w:rPr>
                <w:rFonts w:hint="eastAsia" w:ascii="仿宋" w:hAnsi="仿宋" w:eastAsia="仿宋" w:cs="仿宋"/>
                <w:b/>
                <w:bCs/>
                <w:kern w:val="0"/>
                <w:sz w:val="24"/>
                <w:szCs w:val="24"/>
              </w:rPr>
            </w:pPr>
            <w:r>
              <w:rPr>
                <w:rFonts w:hint="eastAsia" w:ascii="仿宋" w:hAnsi="仿宋" w:eastAsia="仿宋" w:cs="仿宋"/>
                <w:i w:val="0"/>
                <w:color w:val="000000"/>
                <w:spacing w:val="-6"/>
                <w:kern w:val="0"/>
                <w:sz w:val="24"/>
                <w:szCs w:val="24"/>
                <w:u w:val="none"/>
                <w:lang w:val="en-US" w:eastAsia="zh-CN" w:bidi="ar"/>
              </w:rPr>
              <w:t>长治市潞州区堠真街，整条街堆放生活垃圾和建筑垃圾，无人清理；道路坑坑洼洼，存在扬尘污染，下雨时行走不便，影响居民环境。</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1A812">
            <w:pPr>
              <w:keepNext w:val="0"/>
              <w:keepLines w:val="0"/>
              <w:widowControl/>
              <w:suppressLineNumbers w:val="0"/>
              <w:spacing w:line="240" w:lineRule="auto"/>
              <w:jc w:val="center"/>
              <w:textAlignment w:val="center"/>
              <w:rPr>
                <w:rFonts w:hint="eastAsia" w:ascii="仿宋" w:hAnsi="仿宋" w:eastAsia="仿宋" w:cs="仿宋"/>
                <w:kern w:val="0"/>
                <w:sz w:val="24"/>
                <w:szCs w:val="24"/>
              </w:rPr>
            </w:pPr>
            <w:r>
              <w:rPr>
                <w:rFonts w:hint="eastAsia" w:ascii="仿宋" w:hAnsi="仿宋" w:eastAsia="仿宋" w:cs="仿宋"/>
                <w:i w:val="0"/>
                <w:color w:val="000000"/>
                <w:kern w:val="0"/>
                <w:sz w:val="24"/>
                <w:szCs w:val="24"/>
                <w:u w:val="none"/>
                <w:lang w:val="en-US" w:eastAsia="zh-CN" w:bidi="ar"/>
              </w:rPr>
              <w:t>长治市市辖区</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5AF73">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土壤</w:t>
            </w:r>
          </w:p>
          <w:p w14:paraId="7A68671D">
            <w:pPr>
              <w:keepNext w:val="0"/>
              <w:keepLines w:val="0"/>
              <w:widowControl/>
              <w:suppressLineNumbers w:val="0"/>
              <w:spacing w:line="240" w:lineRule="auto"/>
              <w:jc w:val="center"/>
              <w:textAlignment w:val="center"/>
              <w:rPr>
                <w:rFonts w:hint="eastAsia" w:ascii="仿宋" w:hAnsi="仿宋" w:eastAsia="仿宋" w:cs="仿宋"/>
                <w:kern w:val="0"/>
                <w:sz w:val="24"/>
                <w:szCs w:val="24"/>
              </w:rPr>
            </w:pPr>
            <w:r>
              <w:rPr>
                <w:rFonts w:hint="eastAsia" w:ascii="仿宋" w:hAnsi="仿宋" w:eastAsia="仿宋" w:cs="仿宋"/>
                <w:i w:val="0"/>
                <w:color w:val="000000"/>
                <w:kern w:val="0"/>
                <w:sz w:val="24"/>
                <w:szCs w:val="24"/>
                <w:u w:val="none"/>
                <w:lang w:val="en-US" w:eastAsia="zh-CN" w:bidi="ar"/>
              </w:rPr>
              <w:t>大气</w:t>
            </w: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76DC5">
            <w:pPr>
              <w:keepNext w:val="0"/>
              <w:keepLines w:val="0"/>
              <w:widowControl/>
              <w:suppressLineNumbers w:val="0"/>
              <w:spacing w:line="240" w:lineRule="auto"/>
              <w:jc w:val="left"/>
              <w:textAlignment w:val="center"/>
              <w:rPr>
                <w:rFonts w:hint="eastAsia" w:ascii="仿宋" w:hAnsi="仿宋" w:eastAsia="仿宋" w:cs="仿宋"/>
                <w:b/>
                <w:bCs/>
                <w:kern w:val="0"/>
                <w:sz w:val="24"/>
                <w:szCs w:val="24"/>
              </w:rPr>
            </w:pPr>
            <w:r>
              <w:rPr>
                <w:rFonts w:hint="eastAsia" w:ascii="仿宋" w:hAnsi="仿宋" w:eastAsia="仿宋" w:cs="仿宋"/>
                <w:i w:val="0"/>
                <w:color w:val="000000"/>
                <w:kern w:val="0"/>
                <w:sz w:val="24"/>
                <w:szCs w:val="24"/>
                <w:u w:val="none"/>
                <w:lang w:val="en-US" w:eastAsia="zh-CN" w:bidi="ar"/>
              </w:rPr>
              <w:t>长治市潞州区辖区内无“堠真街”，长治市组织人员对潞州区五针街进行实地调查，未发现该路段存在堆放垃圾、坑坑洼洼等脏乱差现象。</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2C646">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不</w:t>
            </w:r>
          </w:p>
          <w:p w14:paraId="03AAA662">
            <w:pPr>
              <w:keepNext w:val="0"/>
              <w:keepLines w:val="0"/>
              <w:widowControl/>
              <w:suppressLineNumbers w:val="0"/>
              <w:spacing w:line="240" w:lineRule="auto"/>
              <w:jc w:val="center"/>
              <w:textAlignment w:val="center"/>
              <w:rPr>
                <w:rFonts w:hint="eastAsia" w:ascii="仿宋" w:hAnsi="仿宋" w:eastAsia="仿宋" w:cs="仿宋"/>
                <w:b/>
                <w:bCs/>
                <w:kern w:val="0"/>
                <w:sz w:val="24"/>
                <w:szCs w:val="24"/>
              </w:rPr>
            </w:pPr>
            <w:r>
              <w:rPr>
                <w:rFonts w:hint="eastAsia" w:ascii="仿宋" w:hAnsi="仿宋" w:eastAsia="仿宋" w:cs="仿宋"/>
                <w:i w:val="0"/>
                <w:color w:val="000000"/>
                <w:kern w:val="0"/>
                <w:sz w:val="24"/>
                <w:szCs w:val="24"/>
                <w:u w:val="none"/>
                <w:lang w:val="en-US" w:eastAsia="zh-CN" w:bidi="ar"/>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93ACF">
            <w:pPr>
              <w:keepNext w:val="0"/>
              <w:keepLines w:val="0"/>
              <w:widowControl/>
              <w:suppressLineNumbers w:val="0"/>
              <w:spacing w:line="240" w:lineRule="auto"/>
              <w:jc w:val="center"/>
              <w:textAlignment w:val="center"/>
              <w:rPr>
                <w:rFonts w:hint="eastAsia" w:ascii="仿宋" w:hAnsi="仿宋" w:eastAsia="仿宋" w:cs="仿宋"/>
                <w:b/>
                <w:bCs/>
                <w:kern w:val="0"/>
                <w:sz w:val="24"/>
                <w:szCs w:val="24"/>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CA5FD">
            <w:pPr>
              <w:keepNext w:val="0"/>
              <w:keepLines w:val="0"/>
              <w:widowControl/>
              <w:suppressLineNumbers w:val="0"/>
              <w:spacing w:line="240" w:lineRule="auto"/>
              <w:jc w:val="center"/>
              <w:textAlignment w:val="center"/>
              <w:rPr>
                <w:rFonts w:hint="eastAsia" w:ascii="仿宋" w:hAnsi="仿宋" w:eastAsia="仿宋" w:cs="仿宋"/>
                <w:b/>
                <w:bCs/>
                <w:kern w:val="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EA73B">
            <w:pPr>
              <w:spacing w:line="240" w:lineRule="auto"/>
              <w:rPr>
                <w:rFonts w:hint="eastAsia" w:ascii="仿宋" w:hAnsi="仿宋" w:eastAsia="仿宋" w:cs="仿宋"/>
                <w:b/>
                <w:bCs/>
                <w:kern w:val="0"/>
                <w:sz w:val="24"/>
                <w:szCs w:val="24"/>
              </w:rPr>
            </w:pPr>
          </w:p>
        </w:tc>
      </w:tr>
      <w:tr w14:paraId="66205842">
        <w:tblPrEx>
          <w:tblCellMar>
            <w:top w:w="15" w:type="dxa"/>
            <w:left w:w="15" w:type="dxa"/>
            <w:bottom w:w="15" w:type="dxa"/>
            <w:right w:w="15" w:type="dxa"/>
          </w:tblCellMar>
        </w:tblPrEx>
        <w:trPr>
          <w:cantSplit/>
          <w:trHeight w:val="329"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53536">
            <w:pPr>
              <w:widowControl/>
              <w:numPr>
                <w:ilvl w:val="0"/>
                <w:numId w:val="1"/>
              </w:numPr>
              <w:jc w:val="center"/>
              <w:textAlignment w:val="center"/>
              <w:rPr>
                <w:rFonts w:ascii="仿宋" w:hAnsi="仿宋" w:eastAsia="仿宋" w:cs="仿宋"/>
                <w:bCs/>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2425B">
            <w:pPr>
              <w:keepNext w:val="0"/>
              <w:keepLines w:val="0"/>
              <w:widowControl/>
              <w:suppressLineNumbers w:val="0"/>
              <w:spacing w:line="240" w:lineRule="auto"/>
              <w:jc w:val="center"/>
              <w:textAlignment w:val="center"/>
              <w:rPr>
                <w:rFonts w:hint="eastAsia" w:ascii="仿宋" w:hAnsi="仿宋" w:eastAsia="仿宋" w:cs="仿宋"/>
                <w:b/>
                <w:bCs/>
                <w:kern w:val="0"/>
                <w:sz w:val="24"/>
                <w:szCs w:val="24"/>
              </w:rPr>
            </w:pPr>
            <w:r>
              <w:rPr>
                <w:rFonts w:hint="eastAsia" w:ascii="仿宋" w:hAnsi="仿宋" w:eastAsia="仿宋" w:cs="仿宋"/>
                <w:b w:val="0"/>
                <w:bCs/>
                <w:i w:val="0"/>
                <w:color w:val="000000"/>
                <w:kern w:val="0"/>
                <w:sz w:val="24"/>
                <w:szCs w:val="24"/>
                <w:u w:val="none"/>
                <w:lang w:val="en-US" w:eastAsia="zh-CN" w:bidi="ar"/>
              </w:rPr>
              <w:t>D140000201811290075</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963B4">
            <w:pPr>
              <w:keepNext w:val="0"/>
              <w:keepLines w:val="0"/>
              <w:widowControl/>
              <w:suppressLineNumbers w:val="0"/>
              <w:spacing w:line="240" w:lineRule="auto"/>
              <w:jc w:val="both"/>
              <w:textAlignment w:val="center"/>
              <w:rPr>
                <w:rFonts w:hint="eastAsia" w:ascii="仿宋" w:hAnsi="仿宋" w:eastAsia="仿宋" w:cs="仿宋"/>
                <w:b/>
                <w:bCs/>
                <w:kern w:val="0"/>
                <w:sz w:val="24"/>
                <w:szCs w:val="24"/>
              </w:rPr>
            </w:pPr>
            <w:r>
              <w:rPr>
                <w:rFonts w:hint="eastAsia" w:ascii="仿宋" w:hAnsi="仿宋" w:eastAsia="仿宋" w:cs="仿宋"/>
                <w:b w:val="0"/>
                <w:bCs/>
                <w:i w:val="0"/>
                <w:color w:val="000000"/>
                <w:kern w:val="0"/>
                <w:sz w:val="24"/>
                <w:szCs w:val="24"/>
                <w:u w:val="none"/>
                <w:lang w:val="en-US" w:eastAsia="zh-CN" w:bidi="ar"/>
              </w:rPr>
              <w:t>晋城市陵川县鑫源冶炼有限责任公司，批大建小，批下来的是450立方高炉，实际建成260立方，不符合国家节能减排政策。</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700C5">
            <w:pPr>
              <w:keepNext w:val="0"/>
              <w:keepLines w:val="0"/>
              <w:widowControl/>
              <w:suppressLineNumbers w:val="0"/>
              <w:spacing w:line="240" w:lineRule="auto"/>
              <w:jc w:val="center"/>
              <w:textAlignment w:val="center"/>
              <w:rPr>
                <w:rFonts w:hint="eastAsia" w:ascii="仿宋" w:hAnsi="仿宋" w:eastAsia="仿宋" w:cs="仿宋"/>
                <w:kern w:val="0"/>
                <w:sz w:val="24"/>
                <w:szCs w:val="24"/>
              </w:rPr>
            </w:pPr>
            <w:r>
              <w:rPr>
                <w:rFonts w:hint="eastAsia" w:ascii="仿宋" w:hAnsi="仿宋" w:eastAsia="仿宋" w:cs="仿宋"/>
                <w:b w:val="0"/>
                <w:bCs/>
                <w:i w:val="0"/>
                <w:color w:val="000000"/>
                <w:kern w:val="0"/>
                <w:sz w:val="24"/>
                <w:szCs w:val="24"/>
                <w:u w:val="none"/>
                <w:lang w:val="en-US" w:eastAsia="zh-CN" w:bidi="ar"/>
              </w:rPr>
              <w:t>晋城市陵川县</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1AAA1">
            <w:pPr>
              <w:keepNext w:val="0"/>
              <w:keepLines w:val="0"/>
              <w:widowControl/>
              <w:suppressLineNumbers w:val="0"/>
              <w:spacing w:line="240" w:lineRule="auto"/>
              <w:jc w:val="center"/>
              <w:textAlignment w:val="center"/>
              <w:rPr>
                <w:rFonts w:hint="eastAsia" w:ascii="仿宋" w:hAnsi="仿宋" w:eastAsia="仿宋" w:cs="仿宋"/>
                <w:kern w:val="0"/>
                <w:sz w:val="24"/>
                <w:szCs w:val="24"/>
              </w:rPr>
            </w:pPr>
            <w:r>
              <w:rPr>
                <w:rFonts w:hint="eastAsia" w:ascii="仿宋" w:hAnsi="仿宋" w:eastAsia="仿宋" w:cs="仿宋"/>
                <w:b w:val="0"/>
                <w:bCs/>
                <w:i w:val="0"/>
                <w:color w:val="000000"/>
                <w:kern w:val="0"/>
                <w:sz w:val="24"/>
                <w:szCs w:val="24"/>
                <w:u w:val="none"/>
                <w:lang w:val="en-US" w:eastAsia="zh-CN" w:bidi="ar"/>
              </w:rPr>
              <w:t>其他污染</w:t>
            </w: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BBC1D">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outlineLvl w:val="9"/>
              <w:rPr>
                <w:rFonts w:hint="eastAsia" w:ascii="仿宋" w:hAnsi="仿宋" w:eastAsia="仿宋" w:cs="仿宋"/>
                <w:b/>
                <w:bCs/>
                <w:kern w:val="0"/>
                <w:sz w:val="24"/>
                <w:szCs w:val="24"/>
              </w:rPr>
            </w:pPr>
            <w:r>
              <w:rPr>
                <w:rFonts w:hint="eastAsia" w:ascii="仿宋" w:hAnsi="仿宋" w:eastAsia="仿宋" w:cs="仿宋"/>
                <w:b w:val="0"/>
                <w:bCs/>
                <w:i w:val="0"/>
                <w:color w:val="000000"/>
                <w:kern w:val="0"/>
                <w:sz w:val="24"/>
                <w:szCs w:val="24"/>
                <w:u w:val="none"/>
                <w:lang w:val="en-US" w:eastAsia="zh-CN" w:bidi="ar"/>
              </w:rPr>
              <w:t>陵川县鑫源冶炼有限责任公司,450立方米高炉于2006年12月13日取得立项手续；2006年12月7日取得环评手续。2010年10月完成建设，2011年4月29日经原省环保厅批复试生产，2013年6月18日，原省环保厅同意通过竣工环境保护验收。2016年2月，鑫源冶炼公司450立方米高炉列入工信部铸造用生铁企业名单。2018年1月，因鑫源冶炼重组，450立方米高炉暂停生产；目前，鑫源冶炼正在进行重组方案落实和恢复生产的准备工作。</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220CAC">
            <w:pPr>
              <w:keepNext w:val="0"/>
              <w:keepLines w:val="0"/>
              <w:widowControl/>
              <w:suppressLineNumbers w:val="0"/>
              <w:spacing w:line="240" w:lineRule="auto"/>
              <w:jc w:val="center"/>
              <w:textAlignment w:val="center"/>
              <w:rPr>
                <w:rFonts w:hint="eastAsia" w:ascii="仿宋" w:hAnsi="仿宋" w:eastAsia="仿宋" w:cs="仿宋"/>
                <w:b/>
                <w:bCs/>
                <w:kern w:val="0"/>
                <w:sz w:val="24"/>
                <w:szCs w:val="24"/>
              </w:rPr>
            </w:pPr>
            <w:r>
              <w:rPr>
                <w:rFonts w:hint="eastAsia" w:ascii="仿宋" w:hAnsi="仿宋" w:eastAsia="仿宋" w:cs="仿宋"/>
                <w:b w:val="0"/>
                <w:bCs/>
                <w:i w:val="0"/>
                <w:color w:val="000000"/>
                <w:kern w:val="0"/>
                <w:sz w:val="24"/>
                <w:szCs w:val="24"/>
                <w:u w:val="none"/>
                <w:lang w:val="en-US" w:eastAsia="zh-CN" w:bidi="ar"/>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DF1C1">
            <w:pPr>
              <w:keepNext w:val="0"/>
              <w:keepLines w:val="0"/>
              <w:widowControl/>
              <w:suppressLineNumbers w:val="0"/>
              <w:spacing w:line="240" w:lineRule="auto"/>
              <w:jc w:val="both"/>
              <w:textAlignment w:val="center"/>
              <w:rPr>
                <w:rFonts w:hint="eastAsia" w:ascii="仿宋" w:hAnsi="仿宋" w:eastAsia="仿宋" w:cs="仿宋"/>
                <w:b/>
                <w:bCs/>
                <w:kern w:val="0"/>
                <w:sz w:val="24"/>
                <w:szCs w:val="24"/>
              </w:rPr>
            </w:pPr>
            <w:r>
              <w:rPr>
                <w:rFonts w:hint="eastAsia" w:ascii="仿宋" w:hAnsi="仿宋" w:eastAsia="仿宋" w:cs="仿宋"/>
                <w:b w:val="0"/>
                <w:bCs/>
                <w:i w:val="0"/>
                <w:color w:val="000000"/>
                <w:kern w:val="0"/>
                <w:sz w:val="24"/>
                <w:szCs w:val="24"/>
                <w:u w:val="none"/>
                <w:lang w:val="en-US" w:eastAsia="zh-CN" w:bidi="ar"/>
              </w:rPr>
              <w:t>由于该公司停产时间长，又处于重整时期，高炉设计、施工等资料缺失，因此，陵川县决定聘请第三方机构对450立方米高炉实际容量进行鉴定，待鉴定结果出来后依法处理。</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38D67">
            <w:pPr>
              <w:keepNext w:val="0"/>
              <w:keepLines w:val="0"/>
              <w:widowControl/>
              <w:suppressLineNumbers w:val="0"/>
              <w:spacing w:line="240" w:lineRule="auto"/>
              <w:jc w:val="center"/>
              <w:textAlignment w:val="center"/>
              <w:rPr>
                <w:rFonts w:hint="eastAsia" w:ascii="仿宋" w:hAnsi="仿宋" w:eastAsia="仿宋" w:cs="仿宋"/>
                <w:b/>
                <w:bCs/>
                <w:kern w:val="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AC984">
            <w:pPr>
              <w:keepNext w:val="0"/>
              <w:keepLines w:val="0"/>
              <w:widowControl/>
              <w:suppressLineNumbers w:val="0"/>
              <w:spacing w:line="240" w:lineRule="auto"/>
              <w:jc w:val="center"/>
              <w:textAlignment w:val="center"/>
              <w:rPr>
                <w:rFonts w:hint="eastAsia" w:ascii="仿宋" w:hAnsi="仿宋" w:eastAsia="仿宋" w:cs="仿宋"/>
                <w:b/>
                <w:bCs/>
                <w:kern w:val="0"/>
                <w:sz w:val="24"/>
                <w:szCs w:val="24"/>
              </w:rPr>
            </w:pPr>
            <w:r>
              <w:rPr>
                <w:rFonts w:hint="eastAsia" w:ascii="仿宋" w:hAnsi="仿宋" w:eastAsia="仿宋" w:cs="仿宋"/>
                <w:b/>
                <w:i w:val="0"/>
                <w:color w:val="000000"/>
                <w:kern w:val="0"/>
                <w:sz w:val="24"/>
                <w:szCs w:val="24"/>
                <w:u w:val="none"/>
                <w:lang w:val="en-US" w:eastAsia="zh-CN" w:bidi="ar"/>
              </w:rPr>
              <w:t>*</w:t>
            </w:r>
          </w:p>
        </w:tc>
      </w:tr>
      <w:tr w14:paraId="7D4347FB">
        <w:tblPrEx>
          <w:tblCellMar>
            <w:top w:w="15" w:type="dxa"/>
            <w:left w:w="15" w:type="dxa"/>
            <w:bottom w:w="15" w:type="dxa"/>
            <w:right w:w="15" w:type="dxa"/>
          </w:tblCellMar>
        </w:tblPrEx>
        <w:trPr>
          <w:cantSplit/>
          <w:trHeight w:val="442"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23854">
            <w:pPr>
              <w:widowControl/>
              <w:numPr>
                <w:ilvl w:val="0"/>
                <w:numId w:val="1"/>
              </w:numPr>
              <w:jc w:val="center"/>
              <w:textAlignment w:val="center"/>
              <w:rPr>
                <w:rFonts w:ascii="仿宋" w:hAnsi="仿宋" w:eastAsia="仿宋" w:cs="仿宋"/>
                <w:bCs/>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853EF">
            <w:pPr>
              <w:keepNext w:val="0"/>
              <w:keepLines w:val="0"/>
              <w:widowControl/>
              <w:suppressLineNumbers w:val="0"/>
              <w:spacing w:line="240" w:lineRule="auto"/>
              <w:jc w:val="center"/>
              <w:textAlignment w:val="center"/>
              <w:rPr>
                <w:rFonts w:hint="eastAsia" w:ascii="仿宋" w:hAnsi="仿宋" w:eastAsia="仿宋" w:cs="仿宋"/>
                <w:sz w:val="24"/>
                <w:szCs w:val="24"/>
              </w:rPr>
            </w:pPr>
            <w:r>
              <w:rPr>
                <w:rFonts w:hint="eastAsia" w:ascii="仿宋" w:hAnsi="仿宋" w:eastAsia="仿宋" w:cs="仿宋"/>
                <w:b w:val="0"/>
                <w:bCs/>
                <w:i w:val="0"/>
                <w:color w:val="000000"/>
                <w:kern w:val="0"/>
                <w:sz w:val="24"/>
                <w:szCs w:val="24"/>
                <w:u w:val="none"/>
                <w:lang w:val="en-US" w:eastAsia="zh-CN" w:bidi="ar"/>
              </w:rPr>
              <w:t>D140000201811290089(D140000201811290088重复举报)</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DD0F9">
            <w:pPr>
              <w:keepNext w:val="0"/>
              <w:keepLines w:val="0"/>
              <w:widowControl/>
              <w:suppressLineNumbers w:val="0"/>
              <w:spacing w:line="240" w:lineRule="auto"/>
              <w:jc w:val="both"/>
              <w:textAlignment w:val="center"/>
              <w:rPr>
                <w:rFonts w:hint="eastAsia" w:ascii="仿宋" w:hAnsi="仿宋" w:eastAsia="仿宋" w:cs="仿宋"/>
                <w:sz w:val="24"/>
                <w:szCs w:val="24"/>
              </w:rPr>
            </w:pPr>
            <w:r>
              <w:rPr>
                <w:rFonts w:hint="eastAsia" w:ascii="仿宋" w:hAnsi="仿宋" w:eastAsia="仿宋" w:cs="仿宋"/>
                <w:b w:val="0"/>
                <w:bCs/>
                <w:i w:val="0"/>
                <w:color w:val="000000"/>
                <w:kern w:val="0"/>
                <w:sz w:val="24"/>
                <w:szCs w:val="24"/>
                <w:u w:val="none"/>
                <w:lang w:val="en-US" w:eastAsia="zh-CN" w:bidi="ar"/>
              </w:rPr>
              <w:t>晋城市泽州县巴公镇西郜村，晋钢集团噪声污染、粉尘污染以及非法占用村民耕地。</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DE2B0">
            <w:pPr>
              <w:keepNext w:val="0"/>
              <w:keepLines w:val="0"/>
              <w:widowControl/>
              <w:suppressLineNumbers w:val="0"/>
              <w:spacing w:line="240" w:lineRule="auto"/>
              <w:jc w:val="center"/>
              <w:textAlignment w:val="center"/>
              <w:rPr>
                <w:rFonts w:hint="eastAsia" w:ascii="仿宋" w:hAnsi="仿宋" w:eastAsia="仿宋" w:cs="仿宋"/>
                <w:sz w:val="24"/>
                <w:szCs w:val="24"/>
              </w:rPr>
            </w:pPr>
            <w:r>
              <w:rPr>
                <w:rFonts w:hint="eastAsia" w:ascii="仿宋" w:hAnsi="仿宋" w:eastAsia="仿宋" w:cs="仿宋"/>
                <w:b w:val="0"/>
                <w:bCs/>
                <w:i w:val="0"/>
                <w:color w:val="000000"/>
                <w:kern w:val="0"/>
                <w:sz w:val="24"/>
                <w:szCs w:val="24"/>
                <w:u w:val="none"/>
                <w:lang w:val="en-US" w:eastAsia="zh-CN" w:bidi="ar"/>
              </w:rPr>
              <w:t>晋城市泽州县</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F98D7">
            <w:pPr>
              <w:keepNext w:val="0"/>
              <w:keepLines w:val="0"/>
              <w:widowControl/>
              <w:suppressLineNumbers w:val="0"/>
              <w:spacing w:line="240" w:lineRule="auto"/>
              <w:jc w:val="center"/>
              <w:textAlignment w:val="center"/>
              <w:rPr>
                <w:rFonts w:hint="eastAsia" w:ascii="仿宋" w:hAnsi="仿宋" w:eastAsia="仿宋" w:cs="仿宋"/>
                <w:sz w:val="24"/>
                <w:szCs w:val="24"/>
              </w:rPr>
            </w:pPr>
            <w:r>
              <w:rPr>
                <w:rFonts w:hint="eastAsia" w:ascii="仿宋" w:hAnsi="仿宋" w:eastAsia="仿宋" w:cs="仿宋"/>
                <w:b w:val="0"/>
                <w:bCs/>
                <w:i w:val="0"/>
                <w:color w:val="000000"/>
                <w:kern w:val="0"/>
                <w:sz w:val="24"/>
                <w:szCs w:val="24"/>
                <w:u w:val="none"/>
                <w:lang w:val="en-US" w:eastAsia="zh-CN" w:bidi="ar"/>
              </w:rPr>
              <w:t>噪音大气土壤</w:t>
            </w: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57DB9">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outlineLvl w:val="9"/>
              <w:rPr>
                <w:rFonts w:hint="eastAsia" w:ascii="仿宋" w:hAnsi="仿宋" w:eastAsia="仿宋" w:cs="仿宋"/>
                <w:sz w:val="24"/>
                <w:szCs w:val="24"/>
              </w:rPr>
            </w:pPr>
            <w:r>
              <w:rPr>
                <w:rFonts w:hint="eastAsia" w:ascii="仿宋" w:hAnsi="仿宋" w:eastAsia="仿宋" w:cs="仿宋"/>
                <w:b w:val="0"/>
                <w:bCs/>
                <w:i w:val="0"/>
                <w:color w:val="000000"/>
                <w:kern w:val="0"/>
                <w:sz w:val="24"/>
                <w:szCs w:val="24"/>
                <w:u w:val="none"/>
                <w:lang w:val="en-US" w:eastAsia="zh-CN" w:bidi="ar"/>
              </w:rPr>
              <w:t>晋钢集团系晋城福盛钢铁有限公司，企业环保设备运行正常，调取数据未发现企业存在在线数据超标现象。近期监测数据显示：企业厂界总悬浮颗粒物未超标。12月1日，县环保局对晋城福盛钢铁有限公司9个点位厂界噪声进行了监督性监测。监测报告数据显示，所测点位符合相关标准。“非法占用村民耕地”问题系晋钢智造科技产业园项目一期用地涉及问题，泽州县已责成县国土局和巴公镇政府按照相关要求处理。</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D2B2C">
            <w:pPr>
              <w:keepNext w:val="0"/>
              <w:keepLines w:val="0"/>
              <w:widowControl/>
              <w:suppressLineNumbers w:val="0"/>
              <w:spacing w:line="240" w:lineRule="auto"/>
              <w:jc w:val="center"/>
              <w:textAlignment w:val="center"/>
              <w:rPr>
                <w:rFonts w:hint="eastAsia" w:ascii="仿宋" w:hAnsi="仿宋" w:eastAsia="仿宋" w:cs="仿宋"/>
                <w:sz w:val="24"/>
                <w:szCs w:val="24"/>
              </w:rPr>
            </w:pPr>
            <w:r>
              <w:rPr>
                <w:rFonts w:hint="eastAsia" w:ascii="仿宋" w:hAnsi="仿宋" w:eastAsia="仿宋" w:cs="仿宋"/>
                <w:b w:val="0"/>
                <w:bCs/>
                <w:i w:val="0"/>
                <w:color w:val="000000"/>
                <w:kern w:val="0"/>
                <w:sz w:val="24"/>
                <w:szCs w:val="24"/>
                <w:u w:val="none"/>
                <w:lang w:val="en-US" w:eastAsia="zh-CN" w:bidi="ar"/>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7F247">
            <w:pPr>
              <w:keepNext w:val="0"/>
              <w:keepLines w:val="0"/>
              <w:widowControl/>
              <w:suppressLineNumbers w:val="0"/>
              <w:spacing w:line="240" w:lineRule="auto"/>
              <w:jc w:val="both"/>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b w:val="0"/>
                <w:bCs/>
                <w:i w:val="0"/>
                <w:color w:val="000000"/>
                <w:kern w:val="0"/>
                <w:sz w:val="24"/>
                <w:szCs w:val="24"/>
                <w:u w:val="none"/>
                <w:lang w:val="en-US" w:eastAsia="zh-CN" w:bidi="ar"/>
              </w:rPr>
              <w:t>1.泽州县责令县环保局加强日常控制管理，确保环保设备正常运行，污染物达标排放。</w:t>
            </w:r>
          </w:p>
          <w:p w14:paraId="14260033">
            <w:pPr>
              <w:keepNext w:val="0"/>
              <w:keepLines w:val="0"/>
              <w:widowControl/>
              <w:suppressLineNumbers w:val="0"/>
              <w:spacing w:line="240" w:lineRule="auto"/>
              <w:jc w:val="both"/>
              <w:textAlignment w:val="center"/>
              <w:rPr>
                <w:rFonts w:hint="eastAsia" w:ascii="仿宋" w:hAnsi="仿宋" w:eastAsia="仿宋" w:cs="仿宋"/>
                <w:sz w:val="24"/>
                <w:szCs w:val="24"/>
              </w:rPr>
            </w:pPr>
            <w:r>
              <w:rPr>
                <w:rFonts w:hint="eastAsia" w:ascii="仿宋" w:hAnsi="仿宋" w:eastAsia="仿宋" w:cs="仿宋"/>
                <w:b w:val="0"/>
                <w:bCs/>
                <w:i w:val="0"/>
                <w:color w:val="000000"/>
                <w:kern w:val="0"/>
                <w:sz w:val="24"/>
                <w:szCs w:val="24"/>
                <w:u w:val="none"/>
                <w:lang w:val="en-US" w:eastAsia="zh-CN" w:bidi="ar"/>
              </w:rPr>
              <w:t>2.要求巴公镇政府牵头，妥善解决好晋钢智造科技产业园项目用地和群众利益的矛盾化解工作。</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1566E">
            <w:pPr>
              <w:keepNext w:val="0"/>
              <w:keepLines w:val="0"/>
              <w:widowControl/>
              <w:suppressLineNumbers w:val="0"/>
              <w:spacing w:line="240" w:lineRule="auto"/>
              <w:jc w:val="center"/>
              <w:textAlignment w:val="center"/>
              <w:rPr>
                <w:rFonts w:hint="eastAsia" w:ascii="仿宋" w:hAnsi="仿宋" w:eastAsia="仿宋" w:cs="仿宋"/>
                <w:b/>
                <w:bCs/>
                <w:kern w:val="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4A9AA">
            <w:pPr>
              <w:keepNext w:val="0"/>
              <w:keepLines w:val="0"/>
              <w:widowControl/>
              <w:suppressLineNumbers w:val="0"/>
              <w:spacing w:line="240" w:lineRule="auto"/>
              <w:jc w:val="center"/>
              <w:textAlignment w:val="center"/>
              <w:rPr>
                <w:rFonts w:hint="eastAsia" w:ascii="仿宋" w:hAnsi="仿宋" w:eastAsia="仿宋" w:cs="仿宋"/>
                <w:b w:val="0"/>
                <w:bCs w:val="0"/>
                <w:sz w:val="24"/>
                <w:szCs w:val="24"/>
              </w:rPr>
            </w:pPr>
          </w:p>
        </w:tc>
      </w:tr>
      <w:tr w14:paraId="4CA4CE1A">
        <w:tblPrEx>
          <w:tblCellMar>
            <w:top w:w="15" w:type="dxa"/>
            <w:left w:w="15" w:type="dxa"/>
            <w:bottom w:w="15" w:type="dxa"/>
            <w:right w:w="15" w:type="dxa"/>
          </w:tblCellMar>
        </w:tblPrEx>
        <w:trPr>
          <w:cantSplit/>
          <w:trHeight w:val="442"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5A3FB">
            <w:pPr>
              <w:widowControl/>
              <w:numPr>
                <w:ilvl w:val="0"/>
                <w:numId w:val="1"/>
              </w:numPr>
              <w:jc w:val="center"/>
              <w:textAlignment w:val="center"/>
              <w:rPr>
                <w:rFonts w:ascii="仿宋" w:hAnsi="仿宋" w:eastAsia="仿宋" w:cs="仿宋"/>
                <w:bCs/>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7BD73">
            <w:pPr>
              <w:keepNext w:val="0"/>
              <w:keepLines w:val="0"/>
              <w:widowControl/>
              <w:suppressLineNumbers w:val="0"/>
              <w:spacing w:line="240" w:lineRule="auto"/>
              <w:jc w:val="center"/>
              <w:textAlignment w:val="center"/>
              <w:rPr>
                <w:rFonts w:hint="eastAsia" w:ascii="仿宋" w:hAnsi="仿宋" w:eastAsia="仿宋" w:cs="仿宋"/>
                <w:b w:val="0"/>
                <w:bCs/>
                <w:color w:val="000000"/>
                <w:kern w:val="0"/>
                <w:sz w:val="24"/>
                <w:szCs w:val="24"/>
                <w:lang w:bidi="ar"/>
              </w:rPr>
            </w:pPr>
            <w:r>
              <w:rPr>
                <w:rFonts w:hint="eastAsia" w:ascii="仿宋" w:hAnsi="仿宋" w:eastAsia="仿宋" w:cs="仿宋"/>
                <w:b w:val="0"/>
                <w:bCs/>
                <w:i w:val="0"/>
                <w:color w:val="000000"/>
                <w:kern w:val="0"/>
                <w:sz w:val="24"/>
                <w:szCs w:val="24"/>
                <w:u w:val="none"/>
                <w:lang w:val="en-US" w:eastAsia="zh-CN" w:bidi="ar"/>
              </w:rPr>
              <w:t>D140000201811300021</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F99DC">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outlineLvl w:val="9"/>
              <w:rPr>
                <w:rFonts w:hint="eastAsia" w:ascii="仿宋" w:hAnsi="仿宋" w:eastAsia="仿宋" w:cs="仿宋"/>
                <w:b w:val="0"/>
                <w:bCs/>
                <w:color w:val="000000"/>
                <w:kern w:val="0"/>
                <w:sz w:val="24"/>
                <w:szCs w:val="24"/>
                <w:lang w:bidi="ar"/>
              </w:rPr>
            </w:pPr>
            <w:r>
              <w:rPr>
                <w:rFonts w:hint="eastAsia" w:ascii="仿宋" w:hAnsi="仿宋" w:eastAsia="仿宋" w:cs="仿宋"/>
                <w:b w:val="0"/>
                <w:bCs/>
                <w:i w:val="0"/>
                <w:color w:val="000000"/>
                <w:spacing w:val="-6"/>
                <w:kern w:val="0"/>
                <w:sz w:val="24"/>
                <w:szCs w:val="24"/>
                <w:u w:val="none"/>
                <w:lang w:val="en-US" w:eastAsia="zh-CN" w:bidi="ar"/>
              </w:rPr>
              <w:t>D140000201811140055：晋城市城区北石店镇王台矿生活区俱乐部，道路减速带太低，拉煤车过往起不到减速作用，煤渣粉尘污染，车辆过往噪声污染，影响居民休息。处理结果已于第10批公示，举报人再次来电称，公示的结果并没有落实到实处，和反映问题前一样。建议增加减速带维护，或禁止运煤车走生活区。</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8A811">
            <w:pPr>
              <w:keepNext w:val="0"/>
              <w:keepLines w:val="0"/>
              <w:widowControl/>
              <w:suppressLineNumbers w:val="0"/>
              <w:spacing w:line="240" w:lineRule="auto"/>
              <w:jc w:val="center"/>
              <w:textAlignment w:val="center"/>
              <w:rPr>
                <w:rFonts w:hint="eastAsia" w:ascii="仿宋" w:hAnsi="仿宋" w:eastAsia="仿宋" w:cs="仿宋"/>
                <w:b w:val="0"/>
                <w:bCs/>
                <w:color w:val="000000"/>
                <w:kern w:val="0"/>
                <w:sz w:val="24"/>
                <w:szCs w:val="24"/>
                <w:lang w:val="en-US" w:eastAsia="zh-CN" w:bidi="ar"/>
              </w:rPr>
            </w:pPr>
            <w:r>
              <w:rPr>
                <w:rFonts w:hint="eastAsia" w:ascii="仿宋" w:hAnsi="仿宋" w:eastAsia="仿宋" w:cs="仿宋"/>
                <w:b w:val="0"/>
                <w:bCs/>
                <w:i w:val="0"/>
                <w:color w:val="000000"/>
                <w:kern w:val="0"/>
                <w:sz w:val="24"/>
                <w:szCs w:val="24"/>
                <w:u w:val="none"/>
                <w:lang w:val="en-US" w:eastAsia="zh-CN" w:bidi="ar"/>
              </w:rPr>
              <w:t>晋城市城区</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21ABA">
            <w:pPr>
              <w:keepNext w:val="0"/>
              <w:keepLines w:val="0"/>
              <w:widowControl/>
              <w:suppressLineNumbers w:val="0"/>
              <w:spacing w:line="240" w:lineRule="auto"/>
              <w:jc w:val="center"/>
              <w:textAlignment w:val="center"/>
              <w:rPr>
                <w:rFonts w:hint="eastAsia" w:ascii="仿宋" w:hAnsi="仿宋" w:eastAsia="仿宋" w:cs="仿宋"/>
                <w:b w:val="0"/>
                <w:bCs/>
                <w:color w:val="000000"/>
                <w:kern w:val="0"/>
                <w:sz w:val="24"/>
                <w:szCs w:val="24"/>
                <w:lang w:bidi="ar"/>
              </w:rPr>
            </w:pPr>
            <w:r>
              <w:rPr>
                <w:rFonts w:hint="eastAsia" w:ascii="仿宋" w:hAnsi="仿宋" w:eastAsia="仿宋" w:cs="仿宋"/>
                <w:b w:val="0"/>
                <w:bCs/>
                <w:i w:val="0"/>
                <w:color w:val="000000"/>
                <w:kern w:val="0"/>
                <w:sz w:val="24"/>
                <w:szCs w:val="24"/>
                <w:u w:val="none"/>
                <w:lang w:val="en-US" w:eastAsia="zh-CN" w:bidi="ar"/>
              </w:rPr>
              <w:t>大气噪音</w:t>
            </w: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EAA11">
            <w:pPr>
              <w:keepNext w:val="0"/>
              <w:keepLines w:val="0"/>
              <w:widowControl/>
              <w:suppressLineNumbers w:val="0"/>
              <w:spacing w:line="240" w:lineRule="auto"/>
              <w:jc w:val="both"/>
              <w:textAlignment w:val="center"/>
              <w:rPr>
                <w:rFonts w:hint="eastAsia" w:ascii="仿宋" w:hAnsi="仿宋" w:eastAsia="仿宋" w:cs="仿宋"/>
                <w:spacing w:val="-6"/>
                <w:sz w:val="24"/>
                <w:szCs w:val="24"/>
                <w:lang w:val="en-US" w:eastAsia="zh-CN"/>
              </w:rPr>
            </w:pPr>
            <w:r>
              <w:rPr>
                <w:rFonts w:hint="eastAsia" w:ascii="仿宋" w:hAnsi="仿宋" w:eastAsia="仿宋" w:cs="仿宋"/>
                <w:b w:val="0"/>
                <w:bCs/>
                <w:i w:val="0"/>
                <w:color w:val="000000"/>
                <w:kern w:val="0"/>
                <w:sz w:val="24"/>
                <w:szCs w:val="24"/>
                <w:u w:val="none"/>
                <w:lang w:val="en-US" w:eastAsia="zh-CN" w:bidi="ar"/>
              </w:rPr>
              <w:t>王台矿生活区俱乐部前道路是晋城煤业集团长平煤业有限公司（原王台铺煤矿）内部道路，产权属长平煤业有限公司，日常清扫保洁和维护都有长平煤业有限公司负责，该路段除小型车辆通行外，夜间时有大型货车（包含社会车辆）通行。</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F9345">
            <w:pPr>
              <w:keepNext w:val="0"/>
              <w:keepLines w:val="0"/>
              <w:widowControl/>
              <w:suppressLineNumbers w:val="0"/>
              <w:spacing w:line="240" w:lineRule="auto"/>
              <w:jc w:val="center"/>
              <w:textAlignment w:val="center"/>
              <w:rPr>
                <w:rFonts w:hint="eastAsia" w:ascii="仿宋" w:hAnsi="仿宋" w:eastAsia="仿宋" w:cs="仿宋"/>
                <w:b w:val="0"/>
                <w:bCs/>
                <w:color w:val="000000"/>
                <w:sz w:val="24"/>
                <w:szCs w:val="24"/>
                <w:lang w:val="en-US" w:eastAsia="zh-CN"/>
              </w:rPr>
            </w:pPr>
            <w:r>
              <w:rPr>
                <w:rFonts w:hint="eastAsia" w:ascii="仿宋" w:hAnsi="仿宋" w:eastAsia="仿宋" w:cs="仿宋"/>
                <w:b w:val="0"/>
                <w:bCs/>
                <w:i w:val="0"/>
                <w:color w:val="000000"/>
                <w:kern w:val="0"/>
                <w:sz w:val="24"/>
                <w:szCs w:val="24"/>
                <w:u w:val="none"/>
                <w:lang w:val="en-US" w:eastAsia="zh-CN" w:bidi="ar"/>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2FD6D">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outlineLvl w:val="9"/>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b w:val="0"/>
                <w:bCs/>
                <w:i w:val="0"/>
                <w:color w:val="000000"/>
                <w:kern w:val="0"/>
                <w:sz w:val="24"/>
                <w:szCs w:val="24"/>
                <w:u w:val="none"/>
                <w:lang w:val="en-US" w:eastAsia="zh-CN" w:bidi="ar"/>
              </w:rPr>
              <w:t>1.2018年12月2日又在该路段原减速带的西侧1米处新加装了一条减速带，目前为双减速带。</w:t>
            </w:r>
          </w:p>
          <w:p w14:paraId="61428776">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outlineLvl w:val="9"/>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b w:val="0"/>
                <w:bCs/>
                <w:i w:val="0"/>
                <w:color w:val="000000"/>
                <w:kern w:val="0"/>
                <w:sz w:val="24"/>
                <w:szCs w:val="24"/>
                <w:u w:val="none"/>
                <w:lang w:val="en-US" w:eastAsia="zh-CN" w:bidi="ar"/>
              </w:rPr>
              <w:t>2.晋城煤业集团长平煤业有限公司安排专门人员全天负责俱乐部前道路的清扫保洁，并做到定期洒水抑尘，防止粉尘污染环境。</w:t>
            </w:r>
          </w:p>
          <w:p w14:paraId="0E7292A7">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outlineLvl w:val="9"/>
              <w:rPr>
                <w:rFonts w:hint="eastAsia" w:ascii="仿宋" w:hAnsi="仿宋" w:eastAsia="仿宋" w:cs="仿宋"/>
                <w:i w:val="0"/>
                <w:color w:val="000000"/>
                <w:sz w:val="24"/>
                <w:szCs w:val="24"/>
                <w:u w:val="none"/>
                <w:lang w:val="en-US" w:eastAsia="zh-CN"/>
              </w:rPr>
            </w:pPr>
            <w:r>
              <w:rPr>
                <w:rFonts w:hint="eastAsia" w:ascii="仿宋" w:hAnsi="仿宋" w:eastAsia="仿宋" w:cs="仿宋"/>
                <w:b w:val="0"/>
                <w:bCs/>
                <w:i w:val="0"/>
                <w:color w:val="000000"/>
                <w:kern w:val="0"/>
                <w:sz w:val="24"/>
                <w:szCs w:val="24"/>
                <w:u w:val="none"/>
                <w:lang w:val="en-US" w:eastAsia="zh-CN" w:bidi="ar"/>
              </w:rPr>
              <w:t>3.北石店镇政府督促王台铺矿派出所，积极与交警部门协调，通过监控拍照等方式，加强此路段运煤车的管控。</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A22FF">
            <w:pPr>
              <w:keepNext w:val="0"/>
              <w:keepLines w:val="0"/>
              <w:widowControl/>
              <w:suppressLineNumbers w:val="0"/>
              <w:spacing w:line="240" w:lineRule="auto"/>
              <w:jc w:val="center"/>
              <w:textAlignment w:val="center"/>
              <w:rPr>
                <w:rFonts w:hint="eastAsia" w:ascii="仿宋" w:hAnsi="仿宋" w:eastAsia="仿宋" w:cs="仿宋"/>
                <w:b/>
                <w:bCs/>
                <w:kern w:val="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B7AC3">
            <w:pPr>
              <w:keepNext w:val="0"/>
              <w:keepLines w:val="0"/>
              <w:widowControl/>
              <w:suppressLineNumbers w:val="0"/>
              <w:spacing w:line="240" w:lineRule="auto"/>
              <w:jc w:val="center"/>
              <w:textAlignment w:val="center"/>
              <w:rPr>
                <w:rFonts w:hint="eastAsia" w:ascii="仿宋" w:hAnsi="仿宋" w:eastAsia="仿宋" w:cs="仿宋"/>
                <w:b w:val="0"/>
                <w:bCs w:val="0"/>
                <w:sz w:val="24"/>
                <w:szCs w:val="24"/>
              </w:rPr>
            </w:pPr>
          </w:p>
        </w:tc>
      </w:tr>
      <w:tr w14:paraId="778FB224">
        <w:tblPrEx>
          <w:tblCellMar>
            <w:top w:w="15" w:type="dxa"/>
            <w:left w:w="15" w:type="dxa"/>
            <w:bottom w:w="15" w:type="dxa"/>
            <w:right w:w="15" w:type="dxa"/>
          </w:tblCellMar>
        </w:tblPrEx>
        <w:trPr>
          <w:cantSplit/>
          <w:trHeight w:val="375"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4D582">
            <w:pPr>
              <w:widowControl/>
              <w:numPr>
                <w:ilvl w:val="0"/>
                <w:numId w:val="1"/>
              </w:numPr>
              <w:jc w:val="center"/>
              <w:textAlignment w:val="center"/>
              <w:rPr>
                <w:rFonts w:ascii="仿宋" w:hAnsi="仿宋" w:eastAsia="仿宋" w:cs="仿宋"/>
                <w:bCs/>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3C82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b w:val="0"/>
                <w:bCs/>
                <w:color w:val="000000"/>
                <w:kern w:val="0"/>
                <w:sz w:val="24"/>
                <w:szCs w:val="24"/>
                <w:lang w:bidi="ar"/>
              </w:rPr>
            </w:pPr>
            <w:r>
              <w:rPr>
                <w:rFonts w:hint="eastAsia" w:ascii="仿宋" w:hAnsi="仿宋" w:eastAsia="仿宋" w:cs="仿宋"/>
                <w:sz w:val="24"/>
                <w:szCs w:val="24"/>
                <w:lang w:val="en-US" w:eastAsia="zh-CN"/>
              </w:rPr>
              <w:t>X140000201811300002</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E1E61">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 w:hAnsi="仿宋" w:eastAsia="仿宋" w:cs="仿宋"/>
                <w:b w:val="0"/>
                <w:bCs/>
                <w:color w:val="000000"/>
                <w:kern w:val="0"/>
                <w:sz w:val="24"/>
                <w:szCs w:val="24"/>
                <w:lang w:bidi="ar"/>
              </w:rPr>
            </w:pPr>
            <w:r>
              <w:rPr>
                <w:rFonts w:hint="eastAsia" w:ascii="仿宋" w:hAnsi="仿宋" w:eastAsia="仿宋" w:cs="仿宋"/>
                <w:sz w:val="24"/>
                <w:szCs w:val="24"/>
                <w:lang w:val="en-US" w:eastAsia="zh-CN"/>
              </w:rPr>
              <w:t>忻州市繁峙县污水处理中心，举报人对受理编号x14000201811180022（解决污水处理中心的编制、工资、五险一金等问题）的处理结果不满意，希望巡查组对此事进行答复。</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E403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b w:val="0"/>
                <w:bCs/>
                <w:color w:val="000000"/>
                <w:kern w:val="0"/>
                <w:sz w:val="24"/>
                <w:szCs w:val="24"/>
                <w:lang w:val="en-US" w:eastAsia="zh-CN" w:bidi="ar"/>
              </w:rPr>
            </w:pPr>
            <w:r>
              <w:rPr>
                <w:rFonts w:hint="eastAsia" w:ascii="仿宋" w:hAnsi="仿宋" w:eastAsia="仿宋" w:cs="仿宋"/>
                <w:sz w:val="24"/>
                <w:szCs w:val="24"/>
                <w:lang w:val="en-US" w:eastAsia="zh-CN"/>
              </w:rPr>
              <w:t>忻州市繁峙县</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8933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b w:val="0"/>
                <w:bCs/>
                <w:color w:val="000000"/>
                <w:kern w:val="0"/>
                <w:sz w:val="24"/>
                <w:szCs w:val="24"/>
                <w:lang w:bidi="ar"/>
              </w:rPr>
            </w:pPr>
            <w:r>
              <w:rPr>
                <w:rFonts w:hint="eastAsia" w:ascii="仿宋" w:hAnsi="仿宋" w:eastAsia="仿宋" w:cs="仿宋"/>
                <w:sz w:val="24"/>
                <w:szCs w:val="24"/>
                <w:lang w:val="en-US" w:eastAsia="zh-CN"/>
              </w:rPr>
              <w:t>其他污染</w:t>
            </w: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5DB0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outlineLvl w:val="9"/>
              <w:rPr>
                <w:rFonts w:hint="eastAsia" w:ascii="仿宋" w:hAnsi="仿宋" w:eastAsia="仿宋" w:cs="仿宋"/>
                <w:b w:val="0"/>
                <w:bCs/>
                <w:color w:val="000000"/>
                <w:kern w:val="0"/>
                <w:sz w:val="24"/>
                <w:szCs w:val="24"/>
                <w:lang w:bidi="ar"/>
              </w:rPr>
            </w:pPr>
            <w:r>
              <w:rPr>
                <w:rFonts w:hint="eastAsia" w:ascii="仿宋" w:hAnsi="仿宋" w:eastAsia="仿宋" w:cs="仿宋"/>
                <w:sz w:val="24"/>
                <w:szCs w:val="24"/>
                <w:lang w:val="en-US" w:eastAsia="zh-CN"/>
              </w:rPr>
              <w:t>繁峙县污水处理中心前身为繁峙县污水处理厂，根据忻编办字［2009］107号文件通知，同意成立繁峙县污水处理中心副科级建制的自收自支事业单位，编制40名，该单位编制问题得到解决。目前该单位在编人员1名，现有工作人员均属陆续临时聘用。该类工作人员既未纳入县级编制之内，也未在人社部门办理过相关招录手续。临时聘用工作人员的工资每月28日左右发放，举报情况不属实。</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8820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不</w:t>
            </w:r>
          </w:p>
          <w:p w14:paraId="7089D66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b w:val="0"/>
                <w:bCs/>
                <w:color w:val="000000"/>
                <w:kern w:val="0"/>
                <w:sz w:val="24"/>
                <w:szCs w:val="24"/>
                <w:lang w:val="en-US" w:eastAsia="zh-CN" w:bidi="ar"/>
              </w:rPr>
            </w:pPr>
            <w:r>
              <w:rPr>
                <w:rFonts w:hint="eastAsia" w:ascii="仿宋" w:hAnsi="仿宋" w:eastAsia="仿宋" w:cs="仿宋"/>
                <w:sz w:val="24"/>
                <w:szCs w:val="24"/>
                <w:lang w:val="en-US" w:eastAsia="zh-CN"/>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BBD04">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 w:hAnsi="仿宋" w:eastAsia="仿宋" w:cs="仿宋"/>
                <w:b w:val="0"/>
                <w:bCs/>
                <w:color w:val="000000"/>
                <w:kern w:val="0"/>
                <w:sz w:val="24"/>
                <w:szCs w:val="24"/>
                <w:lang w:bidi="ar"/>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8781C">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 w:hAnsi="仿宋" w:eastAsia="仿宋" w:cs="仿宋"/>
                <w:b w:val="0"/>
                <w:bCs/>
                <w:color w:val="000000"/>
                <w:kern w:val="0"/>
                <w:sz w:val="24"/>
                <w:szCs w:val="24"/>
                <w:lang w:val="en-US" w:eastAsia="zh-CN" w:bidi="ar"/>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96C4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b w:val="0"/>
                <w:bCs w:val="0"/>
                <w:sz w:val="24"/>
                <w:szCs w:val="24"/>
              </w:rPr>
            </w:pPr>
            <w:r>
              <w:rPr>
                <w:rFonts w:hint="eastAsia" w:ascii="仿宋" w:hAnsi="仿宋" w:eastAsia="仿宋" w:cs="仿宋"/>
                <w:sz w:val="24"/>
                <w:szCs w:val="24"/>
                <w:lang w:val="en-US" w:eastAsia="zh-CN"/>
              </w:rPr>
              <w:t>重复举报</w:t>
            </w:r>
          </w:p>
        </w:tc>
      </w:tr>
      <w:tr w14:paraId="100176E7">
        <w:tblPrEx>
          <w:tblCellMar>
            <w:top w:w="15" w:type="dxa"/>
            <w:left w:w="15" w:type="dxa"/>
            <w:bottom w:w="15" w:type="dxa"/>
            <w:right w:w="15" w:type="dxa"/>
          </w:tblCellMar>
        </w:tblPrEx>
        <w:trPr>
          <w:cantSplit/>
          <w:trHeight w:val="375"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16188">
            <w:pPr>
              <w:widowControl/>
              <w:numPr>
                <w:ilvl w:val="0"/>
                <w:numId w:val="1"/>
              </w:numPr>
              <w:jc w:val="center"/>
              <w:textAlignment w:val="center"/>
              <w:rPr>
                <w:rFonts w:ascii="仿宋" w:hAnsi="仿宋" w:eastAsia="仿宋" w:cs="仿宋"/>
                <w:bCs/>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F735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D140000201811290066</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E3063">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忻州市忻府区董村镇武家山村，4-5家石料厂作业时粉尘污染严重，没有污染防治设施，影响村民生活和生态环境。</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1749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忻州市忻府区</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62CD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大气</w:t>
            </w: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4F591">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忻府区董村镇范围内共有三家石料厂，忻府区涌百金石料厂场地无任何生产设备；五峰山石料厂因采矿证到期，董村镇政府对其采取断电措施；武家山石料厂停产，正在对存在问题进行整改。</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F74F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3563C">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 w:hAnsi="仿宋" w:eastAsia="仿宋" w:cs="仿宋"/>
                <w:b w:val="0"/>
                <w:bCs/>
                <w:color w:val="000000"/>
                <w:kern w:val="0"/>
                <w:sz w:val="24"/>
                <w:szCs w:val="24"/>
                <w:lang w:bidi="ar"/>
              </w:rPr>
            </w:pPr>
            <w:r>
              <w:rPr>
                <w:rFonts w:hint="eastAsia" w:ascii="仿宋" w:hAnsi="仿宋" w:eastAsia="仿宋" w:cs="仿宋"/>
                <w:sz w:val="24"/>
                <w:szCs w:val="24"/>
                <w:lang w:val="en-US" w:eastAsia="zh-CN"/>
              </w:rPr>
              <w:t>忻府区环保局责令武家山石料厂于2019年5月底前完成整治任务。</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70865">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 w:hAnsi="仿宋" w:eastAsia="仿宋" w:cs="仿宋"/>
                <w:b w:val="0"/>
                <w:bCs/>
                <w:color w:val="000000"/>
                <w:kern w:val="0"/>
                <w:sz w:val="24"/>
                <w:szCs w:val="24"/>
                <w:lang w:val="en-US" w:eastAsia="zh-CN" w:bidi="ar"/>
              </w:rPr>
            </w:pPr>
            <w:r>
              <w:rPr>
                <w:rFonts w:hint="eastAsia" w:ascii="仿宋" w:hAnsi="仿宋" w:eastAsia="仿宋" w:cs="仿宋"/>
                <w:sz w:val="24"/>
                <w:szCs w:val="24"/>
                <w:lang w:val="en-US" w:eastAsia="zh-CN"/>
              </w:rPr>
              <w:t>董村镇纪委对董村镇武家山村党支部书记进行了约谈。</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DF7C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重复举报</w:t>
            </w:r>
          </w:p>
        </w:tc>
      </w:tr>
      <w:tr w14:paraId="097DA1F4">
        <w:tblPrEx>
          <w:tblCellMar>
            <w:top w:w="15" w:type="dxa"/>
            <w:left w:w="15" w:type="dxa"/>
            <w:bottom w:w="15" w:type="dxa"/>
            <w:right w:w="15" w:type="dxa"/>
          </w:tblCellMar>
        </w:tblPrEx>
        <w:trPr>
          <w:cantSplit/>
          <w:trHeight w:val="375"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B2CC2">
            <w:pPr>
              <w:widowControl/>
              <w:numPr>
                <w:ilvl w:val="0"/>
                <w:numId w:val="1"/>
              </w:numPr>
              <w:jc w:val="center"/>
              <w:textAlignment w:val="center"/>
              <w:rPr>
                <w:rFonts w:ascii="仿宋" w:hAnsi="仿宋" w:eastAsia="仿宋" w:cs="仿宋"/>
                <w:bCs/>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B0F9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sz w:val="24"/>
                <w:szCs w:val="24"/>
              </w:rPr>
            </w:pPr>
            <w:r>
              <w:rPr>
                <w:rFonts w:hint="eastAsia" w:ascii="仿宋" w:hAnsi="仿宋" w:eastAsia="仿宋" w:cs="仿宋"/>
                <w:sz w:val="24"/>
                <w:szCs w:val="24"/>
                <w:lang w:val="en-US" w:eastAsia="zh-CN"/>
              </w:rPr>
              <w:t>X140000201811300021</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DA369">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 w:hAnsi="仿宋" w:eastAsia="仿宋" w:cs="仿宋"/>
                <w:sz w:val="24"/>
                <w:szCs w:val="24"/>
              </w:rPr>
            </w:pPr>
            <w:r>
              <w:rPr>
                <w:rFonts w:hint="eastAsia" w:ascii="仿宋" w:hAnsi="仿宋" w:eastAsia="仿宋" w:cs="仿宋"/>
                <w:sz w:val="24"/>
                <w:szCs w:val="24"/>
                <w:lang w:val="en-US" w:eastAsia="zh-CN"/>
              </w:rPr>
              <w:t>忻州市原平市段家堡乡官地村村民反映：沙眼山存在私挖乱采，破坏生态环境的情况；安顿梁存在盗采铝矿石和煤炭，破坏林地和环境。</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5AD3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sz w:val="24"/>
                <w:szCs w:val="24"/>
              </w:rPr>
            </w:pPr>
            <w:r>
              <w:rPr>
                <w:rFonts w:hint="eastAsia" w:ascii="仿宋" w:hAnsi="仿宋" w:eastAsia="仿宋" w:cs="仿宋"/>
                <w:sz w:val="24"/>
                <w:szCs w:val="24"/>
                <w:lang w:val="en-US" w:eastAsia="zh-CN"/>
              </w:rPr>
              <w:t>忻州市原平市</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0EF6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sz w:val="24"/>
                <w:szCs w:val="24"/>
              </w:rPr>
            </w:pPr>
            <w:r>
              <w:rPr>
                <w:rFonts w:hint="eastAsia" w:ascii="仿宋" w:hAnsi="仿宋" w:eastAsia="仿宋" w:cs="仿宋"/>
                <w:sz w:val="24"/>
                <w:szCs w:val="24"/>
                <w:lang w:val="en-US" w:eastAsia="zh-CN"/>
              </w:rPr>
              <w:t>生态</w:t>
            </w: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E8249">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 w:hAnsi="仿宋" w:eastAsia="仿宋" w:cs="仿宋"/>
                <w:sz w:val="24"/>
                <w:szCs w:val="24"/>
              </w:rPr>
            </w:pPr>
            <w:r>
              <w:rPr>
                <w:rFonts w:hint="eastAsia" w:ascii="仿宋" w:hAnsi="仿宋" w:eastAsia="仿宋" w:cs="仿宋"/>
                <w:sz w:val="24"/>
                <w:szCs w:val="24"/>
                <w:lang w:val="en-US" w:eastAsia="zh-CN"/>
              </w:rPr>
              <w:t>1.忻州能元电力建设有限公司计划在沙眼山共开挖高压输电铁塔基座5个，计划在安顿梁共开挖高压输电铁塔基座9个。不存在私挖乱采，破坏生态环境的情况。</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2.山西忻州神达花沟煤业有限公司在进行土地复垦过程中，占用官地村后顿梁疏林地9.51亩。原平市森林公安派出所已于2018年8月6日对该行为进行了立案查处，罚款158575元。关于反映破坏林地和环境内容属实。</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1F5B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sz w:val="24"/>
                <w:szCs w:val="24"/>
              </w:rPr>
            </w:pPr>
            <w:r>
              <w:rPr>
                <w:rFonts w:hint="eastAsia" w:ascii="仿宋" w:hAnsi="仿宋" w:eastAsia="仿宋" w:cs="仿宋"/>
                <w:sz w:val="24"/>
                <w:szCs w:val="24"/>
                <w:lang w:val="en-US" w:eastAsia="zh-CN"/>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6FA64">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 w:hAnsi="仿宋" w:eastAsia="仿宋" w:cs="仿宋"/>
                <w:sz w:val="24"/>
                <w:szCs w:val="24"/>
              </w:rPr>
            </w:pPr>
            <w:r>
              <w:rPr>
                <w:rFonts w:hint="eastAsia" w:ascii="仿宋" w:hAnsi="仿宋" w:eastAsia="仿宋" w:cs="仿宋"/>
                <w:sz w:val="24"/>
                <w:szCs w:val="24"/>
                <w:lang w:val="en-US" w:eastAsia="zh-CN"/>
              </w:rPr>
              <w:t>忻州市神达花沟煤业有限公司针对土地复垦过程中占用的疏林地现已恢复林业生产条件，2018年12月9日前完成植树任务。</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1EAB6">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 w:hAnsi="仿宋" w:eastAsia="仿宋" w:cs="仿宋"/>
                <w:b/>
                <w:bCs/>
                <w:kern w:val="0"/>
                <w:sz w:val="24"/>
                <w:szCs w:val="24"/>
              </w:rPr>
            </w:pPr>
            <w:r>
              <w:rPr>
                <w:rFonts w:hint="eastAsia" w:ascii="仿宋" w:hAnsi="仿宋" w:eastAsia="仿宋" w:cs="仿宋"/>
                <w:sz w:val="24"/>
                <w:szCs w:val="24"/>
                <w:lang w:val="en-US" w:eastAsia="zh-CN"/>
              </w:rPr>
              <w:t>原平市人民政府已对该公司副总经理进行了约谈；段家堡乡党委、原平市煤炭工业局、林业局党组已对副乡长、安全科科长、森林派出所所长进行了约谈。</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1976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b w:val="0"/>
                <w:bCs w:val="0"/>
                <w:sz w:val="24"/>
                <w:szCs w:val="24"/>
              </w:rPr>
            </w:pPr>
          </w:p>
        </w:tc>
      </w:tr>
      <w:tr w14:paraId="4473C715">
        <w:tblPrEx>
          <w:tblCellMar>
            <w:top w:w="15" w:type="dxa"/>
            <w:left w:w="15" w:type="dxa"/>
            <w:bottom w:w="15" w:type="dxa"/>
            <w:right w:w="15" w:type="dxa"/>
          </w:tblCellMar>
        </w:tblPrEx>
        <w:trPr>
          <w:cantSplit/>
          <w:trHeight w:val="41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BFF9E">
            <w:pPr>
              <w:widowControl/>
              <w:numPr>
                <w:ilvl w:val="0"/>
                <w:numId w:val="1"/>
              </w:numPr>
              <w:jc w:val="center"/>
              <w:textAlignment w:val="center"/>
              <w:rPr>
                <w:rFonts w:ascii="仿宋" w:hAnsi="仿宋" w:eastAsia="仿宋" w:cs="仿宋"/>
                <w:bCs/>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3A40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b w:val="0"/>
                <w:bCs/>
                <w:color w:val="000000"/>
                <w:kern w:val="0"/>
                <w:sz w:val="24"/>
                <w:szCs w:val="24"/>
                <w:lang w:bidi="ar"/>
              </w:rPr>
            </w:pPr>
            <w:r>
              <w:rPr>
                <w:rFonts w:hint="eastAsia" w:ascii="仿宋" w:hAnsi="仿宋" w:eastAsia="仿宋" w:cs="仿宋"/>
                <w:sz w:val="24"/>
                <w:szCs w:val="24"/>
                <w:lang w:val="en-US" w:eastAsia="zh-CN"/>
              </w:rPr>
              <w:t>D140000201811300034</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53C12">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 w:hAnsi="仿宋" w:eastAsia="仿宋" w:cs="仿宋"/>
                <w:b w:val="0"/>
                <w:bCs/>
                <w:color w:val="000000"/>
                <w:kern w:val="0"/>
                <w:sz w:val="24"/>
                <w:szCs w:val="24"/>
                <w:lang w:bidi="ar"/>
              </w:rPr>
            </w:pPr>
            <w:r>
              <w:rPr>
                <w:rFonts w:hint="eastAsia" w:ascii="仿宋" w:hAnsi="仿宋" w:eastAsia="仿宋" w:cs="仿宋"/>
                <w:sz w:val="24"/>
                <w:szCs w:val="24"/>
                <w:lang w:val="en-US" w:eastAsia="zh-CN"/>
              </w:rPr>
              <w:t>忻州市光明西街第二垃圾厂已经废弃，但是现在仍然有偷偷倾倒生活垃圾的情况并且大量掩埋，而且没有做防渗处理，臭味难闻。</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406C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b w:val="0"/>
                <w:bCs/>
                <w:color w:val="000000"/>
                <w:kern w:val="0"/>
                <w:sz w:val="24"/>
                <w:szCs w:val="24"/>
                <w:lang w:val="en-US" w:eastAsia="zh-CN" w:bidi="ar"/>
              </w:rPr>
            </w:pPr>
            <w:r>
              <w:rPr>
                <w:rFonts w:hint="eastAsia" w:ascii="仿宋" w:hAnsi="仿宋" w:eastAsia="仿宋" w:cs="仿宋"/>
                <w:sz w:val="24"/>
                <w:szCs w:val="24"/>
                <w:lang w:val="en-US" w:eastAsia="zh-CN"/>
              </w:rPr>
              <w:t>忻州市市辖区</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9865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b w:val="0"/>
                <w:bCs/>
                <w:color w:val="000000"/>
                <w:kern w:val="0"/>
                <w:sz w:val="24"/>
                <w:szCs w:val="24"/>
                <w:lang w:bidi="ar"/>
              </w:rPr>
            </w:pPr>
            <w:r>
              <w:rPr>
                <w:rFonts w:hint="eastAsia" w:ascii="仿宋" w:hAnsi="仿宋" w:eastAsia="仿宋" w:cs="仿宋"/>
                <w:sz w:val="24"/>
                <w:szCs w:val="24"/>
                <w:lang w:val="en-US" w:eastAsia="zh-CN"/>
              </w:rPr>
              <w:t>土壤大气</w:t>
            </w: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377FE">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 w:hAnsi="仿宋" w:eastAsia="仿宋" w:cs="仿宋"/>
                <w:b w:val="0"/>
                <w:bCs/>
                <w:color w:val="000000"/>
                <w:kern w:val="0"/>
                <w:sz w:val="24"/>
                <w:szCs w:val="24"/>
                <w:lang w:val="en-US" w:eastAsia="zh-CN" w:bidi="ar"/>
              </w:rPr>
            </w:pPr>
            <w:r>
              <w:rPr>
                <w:rFonts w:hint="eastAsia" w:ascii="仿宋" w:hAnsi="仿宋" w:eastAsia="仿宋" w:cs="仿宋"/>
                <w:sz w:val="24"/>
                <w:szCs w:val="24"/>
                <w:lang w:val="en-US" w:eastAsia="zh-CN"/>
              </w:rPr>
              <w:t>忻州市洁晋生活垃圾焚烧发电有限公司在灰渣填埋场建成以前，在第二生活垃圾填埋场内填埋灰飞固化物和残渣，并建设生活垃圾临时集中转运平台，临时集中转运的生活垃圾本身有一定的臭味；该垃圾填埋场建设时在衬底与沟壁采用SBS防渗材料连接，渗滤液池平时处于密闭状态，反映内容不属实。</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10F1A">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b w:val="0"/>
                <w:bCs/>
                <w:color w:val="000000"/>
                <w:kern w:val="0"/>
                <w:sz w:val="24"/>
                <w:szCs w:val="24"/>
                <w:lang w:val="en-US" w:eastAsia="zh-CN" w:bidi="ar"/>
              </w:rPr>
            </w:pPr>
            <w:r>
              <w:rPr>
                <w:rFonts w:hint="eastAsia" w:ascii="仿宋" w:hAnsi="仿宋" w:eastAsia="仿宋" w:cs="仿宋"/>
                <w:sz w:val="24"/>
                <w:szCs w:val="24"/>
                <w:lang w:val="en-US" w:eastAsia="zh-CN"/>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9CCAD">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 w:hAnsi="仿宋" w:eastAsia="仿宋" w:cs="仿宋"/>
                <w:b w:val="0"/>
                <w:bCs/>
                <w:color w:val="000000"/>
                <w:kern w:val="0"/>
                <w:sz w:val="24"/>
                <w:szCs w:val="24"/>
                <w:lang w:eastAsia="zh-CN" w:bidi="ar"/>
              </w:rPr>
            </w:pPr>
            <w:r>
              <w:rPr>
                <w:rFonts w:hint="eastAsia" w:ascii="仿宋" w:hAnsi="仿宋" w:eastAsia="仿宋" w:cs="仿宋"/>
                <w:sz w:val="24"/>
                <w:szCs w:val="24"/>
                <w:lang w:val="en-US" w:eastAsia="zh-CN"/>
              </w:rPr>
              <w:t>忻州市住建局责成第二生活垃圾填埋场生活垃圾做到日产日清，飞灰固化物和残渣当日要及时全部填埋覆盖，并派专人每日进行生物除臭药剂喷洒作业。</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F1EDC">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忻州市市容环境卫生管理处对忻州市第二生活垃圾填埋场厂长进行约谈。</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643F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w:t>
            </w:r>
          </w:p>
        </w:tc>
      </w:tr>
      <w:tr w14:paraId="44289071">
        <w:tblPrEx>
          <w:tblCellMar>
            <w:top w:w="15" w:type="dxa"/>
            <w:left w:w="15" w:type="dxa"/>
            <w:bottom w:w="15" w:type="dxa"/>
            <w:right w:w="15" w:type="dxa"/>
          </w:tblCellMar>
        </w:tblPrEx>
        <w:trPr>
          <w:cantSplit/>
          <w:trHeight w:val="41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303DF">
            <w:pPr>
              <w:widowControl/>
              <w:numPr>
                <w:ilvl w:val="0"/>
                <w:numId w:val="1"/>
              </w:numPr>
              <w:jc w:val="center"/>
              <w:textAlignment w:val="center"/>
              <w:rPr>
                <w:rFonts w:ascii="仿宋" w:hAnsi="仿宋" w:eastAsia="仿宋" w:cs="仿宋"/>
                <w:bCs/>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9996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D140000201811290082</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C5F4F">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忻州市原平市轩岗镇黄甲堡村、炭窑沟村，有人打着土地复垦的名义私挖乱采。</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0826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忻州市原平市</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66735">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生态</w:t>
            </w: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709F3">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大同煤矿集团轩岗煤电有限责任公司黄甲堡矿、焦家寨矿地质环境治理项目实施主体为原平市人民政府，矿山开采导致的生态破坏属实，现正按照地质环境治理项目要求恢复治理中。黄甲堡项目实施范围涉及轩岗镇黄甲堡村，现已完成工程量的57%。焦家寨项目实施范围涉及轩岗镇炭窑沟村，现已完成工程量的78%。</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5E3F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6739B">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原平市国土局责令黄甲堡矿、焦家寨矿地质环境治理项目严格按照设计进行施工建设，杜绝非必要的生态破坏现象发生。</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739C2">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 w:hAnsi="仿宋" w:eastAsia="仿宋" w:cs="仿宋"/>
                <w:sz w:val="24"/>
                <w:szCs w:val="24"/>
                <w:lang w:val="en-US" w:eastAsia="zh-CN"/>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473C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sz w:val="24"/>
                <w:szCs w:val="24"/>
                <w:lang w:val="en-US" w:eastAsia="zh-CN"/>
              </w:rPr>
            </w:pPr>
          </w:p>
        </w:tc>
      </w:tr>
      <w:tr w14:paraId="7F780389">
        <w:tblPrEx>
          <w:tblCellMar>
            <w:top w:w="15" w:type="dxa"/>
            <w:left w:w="15" w:type="dxa"/>
            <w:bottom w:w="15" w:type="dxa"/>
            <w:right w:w="15" w:type="dxa"/>
          </w:tblCellMar>
        </w:tblPrEx>
        <w:trPr>
          <w:cantSplit/>
          <w:trHeight w:val="41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366B9">
            <w:pPr>
              <w:widowControl/>
              <w:numPr>
                <w:ilvl w:val="0"/>
                <w:numId w:val="1"/>
              </w:numPr>
              <w:jc w:val="center"/>
              <w:textAlignment w:val="center"/>
              <w:rPr>
                <w:rFonts w:ascii="仿宋" w:hAnsi="仿宋" w:eastAsia="仿宋" w:cs="仿宋"/>
                <w:bCs/>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C4CF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D140000201811300014</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17967">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忻州市代县，厚旺铁矿二系统三采区在手续不全的情况下非法露天采矿，破坏生态环境，毁坏大片林木。</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47B3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忻州市代县</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CAD2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生态</w:t>
            </w: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64232">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 w:hAnsi="仿宋" w:eastAsia="仿宋" w:cs="仿宋"/>
                <w:w w:val="90"/>
                <w:sz w:val="24"/>
                <w:szCs w:val="24"/>
                <w:lang w:val="en-US" w:eastAsia="zh-CN"/>
              </w:rPr>
            </w:pPr>
            <w:r>
              <w:rPr>
                <w:rFonts w:hint="eastAsia" w:ascii="仿宋" w:hAnsi="仿宋" w:eastAsia="仿宋" w:cs="仿宋"/>
                <w:sz w:val="24"/>
                <w:szCs w:val="24"/>
                <w:lang w:val="en-US" w:eastAsia="zh-CN"/>
              </w:rPr>
              <w:t>厚旺铁矿二系统三采区实为代县厚旺铁矿有限责任公司年开采90万吨铁矿资源整合项目Ⅱ采区三系统，环评经山西省环保厅批复（晋环函〔2011〕1201号）忻州市环保局进行验收（忻环验字〔2016〕110号），2017年3月31日申领了排污许可证，有效期至2020年3月30日；办理了采矿许可证，为地下开采，有效期至2021年9月1日；2011年6月27日资源整合后停产至今。县林业局核实在采集标点范围内未发现有毁坏林木的情况。2018年11月28日该企业正在对局部道路进行修缮，对植被造成一定程度破坏。</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7776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5C4D0">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代县环保局、国土局已责成该企业尽快按照编制的矿山生态环境恢复治理方案进行生态环境治理，加大污染防治防范工作力度。</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9ECF5">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环保局党组已对环境监察大队聂营中队中队长进行了约谈。</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9055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w:t>
            </w:r>
          </w:p>
        </w:tc>
      </w:tr>
      <w:tr w14:paraId="450D4491">
        <w:tblPrEx>
          <w:tblCellMar>
            <w:top w:w="15" w:type="dxa"/>
            <w:left w:w="15" w:type="dxa"/>
            <w:bottom w:w="15" w:type="dxa"/>
            <w:right w:w="15" w:type="dxa"/>
          </w:tblCellMar>
        </w:tblPrEx>
        <w:trPr>
          <w:cantSplit/>
          <w:trHeight w:val="292"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392CE">
            <w:pPr>
              <w:widowControl/>
              <w:numPr>
                <w:ilvl w:val="0"/>
                <w:numId w:val="1"/>
              </w:numPr>
              <w:jc w:val="center"/>
              <w:textAlignment w:val="center"/>
              <w:rPr>
                <w:rFonts w:ascii="仿宋" w:hAnsi="仿宋" w:eastAsia="仿宋" w:cs="仿宋"/>
                <w:bCs/>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4C5F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sz w:val="24"/>
                <w:szCs w:val="24"/>
                <w:lang w:val="en-US" w:eastAsia="zh-CN"/>
              </w:rPr>
              <w:t>D140000201811290084</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3D1E4">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sz w:val="24"/>
                <w:szCs w:val="24"/>
                <w:lang w:val="en-US" w:eastAsia="zh-CN"/>
              </w:rPr>
              <w:t>忻州市原平市南白乡龙王堂村村民反映，定襄县晋宁石料厂和举报人耕地交接的地方被毁坏。</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0BA33D">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sz w:val="24"/>
                <w:szCs w:val="24"/>
                <w:lang w:val="en-US" w:eastAsia="zh-CN"/>
              </w:rPr>
              <w:t>忻州市原平市</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25423">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sz w:val="24"/>
                <w:szCs w:val="24"/>
                <w:lang w:val="en-US" w:eastAsia="zh-CN"/>
              </w:rPr>
              <w:t>生态土壤</w:t>
            </w: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951DF">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sz w:val="24"/>
                <w:szCs w:val="24"/>
                <w:lang w:val="en-US" w:eastAsia="zh-CN"/>
              </w:rPr>
              <w:t>晋宁石料厂于2018年2月停产至今，周边为荒地，不存在耕地。该厂2008年8月24日与原平市南白乡龙王堂村委签订了协议书，按照协议每年支付龙王堂村委荒地补偿费贰仟伍佰元，有效期限直至晋宁石料厂不再生产为止。晋宁石料厂2018年未按协议支付龙王堂村委土地租用费。</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94BF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sz w:val="24"/>
                <w:szCs w:val="24"/>
                <w:lang w:val="en-US" w:eastAsia="zh-CN"/>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98BE6">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sz w:val="24"/>
                <w:szCs w:val="24"/>
                <w:lang w:val="en-US" w:eastAsia="zh-CN"/>
              </w:rPr>
              <w:t>定襄县环境保护局责令该厂严格落实环评要求，加强厂区周围的环境绿化；逐步恢复生态植被；制定复垦计划，对破坏的荒地进行复垦。</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D3DC9">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定襄县受禄乡纪委给予受禄乡复兴村支部副书记诫勉谈话。</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7C338">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b/>
                <w:bCs/>
                <w:sz w:val="24"/>
                <w:szCs w:val="24"/>
              </w:rPr>
            </w:pPr>
          </w:p>
        </w:tc>
      </w:tr>
      <w:tr w14:paraId="0F152825">
        <w:tblPrEx>
          <w:tblCellMar>
            <w:top w:w="15" w:type="dxa"/>
            <w:left w:w="15" w:type="dxa"/>
            <w:bottom w:w="15" w:type="dxa"/>
            <w:right w:w="15" w:type="dxa"/>
          </w:tblCellMar>
        </w:tblPrEx>
        <w:trPr>
          <w:cantSplit/>
          <w:trHeight w:val="292"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2D7F5">
            <w:pPr>
              <w:widowControl/>
              <w:numPr>
                <w:ilvl w:val="0"/>
                <w:numId w:val="1"/>
              </w:numPr>
              <w:jc w:val="center"/>
              <w:textAlignment w:val="center"/>
              <w:rPr>
                <w:rFonts w:ascii="仿宋" w:hAnsi="仿宋" w:eastAsia="仿宋" w:cs="仿宋"/>
                <w:bCs/>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9CBF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D140000201811300033</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8DE2A">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忻州市代县新高乡沿村村南，金升铁矿厂将矿渣尾矿倾倒在村民张齐元的梨园，1亩地，20棵梨树，2棵葡萄树，全部被掩埋。</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7D53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忻州市代县</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D5EA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土壤生态</w:t>
            </w: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BB316">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矿渣尾矿倾倒地点是代县金升铁矿有限公司已闭库的尾矿库，梨园系举报人2006年之前自行开垦的荒地，面积约1亩，位于尾矿库边坡位置，“树木被掩埋”一事，因举报人要价太高，与该公司补偿金额差距太大，多次协调无果，未得到解决。</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EE14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F0A73">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代县新高乡政府、沿村村委会成立了专项工作组并制定方案，督促该公司与举报人就补偿问题尽早达成一致，彻底解决举报人的合理诉求。</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4AB50">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新高乡纪检委对镇包村干部进行了约谈。</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185A2">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b/>
                <w:bCs/>
                <w:sz w:val="24"/>
                <w:szCs w:val="24"/>
              </w:rPr>
            </w:pPr>
            <w:r>
              <w:rPr>
                <w:rFonts w:hint="eastAsia" w:ascii="仿宋" w:hAnsi="仿宋" w:eastAsia="仿宋" w:cs="仿宋"/>
                <w:sz w:val="24"/>
                <w:szCs w:val="24"/>
                <w:lang w:val="en-US" w:eastAsia="zh-CN"/>
              </w:rPr>
              <w:t>*</w:t>
            </w:r>
          </w:p>
        </w:tc>
      </w:tr>
      <w:tr w14:paraId="1F48D168">
        <w:tblPrEx>
          <w:tblCellMar>
            <w:top w:w="15" w:type="dxa"/>
            <w:left w:w="15" w:type="dxa"/>
            <w:bottom w:w="15" w:type="dxa"/>
            <w:right w:w="15" w:type="dxa"/>
          </w:tblCellMar>
        </w:tblPrEx>
        <w:trPr>
          <w:cantSplit/>
          <w:trHeight w:val="421"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F601B">
            <w:pPr>
              <w:widowControl/>
              <w:numPr>
                <w:ilvl w:val="0"/>
                <w:numId w:val="1"/>
              </w:numPr>
              <w:jc w:val="center"/>
              <w:textAlignment w:val="center"/>
              <w:rPr>
                <w:rFonts w:ascii="仿宋" w:hAnsi="仿宋" w:eastAsia="仿宋" w:cs="仿宋"/>
                <w:bCs/>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C86A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000000"/>
                <w:sz w:val="24"/>
                <w:szCs w:val="24"/>
                <w:lang w:eastAsia="zh-CN"/>
              </w:rPr>
            </w:pPr>
            <w:r>
              <w:rPr>
                <w:rFonts w:hint="eastAsia" w:ascii="仿宋" w:hAnsi="仿宋" w:eastAsia="仿宋" w:cs="仿宋"/>
                <w:sz w:val="24"/>
                <w:szCs w:val="24"/>
                <w:lang w:val="en-US" w:eastAsia="zh-CN"/>
              </w:rPr>
              <w:t>D140000201811290077</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7DA9F">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 w:hAnsi="仿宋" w:eastAsia="仿宋" w:cs="仿宋"/>
                <w:color w:val="000000"/>
                <w:sz w:val="24"/>
                <w:szCs w:val="24"/>
              </w:rPr>
            </w:pPr>
            <w:r>
              <w:rPr>
                <w:rFonts w:hint="eastAsia" w:ascii="仿宋" w:hAnsi="仿宋" w:eastAsia="仿宋" w:cs="仿宋"/>
                <w:sz w:val="24"/>
                <w:szCs w:val="24"/>
                <w:lang w:val="en-US" w:eastAsia="zh-CN"/>
              </w:rPr>
              <w:t>忻州市代县新高乡潘家庄村宝来矿，占用村民耕地倾倒尾矿，毁坏林地；村干部把村里的水库和灌溉池卖给宝来矿，倾倒尾矿。</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3A98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000000"/>
                <w:sz w:val="24"/>
                <w:szCs w:val="24"/>
              </w:rPr>
            </w:pPr>
            <w:r>
              <w:rPr>
                <w:rFonts w:hint="eastAsia" w:ascii="仿宋" w:hAnsi="仿宋" w:eastAsia="仿宋" w:cs="仿宋"/>
                <w:sz w:val="24"/>
                <w:szCs w:val="24"/>
                <w:lang w:val="en-US" w:eastAsia="zh-CN"/>
              </w:rPr>
              <w:t>忻州市代县</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F97D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000000"/>
                <w:sz w:val="24"/>
                <w:szCs w:val="24"/>
              </w:rPr>
            </w:pPr>
            <w:r>
              <w:rPr>
                <w:rFonts w:hint="eastAsia" w:ascii="仿宋" w:hAnsi="仿宋" w:eastAsia="仿宋" w:cs="仿宋"/>
                <w:sz w:val="24"/>
                <w:szCs w:val="24"/>
                <w:lang w:val="en-US" w:eastAsia="zh-CN"/>
              </w:rPr>
              <w:t>土壤</w:t>
            </w: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1F194">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outlineLvl w:val="9"/>
              <w:rPr>
                <w:rFonts w:hint="eastAsia" w:ascii="仿宋" w:hAnsi="仿宋" w:eastAsia="仿宋" w:cs="仿宋"/>
                <w:color w:val="000000"/>
                <w:sz w:val="24"/>
                <w:szCs w:val="24"/>
                <w:lang w:eastAsia="zh-CN"/>
              </w:rPr>
            </w:pPr>
            <w:r>
              <w:rPr>
                <w:rFonts w:hint="eastAsia" w:ascii="仿宋" w:hAnsi="仿宋" w:eastAsia="仿宋" w:cs="仿宋"/>
                <w:sz w:val="24"/>
                <w:szCs w:val="24"/>
                <w:lang w:val="en-US" w:eastAsia="zh-CN"/>
              </w:rPr>
              <w:t>1.代县金亿达选矿厂占用村民耕地倾倒尾矿位于潘家庄村南，其中耕地2.93亩，未利用地4.86亩，2018年9月26日代县国土资源局已对企业违法占地处罚，拟处罚款35765元。省林业厅以（晋0021713）出具林木采伐许可证,现占用的林地已覆土种草。</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2.水库为原潘家庄水库，约于1995年至1996年间报废；灌溉池位于原潘家庄水库库区上游白草口沟底，现已停用, 未发现倾倒尾矿，未卖给代县金亿达选矿厂，属新高乡村委集体所有。</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6FDA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color w:val="000000"/>
                <w:sz w:val="24"/>
                <w:szCs w:val="24"/>
              </w:rPr>
            </w:pPr>
            <w:r>
              <w:rPr>
                <w:rFonts w:hint="eastAsia" w:ascii="仿宋" w:hAnsi="仿宋" w:eastAsia="仿宋" w:cs="仿宋"/>
                <w:sz w:val="24"/>
                <w:szCs w:val="24"/>
                <w:lang w:val="en-US" w:eastAsia="zh-CN"/>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7FD0A">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 w:hAnsi="仿宋" w:eastAsia="仿宋" w:cs="仿宋"/>
                <w:color w:val="000000"/>
                <w:sz w:val="24"/>
                <w:szCs w:val="24"/>
              </w:rPr>
            </w:pPr>
            <w:r>
              <w:rPr>
                <w:rFonts w:hint="eastAsia" w:ascii="仿宋" w:hAnsi="仿宋" w:eastAsia="仿宋" w:cs="仿宋"/>
                <w:sz w:val="24"/>
                <w:szCs w:val="24"/>
                <w:lang w:val="en-US" w:eastAsia="zh-CN"/>
              </w:rPr>
              <w:t>代县国土局对该厂未按限期要求自行清理堆放的尾砂及未恢复土地原状问题， 已申请法院强制执行。</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71707D">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 w:hAnsi="仿宋" w:eastAsia="仿宋" w:cs="仿宋"/>
                <w:b/>
                <w:bCs/>
                <w:kern w:val="0"/>
                <w:sz w:val="24"/>
                <w:szCs w:val="24"/>
              </w:rPr>
            </w:pPr>
            <w:r>
              <w:rPr>
                <w:rFonts w:hint="eastAsia" w:ascii="仿宋" w:hAnsi="仿宋" w:eastAsia="仿宋" w:cs="仿宋"/>
                <w:sz w:val="24"/>
                <w:szCs w:val="24"/>
                <w:lang w:val="en-US" w:eastAsia="zh-CN"/>
              </w:rPr>
              <w:t>代县国土资源局纪检组对新高国土所副所长进行了约谈。</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7179C">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b/>
                <w:bCs/>
                <w:kern w:val="0"/>
                <w:sz w:val="24"/>
                <w:szCs w:val="24"/>
              </w:rPr>
            </w:pPr>
            <w:r>
              <w:rPr>
                <w:rFonts w:hint="eastAsia" w:ascii="仿宋" w:hAnsi="仿宋" w:eastAsia="仿宋" w:cs="仿宋"/>
                <w:sz w:val="24"/>
                <w:szCs w:val="24"/>
                <w:lang w:val="en-US" w:eastAsia="zh-CN"/>
              </w:rPr>
              <w:t>*</w:t>
            </w:r>
          </w:p>
        </w:tc>
      </w:tr>
      <w:tr w14:paraId="2F797D3E">
        <w:tblPrEx>
          <w:tblCellMar>
            <w:top w:w="15" w:type="dxa"/>
            <w:left w:w="15" w:type="dxa"/>
            <w:bottom w:w="15" w:type="dxa"/>
            <w:right w:w="15" w:type="dxa"/>
          </w:tblCellMar>
        </w:tblPrEx>
        <w:trPr>
          <w:cantSplit/>
          <w:trHeight w:val="492"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3F843">
            <w:pPr>
              <w:widowControl/>
              <w:numPr>
                <w:ilvl w:val="0"/>
                <w:numId w:val="1"/>
              </w:numPr>
              <w:jc w:val="center"/>
              <w:textAlignment w:val="center"/>
              <w:rPr>
                <w:rFonts w:ascii="仿宋" w:hAnsi="仿宋" w:eastAsia="仿宋" w:cs="仿宋"/>
                <w:bCs/>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6EDE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lang w:val="en-US" w:eastAsia="zh-CN"/>
              </w:rPr>
              <w:t>D140000201811300030</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63252">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lang w:val="en-US" w:eastAsia="zh-CN"/>
              </w:rPr>
              <w:t>忻州市忻府区董村镇董村村西，造纸厂和水泥厂中间有家烧木炭的厂房，气味呛人，天黑以后冒蓝烟，污染严重；村西南，做岩棉的作坊，粉尘污染，空中有漂浮物，气味呛人。</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4B3B6">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lang w:val="en-US" w:eastAsia="zh-CN"/>
              </w:rPr>
              <w:t>忻州市忻府区</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C62F0">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lang w:val="en-US" w:eastAsia="zh-CN"/>
              </w:rPr>
              <w:t>大气</w:t>
            </w: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E7A5B">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lang w:val="en-US" w:eastAsia="zh-CN"/>
              </w:rPr>
              <w:t>1.忻府区三良木炭加工有限公司环保手续齐全，已于2018年11月1日自行停产至今。该公司由于在前期生产过程中污染防治设施管道接口处螺丝松动产生臭气，气味呛人属实，天黑以后冒蓝烟不属实。</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2.董村羊场内有一无任何手续的岩棉加工作坊，董村镇政府于2018年9月10日对其实施了断电。异味由厂区内堆放的垃圾所致，未发现空中有漂浮物，气味呛人属实。</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2A039">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lang w:val="en-US" w:eastAsia="zh-CN"/>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B97DC">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sz w:val="24"/>
                <w:szCs w:val="24"/>
                <w:lang w:val="en-US" w:eastAsia="zh-CN"/>
              </w:rPr>
              <w:t>忻府区环保局对三良木炭加工有限公司下达行政处罚听证告知书，拟处罚10万元；</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对岩棉保温制品厂下达查封决定书，对生产设施、供电设备予以了查封。同时董村镇政府已对岩棉厂内堆放的垃圾进行了清理。</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ADD57">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lang w:val="en-US" w:eastAsia="zh-CN"/>
              </w:rPr>
              <w:t>董村镇纪委对董村镇董村村党支部书记进行约谈。</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412DE">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b/>
                <w:bCs/>
                <w:kern w:val="0"/>
                <w:sz w:val="24"/>
                <w:szCs w:val="24"/>
              </w:rPr>
            </w:pPr>
          </w:p>
        </w:tc>
      </w:tr>
      <w:tr w14:paraId="70BC0B1A">
        <w:tblPrEx>
          <w:tblCellMar>
            <w:top w:w="15" w:type="dxa"/>
            <w:left w:w="15" w:type="dxa"/>
            <w:bottom w:w="15" w:type="dxa"/>
            <w:right w:w="15" w:type="dxa"/>
          </w:tblCellMar>
        </w:tblPrEx>
        <w:trPr>
          <w:cantSplit/>
          <w:trHeight w:val="247"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6A3EC">
            <w:pPr>
              <w:widowControl/>
              <w:numPr>
                <w:ilvl w:val="0"/>
                <w:numId w:val="1"/>
              </w:numPr>
              <w:jc w:val="center"/>
              <w:textAlignment w:val="center"/>
              <w:rPr>
                <w:rFonts w:ascii="仿宋" w:hAnsi="仿宋" w:eastAsia="仿宋" w:cs="仿宋"/>
                <w:bCs/>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F579B">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b/>
                <w:bCs/>
                <w:kern w:val="0"/>
                <w:sz w:val="24"/>
                <w:szCs w:val="24"/>
              </w:rPr>
            </w:pPr>
            <w:r>
              <w:rPr>
                <w:rFonts w:hint="eastAsia" w:ascii="仿宋" w:hAnsi="仿宋" w:eastAsia="仿宋" w:cs="仿宋"/>
                <w:sz w:val="24"/>
                <w:szCs w:val="24"/>
                <w:lang w:val="en-US" w:eastAsia="zh-CN"/>
              </w:rPr>
              <w:t>D140000201811290098</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E362D">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outlineLvl w:val="9"/>
              <w:rPr>
                <w:rFonts w:hint="eastAsia" w:ascii="仿宋" w:hAnsi="仿宋" w:eastAsia="仿宋" w:cs="仿宋"/>
                <w:b/>
                <w:bCs/>
                <w:kern w:val="0"/>
                <w:sz w:val="24"/>
                <w:szCs w:val="24"/>
              </w:rPr>
            </w:pPr>
            <w:r>
              <w:rPr>
                <w:rFonts w:hint="eastAsia" w:ascii="仿宋" w:hAnsi="仿宋" w:eastAsia="仿宋" w:cs="仿宋"/>
                <w:spacing w:val="-11"/>
                <w:sz w:val="24"/>
                <w:szCs w:val="24"/>
                <w:lang w:val="en-US" w:eastAsia="zh-CN"/>
              </w:rPr>
              <w:t>忻州市原平市子干乡子干村，附近一条河流上游因2012年修建滹沱河水利工程，挖沙取土挖了6个大坑，造成路断水堵，最深的坑有十米，给人、牲畜噪声极大威胁，整个河道生态被破坏。举报人建议督察组到现场找村长李月怀核实。</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38C6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kern w:val="0"/>
                <w:sz w:val="24"/>
                <w:szCs w:val="24"/>
              </w:rPr>
            </w:pPr>
            <w:r>
              <w:rPr>
                <w:rFonts w:hint="eastAsia" w:ascii="仿宋" w:hAnsi="仿宋" w:eastAsia="仿宋" w:cs="仿宋"/>
                <w:sz w:val="24"/>
                <w:szCs w:val="24"/>
                <w:lang w:val="en-US" w:eastAsia="zh-CN"/>
              </w:rPr>
              <w:t>忻州市原平市</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46A81">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kern w:val="0"/>
                <w:sz w:val="24"/>
                <w:szCs w:val="24"/>
              </w:rPr>
            </w:pPr>
            <w:r>
              <w:rPr>
                <w:rFonts w:hint="eastAsia" w:ascii="仿宋" w:hAnsi="仿宋" w:eastAsia="仿宋" w:cs="仿宋"/>
                <w:sz w:val="24"/>
                <w:szCs w:val="24"/>
                <w:lang w:val="en-US" w:eastAsia="zh-CN"/>
              </w:rPr>
              <w:t>生态</w:t>
            </w: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BF4C9">
            <w:pPr>
              <w:keepNext w:val="0"/>
              <w:keepLines w:val="0"/>
              <w:pageBreakBefore w:val="0"/>
              <w:widowControl/>
              <w:suppressLineNumbers w:val="0"/>
              <w:kinsoku/>
              <w:wordWrap/>
              <w:overflowPunct/>
              <w:topLinePunct w:val="0"/>
              <w:autoSpaceDE/>
              <w:autoSpaceDN/>
              <w:bidi w:val="0"/>
              <w:adjustRightInd/>
              <w:snapToGrid/>
              <w:spacing w:line="260" w:lineRule="exact"/>
              <w:jc w:val="both"/>
              <w:textAlignment w:val="center"/>
              <w:outlineLvl w:val="9"/>
              <w:rPr>
                <w:rFonts w:hint="eastAsia" w:ascii="仿宋" w:hAnsi="仿宋" w:eastAsia="仿宋" w:cs="仿宋"/>
                <w:b/>
                <w:bCs/>
                <w:kern w:val="0"/>
                <w:sz w:val="24"/>
                <w:szCs w:val="24"/>
              </w:rPr>
            </w:pPr>
            <w:r>
              <w:rPr>
                <w:rFonts w:hint="eastAsia" w:ascii="仿宋" w:hAnsi="仿宋" w:eastAsia="仿宋" w:cs="仿宋"/>
                <w:sz w:val="24"/>
                <w:szCs w:val="24"/>
                <w:lang w:val="en-US" w:eastAsia="zh-CN"/>
              </w:rPr>
              <w:t>原平市子干乡子干村东北一公里处的沟道不在原平市公布的河流名录内，属于已复垦的一般沟道。2012年，在滹沱河水利工程建设时曾挖土取砂，开采完毕后立即对场地进行了平整并覆盖黄土，目前部分地段已由附近群众耕种多年。现场没有发现群众所说的6个深坑，不存在断路水堵情况，也没有给群众生产、生活带来不便，整体沟道生态环境也保存良好。</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8B73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b/>
                <w:bCs/>
                <w:kern w:val="0"/>
                <w:sz w:val="24"/>
                <w:szCs w:val="24"/>
              </w:rPr>
            </w:pPr>
            <w:r>
              <w:rPr>
                <w:rFonts w:hint="eastAsia" w:ascii="仿宋" w:hAnsi="仿宋" w:eastAsia="仿宋" w:cs="仿宋"/>
                <w:sz w:val="24"/>
                <w:szCs w:val="24"/>
                <w:lang w:val="en-US" w:eastAsia="zh-CN"/>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7417B">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 w:hAnsi="仿宋" w:eastAsia="仿宋" w:cs="仿宋"/>
                <w:b/>
                <w:bCs/>
                <w:kern w:val="0"/>
                <w:sz w:val="24"/>
                <w:szCs w:val="24"/>
              </w:rPr>
            </w:pPr>
            <w:r>
              <w:rPr>
                <w:rFonts w:hint="eastAsia" w:ascii="仿宋" w:hAnsi="仿宋" w:eastAsia="仿宋" w:cs="仿宋"/>
                <w:sz w:val="24"/>
                <w:szCs w:val="24"/>
                <w:lang w:val="en-US" w:eastAsia="zh-CN"/>
              </w:rPr>
              <w:t>施工单位在子干乡附近挖土取砂未取得相关部门批准，但其违法行为当时未发现，现已过行政处罚法2年追诉时间规定，不予处罚。</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DE9A6">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rPr>
                <w:rFonts w:hint="eastAsia" w:ascii="仿宋" w:hAnsi="仿宋" w:eastAsia="仿宋" w:cs="仿宋"/>
                <w:b/>
                <w:bCs/>
                <w:kern w:val="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43317">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仿宋" w:hAnsi="仿宋" w:eastAsia="仿宋" w:cs="仿宋"/>
                <w:b/>
                <w:bCs/>
                <w:kern w:val="0"/>
                <w:sz w:val="24"/>
                <w:szCs w:val="24"/>
              </w:rPr>
            </w:pPr>
          </w:p>
        </w:tc>
      </w:tr>
      <w:tr w14:paraId="1987D076">
        <w:tblPrEx>
          <w:tblCellMar>
            <w:top w:w="15" w:type="dxa"/>
            <w:left w:w="15" w:type="dxa"/>
            <w:bottom w:w="15" w:type="dxa"/>
            <w:right w:w="15" w:type="dxa"/>
          </w:tblCellMar>
        </w:tblPrEx>
        <w:trPr>
          <w:cantSplit/>
          <w:trHeight w:val="145"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C5DDC">
            <w:pPr>
              <w:widowControl/>
              <w:numPr>
                <w:ilvl w:val="0"/>
                <w:numId w:val="1"/>
              </w:numPr>
              <w:jc w:val="center"/>
              <w:textAlignment w:val="center"/>
              <w:rPr>
                <w:rFonts w:ascii="仿宋" w:hAnsi="仿宋" w:eastAsia="仿宋" w:cs="仿宋"/>
                <w:bCs/>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70EE2">
            <w:pPr>
              <w:keepNext w:val="0"/>
              <w:keepLines w:val="0"/>
              <w:widowControl/>
              <w:suppressLineNumbers w:val="0"/>
              <w:spacing w:line="240" w:lineRule="auto"/>
              <w:jc w:val="center"/>
              <w:textAlignment w:val="center"/>
              <w:rPr>
                <w:rFonts w:hint="eastAsia" w:ascii="仿宋" w:hAnsi="仿宋" w:eastAsia="仿宋" w:cs="仿宋"/>
                <w:b/>
                <w:bCs/>
                <w:kern w:val="0"/>
                <w:sz w:val="24"/>
                <w:szCs w:val="24"/>
              </w:rPr>
            </w:pPr>
            <w:r>
              <w:rPr>
                <w:rFonts w:hint="eastAsia" w:ascii="仿宋" w:hAnsi="仿宋" w:eastAsia="仿宋" w:cs="仿宋"/>
                <w:i w:val="0"/>
                <w:color w:val="000000"/>
                <w:kern w:val="0"/>
                <w:sz w:val="24"/>
                <w:szCs w:val="24"/>
                <w:u w:val="none"/>
                <w:lang w:val="en-US" w:eastAsia="zh-CN" w:bidi="ar"/>
              </w:rPr>
              <w:t>X140000201811300027</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FB2F4">
            <w:pPr>
              <w:keepNext w:val="0"/>
              <w:keepLines w:val="0"/>
              <w:widowControl/>
              <w:suppressLineNumbers w:val="0"/>
              <w:spacing w:line="240" w:lineRule="auto"/>
              <w:jc w:val="both"/>
              <w:textAlignment w:val="center"/>
              <w:rPr>
                <w:rFonts w:hint="eastAsia" w:ascii="仿宋" w:hAnsi="仿宋" w:eastAsia="仿宋" w:cs="仿宋"/>
                <w:b/>
                <w:bCs/>
                <w:kern w:val="0"/>
                <w:sz w:val="24"/>
                <w:szCs w:val="24"/>
              </w:rPr>
            </w:pPr>
            <w:r>
              <w:rPr>
                <w:rFonts w:hint="eastAsia" w:ascii="仿宋" w:hAnsi="仿宋" w:eastAsia="仿宋" w:cs="仿宋"/>
                <w:i w:val="0"/>
                <w:color w:val="000000"/>
                <w:kern w:val="0"/>
                <w:sz w:val="24"/>
                <w:szCs w:val="24"/>
                <w:u w:val="none"/>
                <w:lang w:val="en-US" w:eastAsia="zh-CN" w:bidi="ar"/>
              </w:rPr>
              <w:t>临汾市汾西县晨熙居民委员会居民反映：</w:t>
            </w:r>
            <w:r>
              <w:rPr>
                <w:rStyle w:val="21"/>
                <w:rFonts w:hint="eastAsia" w:ascii="仿宋" w:hAnsi="仿宋" w:eastAsia="仿宋" w:cs="仿宋"/>
                <w:sz w:val="24"/>
                <w:szCs w:val="24"/>
                <w:lang w:val="en-US" w:eastAsia="zh-CN" w:bidi="ar"/>
              </w:rPr>
              <w:t>2018年县政府大街改造工程指挥部把城建垃圾倾倒在村民玉米地，导致村民2亩多耕地被毁。</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35B0D">
            <w:pPr>
              <w:keepNext w:val="0"/>
              <w:keepLines w:val="0"/>
              <w:widowControl/>
              <w:suppressLineNumbers w:val="0"/>
              <w:spacing w:line="240" w:lineRule="auto"/>
              <w:jc w:val="center"/>
              <w:textAlignment w:val="center"/>
              <w:rPr>
                <w:rFonts w:hint="eastAsia" w:ascii="仿宋" w:hAnsi="仿宋" w:eastAsia="仿宋" w:cs="仿宋"/>
                <w:kern w:val="0"/>
                <w:sz w:val="24"/>
                <w:szCs w:val="24"/>
              </w:rPr>
            </w:pPr>
            <w:r>
              <w:rPr>
                <w:rFonts w:hint="eastAsia" w:ascii="仿宋" w:hAnsi="仿宋" w:eastAsia="仿宋" w:cs="仿宋"/>
                <w:i w:val="0"/>
                <w:color w:val="000000"/>
                <w:kern w:val="0"/>
                <w:sz w:val="24"/>
                <w:szCs w:val="24"/>
                <w:u w:val="none"/>
                <w:lang w:val="en-US" w:eastAsia="zh-CN" w:bidi="ar"/>
              </w:rPr>
              <w:t>临汾市汾西县</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2A5E2">
            <w:pPr>
              <w:keepNext w:val="0"/>
              <w:keepLines w:val="0"/>
              <w:widowControl/>
              <w:suppressLineNumbers w:val="0"/>
              <w:spacing w:line="240" w:lineRule="auto"/>
              <w:jc w:val="center"/>
              <w:textAlignment w:val="center"/>
              <w:rPr>
                <w:rFonts w:hint="eastAsia" w:ascii="仿宋" w:hAnsi="仿宋" w:eastAsia="仿宋" w:cs="仿宋"/>
                <w:kern w:val="0"/>
                <w:sz w:val="24"/>
                <w:szCs w:val="24"/>
              </w:rPr>
            </w:pPr>
            <w:r>
              <w:rPr>
                <w:rFonts w:hint="eastAsia" w:ascii="仿宋" w:hAnsi="仿宋" w:eastAsia="仿宋" w:cs="仿宋"/>
                <w:i w:val="0"/>
                <w:color w:val="000000"/>
                <w:kern w:val="0"/>
                <w:sz w:val="24"/>
                <w:szCs w:val="24"/>
                <w:u w:val="none"/>
                <w:lang w:val="en-US" w:eastAsia="zh-CN" w:bidi="ar"/>
              </w:rPr>
              <w:t>土壤</w:t>
            </w: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ADA12">
            <w:pPr>
              <w:keepNext w:val="0"/>
              <w:keepLines w:val="0"/>
              <w:widowControl/>
              <w:suppressLineNumbers w:val="0"/>
              <w:spacing w:line="240" w:lineRule="auto"/>
              <w:jc w:val="both"/>
              <w:textAlignment w:val="center"/>
              <w:rPr>
                <w:rFonts w:hint="eastAsia" w:ascii="仿宋" w:hAnsi="仿宋" w:eastAsia="仿宋" w:cs="仿宋"/>
                <w:b/>
                <w:bCs/>
                <w:kern w:val="0"/>
                <w:sz w:val="24"/>
                <w:szCs w:val="24"/>
              </w:rPr>
            </w:pPr>
            <w:r>
              <w:rPr>
                <w:rFonts w:hint="eastAsia" w:ascii="仿宋" w:hAnsi="仿宋" w:eastAsia="仿宋" w:cs="仿宋"/>
                <w:i w:val="0"/>
                <w:color w:val="000000"/>
                <w:kern w:val="0"/>
                <w:sz w:val="24"/>
                <w:szCs w:val="24"/>
                <w:u w:val="none"/>
                <w:lang w:val="en-US" w:eastAsia="zh-CN" w:bidi="ar"/>
              </w:rPr>
              <w:t>经工作人员实地勘察，确认有0.6亩左右土地里有垃圾，其中绝大部分为建筑垃圾。据周边居民反映，这些建筑垃圾一部分是汾西县西大街改造施工时倾倒，一部分是附近一私人建筑工地施工倾倒。</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DDACA">
            <w:pPr>
              <w:keepNext w:val="0"/>
              <w:keepLines w:val="0"/>
              <w:widowControl/>
              <w:suppressLineNumbers w:val="0"/>
              <w:spacing w:line="240" w:lineRule="auto"/>
              <w:jc w:val="center"/>
              <w:textAlignment w:val="center"/>
              <w:rPr>
                <w:rFonts w:hint="eastAsia" w:ascii="仿宋" w:hAnsi="仿宋" w:eastAsia="仿宋" w:cs="仿宋"/>
                <w:b/>
                <w:bCs/>
                <w:kern w:val="0"/>
                <w:sz w:val="24"/>
                <w:szCs w:val="24"/>
              </w:rPr>
            </w:pPr>
            <w:r>
              <w:rPr>
                <w:rFonts w:hint="eastAsia" w:ascii="仿宋" w:hAnsi="仿宋" w:eastAsia="仿宋" w:cs="仿宋"/>
                <w:i w:val="0"/>
                <w:color w:val="000000"/>
                <w:kern w:val="0"/>
                <w:sz w:val="24"/>
                <w:szCs w:val="24"/>
                <w:u w:val="none"/>
                <w:lang w:val="en-US" w:eastAsia="zh-CN" w:bidi="ar"/>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0FD09">
            <w:pPr>
              <w:keepNext w:val="0"/>
              <w:keepLines w:val="0"/>
              <w:widowControl/>
              <w:suppressLineNumbers w:val="0"/>
              <w:spacing w:line="240" w:lineRule="auto"/>
              <w:jc w:val="both"/>
              <w:textAlignment w:val="center"/>
              <w:rPr>
                <w:rFonts w:hint="eastAsia" w:ascii="仿宋" w:hAnsi="仿宋" w:eastAsia="仿宋" w:cs="仿宋"/>
                <w:b/>
                <w:bCs/>
                <w:kern w:val="0"/>
                <w:sz w:val="24"/>
                <w:szCs w:val="24"/>
              </w:rPr>
            </w:pPr>
            <w:r>
              <w:rPr>
                <w:rFonts w:hint="eastAsia" w:ascii="仿宋" w:hAnsi="仿宋" w:eastAsia="仿宋" w:cs="仿宋"/>
                <w:i w:val="0"/>
                <w:color w:val="000000"/>
                <w:kern w:val="0"/>
                <w:sz w:val="24"/>
                <w:szCs w:val="24"/>
                <w:u w:val="none"/>
                <w:lang w:val="en-US" w:eastAsia="zh-CN" w:bidi="ar"/>
              </w:rPr>
              <w:t>汾西县由住建局牵头，社区管理委员会配合，对耕地中的垃圾进行清运，恢复耕地原有地貌，并对原堆放垃圾坡地进行重新治理，黄土覆盖后实施边坡植树，以彻底解决此处环境问题，预计于2018年12月10日完成整改。</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1A451">
            <w:pPr>
              <w:keepNext w:val="0"/>
              <w:keepLines w:val="0"/>
              <w:widowControl/>
              <w:suppressLineNumbers w:val="0"/>
              <w:spacing w:line="240" w:lineRule="auto"/>
              <w:jc w:val="both"/>
              <w:textAlignment w:val="center"/>
              <w:rPr>
                <w:rFonts w:hint="eastAsia" w:ascii="仿宋" w:hAnsi="仿宋" w:eastAsia="仿宋" w:cs="仿宋"/>
                <w:b/>
                <w:bCs/>
                <w:kern w:val="0"/>
                <w:sz w:val="24"/>
                <w:szCs w:val="24"/>
              </w:rPr>
            </w:pPr>
            <w:r>
              <w:rPr>
                <w:rFonts w:hint="eastAsia" w:ascii="仿宋" w:hAnsi="仿宋" w:eastAsia="仿宋" w:cs="仿宋"/>
                <w:i w:val="0"/>
                <w:color w:val="000000"/>
                <w:spacing w:val="-6"/>
                <w:kern w:val="0"/>
                <w:sz w:val="24"/>
                <w:szCs w:val="24"/>
                <w:u w:val="none"/>
                <w:lang w:val="en-US" w:eastAsia="zh-CN" w:bidi="ar"/>
              </w:rPr>
              <w:t>汾西县纪委监委对住建局质监站站长、晨熙居委会委员进行了约谈，给予西大街工程指挥部住建局工作人员党内警告处分，给予西大街工程指挥部住建局工作人员行政警告处分。</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AE960">
            <w:pPr>
              <w:spacing w:line="240" w:lineRule="auto"/>
              <w:jc w:val="center"/>
              <w:rPr>
                <w:rFonts w:hint="eastAsia" w:ascii="仿宋" w:hAnsi="仿宋" w:eastAsia="仿宋" w:cs="仿宋"/>
                <w:b/>
                <w:bCs/>
                <w:kern w:val="0"/>
                <w:sz w:val="24"/>
                <w:szCs w:val="24"/>
              </w:rPr>
            </w:pPr>
          </w:p>
        </w:tc>
      </w:tr>
      <w:tr w14:paraId="37721854">
        <w:tblPrEx>
          <w:tblCellMar>
            <w:top w:w="15" w:type="dxa"/>
            <w:left w:w="15" w:type="dxa"/>
            <w:bottom w:w="15" w:type="dxa"/>
            <w:right w:w="15" w:type="dxa"/>
          </w:tblCellMar>
        </w:tblPrEx>
        <w:trPr>
          <w:cantSplit/>
          <w:trHeight w:val="115"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4972F">
            <w:pPr>
              <w:widowControl/>
              <w:numPr>
                <w:ilvl w:val="0"/>
                <w:numId w:val="1"/>
              </w:numPr>
              <w:jc w:val="center"/>
              <w:textAlignment w:val="center"/>
              <w:rPr>
                <w:rFonts w:ascii="仿宋" w:hAnsi="仿宋" w:eastAsia="仿宋" w:cs="仿宋"/>
                <w:bCs/>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18E03">
            <w:pPr>
              <w:keepNext w:val="0"/>
              <w:keepLines w:val="0"/>
              <w:widowControl/>
              <w:suppressLineNumbers w:val="0"/>
              <w:spacing w:line="240" w:lineRule="auto"/>
              <w:jc w:val="center"/>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X140000201811300016</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8F7F4">
            <w:pPr>
              <w:keepNext w:val="0"/>
              <w:keepLines w:val="0"/>
              <w:widowControl/>
              <w:suppressLineNumbers w:val="0"/>
              <w:spacing w:line="240" w:lineRule="auto"/>
              <w:jc w:val="both"/>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临汾市尧都区向阳西路丰泽园小区，</w:t>
            </w:r>
            <w:r>
              <w:rPr>
                <w:rStyle w:val="21"/>
                <w:rFonts w:hint="eastAsia" w:ascii="仿宋" w:hAnsi="仿宋" w:eastAsia="仿宋" w:cs="仿宋"/>
                <w:sz w:val="24"/>
                <w:szCs w:val="24"/>
                <w:lang w:val="en-US" w:eastAsia="zh-CN" w:bidi="ar"/>
              </w:rPr>
              <w:t>5号楼下面有人占用公共区域，私自盖房做厨房开饭店，施工噪音扰民。</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018E6">
            <w:pPr>
              <w:keepNext w:val="0"/>
              <w:keepLines w:val="0"/>
              <w:widowControl/>
              <w:suppressLineNumbers w:val="0"/>
              <w:spacing w:line="240" w:lineRule="auto"/>
              <w:jc w:val="center"/>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临汾经济开发区（省转办为尧都区）</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164BA">
            <w:pPr>
              <w:keepNext w:val="0"/>
              <w:keepLines w:val="0"/>
              <w:widowControl/>
              <w:suppressLineNumbers w:val="0"/>
              <w:spacing w:line="240" w:lineRule="auto"/>
              <w:jc w:val="center"/>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噪音</w:t>
            </w: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4017B">
            <w:pPr>
              <w:keepNext w:val="0"/>
              <w:keepLines w:val="0"/>
              <w:widowControl/>
              <w:suppressLineNumbers w:val="0"/>
              <w:spacing w:line="240" w:lineRule="auto"/>
              <w:jc w:val="both"/>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该洗浴休闲中心于2018年9月开始改造，楼体内部装修、车库改造为员工餐厅已完工，现场检查时正在进行楼体外部保温装修和院内铺砖施工作业。经现场调查，5号楼下面施工噪音扰民的问题是由于11月27日至30日早晨6:00工人对12号楼楼体外部进行保温装修和院内铺砖施工造成。</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E87F0">
            <w:pPr>
              <w:keepNext w:val="0"/>
              <w:keepLines w:val="0"/>
              <w:widowControl/>
              <w:suppressLineNumbers w:val="0"/>
              <w:spacing w:line="240" w:lineRule="auto"/>
              <w:jc w:val="center"/>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8B5B68">
            <w:pPr>
              <w:keepNext w:val="0"/>
              <w:keepLines w:val="0"/>
              <w:widowControl/>
              <w:suppressLineNumbers w:val="0"/>
              <w:spacing w:line="240" w:lineRule="auto"/>
              <w:jc w:val="both"/>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丰泽园小区物业公司要求粼言阁洗浴休闲中心自2018年12月1日起，晚8时至次日早8时、中午12时至14时不允许施工。</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41522">
            <w:pPr>
              <w:spacing w:line="240" w:lineRule="auto"/>
              <w:jc w:val="both"/>
              <w:rPr>
                <w:rFonts w:hint="eastAsia" w:ascii="仿宋" w:hAnsi="仿宋" w:eastAsia="仿宋" w:cs="仿宋"/>
                <w:b/>
                <w:bCs/>
                <w:kern w:val="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6749F">
            <w:pPr>
              <w:spacing w:line="240" w:lineRule="auto"/>
              <w:jc w:val="center"/>
              <w:rPr>
                <w:rFonts w:hint="eastAsia" w:ascii="仿宋" w:hAnsi="仿宋" w:eastAsia="仿宋" w:cs="仿宋"/>
                <w:b/>
                <w:bCs/>
                <w:kern w:val="0"/>
                <w:sz w:val="24"/>
                <w:szCs w:val="24"/>
              </w:rPr>
            </w:pPr>
          </w:p>
        </w:tc>
      </w:tr>
      <w:tr w14:paraId="161B1B5B">
        <w:tblPrEx>
          <w:tblCellMar>
            <w:top w:w="15" w:type="dxa"/>
            <w:left w:w="15" w:type="dxa"/>
            <w:bottom w:w="15" w:type="dxa"/>
            <w:right w:w="15" w:type="dxa"/>
          </w:tblCellMar>
        </w:tblPrEx>
        <w:trPr>
          <w:cantSplit/>
          <w:trHeight w:val="16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E93A4">
            <w:pPr>
              <w:widowControl/>
              <w:numPr>
                <w:ilvl w:val="0"/>
                <w:numId w:val="1"/>
              </w:numPr>
              <w:jc w:val="center"/>
              <w:textAlignment w:val="center"/>
              <w:rPr>
                <w:rFonts w:ascii="仿宋" w:hAnsi="仿宋" w:eastAsia="仿宋" w:cs="仿宋"/>
                <w:bCs/>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0795B">
            <w:pPr>
              <w:keepNext w:val="0"/>
              <w:keepLines w:val="0"/>
              <w:widowControl/>
              <w:suppressLineNumbers w:val="0"/>
              <w:spacing w:line="240" w:lineRule="auto"/>
              <w:jc w:val="center"/>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D140000201811300025</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B2B83">
            <w:pPr>
              <w:keepNext w:val="0"/>
              <w:keepLines w:val="0"/>
              <w:widowControl/>
              <w:suppressLineNumbers w:val="0"/>
              <w:spacing w:line="240" w:lineRule="auto"/>
              <w:jc w:val="both"/>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临汾市洪洞县赵城镇桥西村，辛支国营煤矿造成土地沉陷，导致村民的耕地和房屋严重裂缝。</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9B67E">
            <w:pPr>
              <w:keepNext w:val="0"/>
              <w:keepLines w:val="0"/>
              <w:widowControl/>
              <w:suppressLineNumbers w:val="0"/>
              <w:spacing w:line="240" w:lineRule="auto"/>
              <w:jc w:val="center"/>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临汾市霍州市（省转办为洪洞县）</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5A67C">
            <w:pPr>
              <w:keepNext w:val="0"/>
              <w:keepLines w:val="0"/>
              <w:widowControl/>
              <w:suppressLineNumbers w:val="0"/>
              <w:spacing w:line="240" w:lineRule="auto"/>
              <w:jc w:val="center"/>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生态</w:t>
            </w: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1378A">
            <w:pPr>
              <w:keepNext w:val="0"/>
              <w:keepLines w:val="0"/>
              <w:widowControl/>
              <w:suppressLineNumbers w:val="0"/>
              <w:spacing w:line="240" w:lineRule="auto"/>
              <w:jc w:val="both"/>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经核查，霍州煤电集团有限责任公司辛置煤矿</w:t>
            </w:r>
            <w:r>
              <w:rPr>
                <w:rStyle w:val="27"/>
                <w:rFonts w:hint="eastAsia" w:ascii="仿宋" w:hAnsi="仿宋" w:eastAsia="仿宋" w:cs="仿宋"/>
                <w:sz w:val="24"/>
                <w:szCs w:val="24"/>
                <w:lang w:val="en-US" w:eastAsia="zh-CN" w:bidi="ar"/>
              </w:rPr>
              <w:t>工作面正负巷煤层倾角达10度</w:t>
            </w:r>
            <w:r>
              <w:rPr>
                <w:rStyle w:val="19"/>
                <w:rFonts w:hint="eastAsia" w:ascii="仿宋" w:hAnsi="仿宋" w:eastAsia="仿宋" w:cs="仿宋"/>
                <w:sz w:val="24"/>
                <w:szCs w:val="24"/>
                <w:lang w:val="en-US" w:eastAsia="zh-CN" w:bidi="ar"/>
              </w:rPr>
              <w:t>，井下开采后，采空区塌陷角较小，地面塌陷范围拉伸较远，导致洪洞县赵城镇仇池桥西村村民房屋、耕地、道路出现不同程度的裂缝。</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FDB14">
            <w:pPr>
              <w:keepNext w:val="0"/>
              <w:keepLines w:val="0"/>
              <w:widowControl/>
              <w:suppressLineNumbers w:val="0"/>
              <w:spacing w:line="240" w:lineRule="auto"/>
              <w:jc w:val="center"/>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F21BA">
            <w:pPr>
              <w:keepNext w:val="0"/>
              <w:keepLines w:val="0"/>
              <w:widowControl/>
              <w:suppressLineNumbers w:val="0"/>
              <w:spacing w:line="240" w:lineRule="auto"/>
              <w:jc w:val="both"/>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霍州煤电集团已设立专人负责，辛置煤矿已制定了具体的赔偿方案。方案分四个阶段完成剩余需迁建的20户和剩余需维修加固的167户的赔偿。</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6898E">
            <w:pPr>
              <w:spacing w:line="240" w:lineRule="auto"/>
              <w:jc w:val="both"/>
              <w:rPr>
                <w:rFonts w:hint="eastAsia" w:ascii="仿宋" w:hAnsi="仿宋" w:eastAsia="仿宋" w:cs="仿宋"/>
                <w:b/>
                <w:bCs/>
                <w:kern w:val="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E8673">
            <w:pPr>
              <w:spacing w:line="240" w:lineRule="auto"/>
              <w:jc w:val="center"/>
              <w:rPr>
                <w:rFonts w:hint="eastAsia" w:ascii="仿宋" w:hAnsi="仿宋" w:eastAsia="仿宋" w:cs="仿宋"/>
                <w:b/>
                <w:bCs/>
                <w:kern w:val="0"/>
                <w:sz w:val="24"/>
                <w:szCs w:val="24"/>
              </w:rPr>
            </w:pPr>
          </w:p>
        </w:tc>
      </w:tr>
      <w:tr w14:paraId="17F06D86">
        <w:tblPrEx>
          <w:tblCellMar>
            <w:top w:w="15" w:type="dxa"/>
            <w:left w:w="15" w:type="dxa"/>
            <w:bottom w:w="15" w:type="dxa"/>
            <w:right w:w="15" w:type="dxa"/>
          </w:tblCellMar>
        </w:tblPrEx>
        <w:trPr>
          <w:cantSplit/>
          <w:trHeight w:val="13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EDDF2">
            <w:pPr>
              <w:widowControl/>
              <w:numPr>
                <w:ilvl w:val="0"/>
                <w:numId w:val="1"/>
              </w:numPr>
              <w:jc w:val="center"/>
              <w:textAlignment w:val="center"/>
              <w:rPr>
                <w:rFonts w:ascii="仿宋" w:hAnsi="仿宋" w:eastAsia="仿宋" w:cs="仿宋"/>
                <w:bCs/>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2AC16">
            <w:pPr>
              <w:keepNext w:val="0"/>
              <w:keepLines w:val="0"/>
              <w:widowControl/>
              <w:suppressLineNumbers w:val="0"/>
              <w:spacing w:line="240" w:lineRule="auto"/>
              <w:jc w:val="center"/>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D140000201811300020</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4A46F">
            <w:pPr>
              <w:keepNext w:val="0"/>
              <w:keepLines w:val="0"/>
              <w:widowControl/>
              <w:suppressLineNumbers w:val="0"/>
              <w:spacing w:line="240" w:lineRule="auto"/>
              <w:jc w:val="both"/>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临汾市尧都区建设路中段中骏国际二期米兰国际社区门口的东侧，清味斋涮肉坊油烟污染。</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2D366">
            <w:pPr>
              <w:keepNext w:val="0"/>
              <w:keepLines w:val="0"/>
              <w:widowControl/>
              <w:suppressLineNumbers w:val="0"/>
              <w:spacing w:line="240" w:lineRule="auto"/>
              <w:jc w:val="center"/>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临汾经济开发区（省转办为尧都区）</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85D09">
            <w:pPr>
              <w:keepNext w:val="0"/>
              <w:keepLines w:val="0"/>
              <w:widowControl/>
              <w:suppressLineNumbers w:val="0"/>
              <w:spacing w:line="240" w:lineRule="auto"/>
              <w:jc w:val="center"/>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大气</w:t>
            </w: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ED7CF">
            <w:pPr>
              <w:keepNext w:val="0"/>
              <w:keepLines w:val="0"/>
              <w:widowControl/>
              <w:suppressLineNumbers w:val="0"/>
              <w:spacing w:line="240" w:lineRule="auto"/>
              <w:jc w:val="both"/>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经现场检查，该饭店排风扇、烟道、风机、油烟净化设施均运行正常。临汾经济开发区环境稽察队出具有该饭店油烟净化装置监测符合排放标准证明。</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67FC1">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不</w:t>
            </w:r>
          </w:p>
          <w:p w14:paraId="081D035E">
            <w:pPr>
              <w:keepNext w:val="0"/>
              <w:keepLines w:val="0"/>
              <w:widowControl/>
              <w:suppressLineNumbers w:val="0"/>
              <w:spacing w:line="240" w:lineRule="auto"/>
              <w:jc w:val="center"/>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58FAF">
            <w:pPr>
              <w:keepNext w:val="0"/>
              <w:keepLines w:val="0"/>
              <w:widowControl/>
              <w:suppressLineNumbers w:val="0"/>
              <w:spacing w:line="240" w:lineRule="auto"/>
              <w:jc w:val="both"/>
              <w:textAlignment w:val="center"/>
              <w:rPr>
                <w:rFonts w:hint="eastAsia" w:ascii="仿宋" w:hAnsi="仿宋" w:eastAsia="仿宋" w:cs="仿宋"/>
                <w:b w:val="0"/>
                <w:bCs/>
                <w:i w:val="0"/>
                <w:color w:val="000000"/>
                <w:kern w:val="0"/>
                <w:sz w:val="24"/>
                <w:szCs w:val="24"/>
                <w:u w:val="none"/>
                <w:lang w:val="en-US" w:eastAsia="zh-CN" w:bidi="ar"/>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70B98">
            <w:pPr>
              <w:spacing w:line="240" w:lineRule="auto"/>
              <w:jc w:val="both"/>
              <w:rPr>
                <w:rFonts w:hint="eastAsia" w:ascii="仿宋" w:hAnsi="仿宋" w:eastAsia="仿宋" w:cs="仿宋"/>
                <w:b/>
                <w:bCs/>
                <w:kern w:val="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FE2D6">
            <w:pPr>
              <w:spacing w:line="240" w:lineRule="auto"/>
              <w:jc w:val="center"/>
              <w:rPr>
                <w:rFonts w:hint="eastAsia" w:ascii="仿宋" w:hAnsi="仿宋" w:eastAsia="仿宋" w:cs="仿宋"/>
                <w:b/>
                <w:bCs/>
                <w:kern w:val="0"/>
                <w:sz w:val="24"/>
                <w:szCs w:val="24"/>
              </w:rPr>
            </w:pPr>
          </w:p>
        </w:tc>
      </w:tr>
      <w:tr w14:paraId="79D4F153">
        <w:tblPrEx>
          <w:tblCellMar>
            <w:top w:w="15" w:type="dxa"/>
            <w:left w:w="15" w:type="dxa"/>
            <w:bottom w:w="15" w:type="dxa"/>
            <w:right w:w="15" w:type="dxa"/>
          </w:tblCellMar>
        </w:tblPrEx>
        <w:trPr>
          <w:cantSplit/>
          <w:trHeight w:val="205"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2F6F4">
            <w:pPr>
              <w:widowControl/>
              <w:numPr>
                <w:ilvl w:val="0"/>
                <w:numId w:val="1"/>
              </w:numPr>
              <w:jc w:val="center"/>
              <w:textAlignment w:val="center"/>
              <w:rPr>
                <w:rFonts w:ascii="仿宋" w:hAnsi="仿宋" w:eastAsia="仿宋" w:cs="仿宋"/>
                <w:bCs/>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242E1">
            <w:pPr>
              <w:keepNext w:val="0"/>
              <w:keepLines w:val="0"/>
              <w:widowControl/>
              <w:suppressLineNumbers w:val="0"/>
              <w:spacing w:line="240" w:lineRule="auto"/>
              <w:jc w:val="center"/>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D140000201811300008</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6E051">
            <w:pPr>
              <w:keepNext w:val="0"/>
              <w:keepLines w:val="0"/>
              <w:widowControl/>
              <w:suppressLineNumbers w:val="0"/>
              <w:spacing w:line="240" w:lineRule="auto"/>
              <w:jc w:val="both"/>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临汾市尧都区乔李村，临汾市建能新型墙材有限公司在农民的耕地上取土（180亩地已经取掉了三分之二，造成了40米的深坑），破坏生态环境。11月13日反映过，举报人称公示信息与实际不符，称土地是一类基本农田，租赁的土地签订合同15年，以每亩1300元价格，其中有村民贾宏宝、贾随宝、徐金水等的土地证上是一类基本农田。</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806F3">
            <w:pPr>
              <w:keepNext w:val="0"/>
              <w:keepLines w:val="0"/>
              <w:widowControl/>
              <w:suppressLineNumbers w:val="0"/>
              <w:spacing w:line="240" w:lineRule="auto"/>
              <w:jc w:val="center"/>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临汾市尧都区</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4DE29">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土壤</w:t>
            </w:r>
          </w:p>
          <w:p w14:paraId="179F8DA3">
            <w:pPr>
              <w:keepNext w:val="0"/>
              <w:keepLines w:val="0"/>
              <w:widowControl/>
              <w:suppressLineNumbers w:val="0"/>
              <w:spacing w:line="240" w:lineRule="auto"/>
              <w:jc w:val="center"/>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生态</w:t>
            </w: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9EFC8">
            <w:pPr>
              <w:keepNext w:val="0"/>
              <w:keepLines w:val="0"/>
              <w:widowControl/>
              <w:suppressLineNumbers w:val="0"/>
              <w:spacing w:line="240" w:lineRule="auto"/>
              <w:jc w:val="both"/>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1.经核查，乔李镇乔李村村民贾宏宝、贾随宝、徐金水三户没有土地证，持有尧都区发放的土地经营承包权确权证书。</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2.国土地类代码中没有一类基本农田。</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3.乔李村村民贾宏宝、贾随宝、徐金水三家的土地原为种植树木，2011年4月12日，临汾市建能新型墙材有限公司办理了采矿许可证后在此举报地块取土（在采矿许可证范围内）。</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4.贾宏宝、贾随宝、徐金水三家与建能新型墙材有限公司签订了租地合同，签订合同时该地块已种植树木。</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5.临汾市建能新型墙材有限公司于2011年至2012年期间在该块地上取土（在采矿许可证范围内），取土后已重新恢复种植树木，恢复原种植条件。</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30EE9">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不</w:t>
            </w:r>
          </w:p>
          <w:p w14:paraId="77AC2327">
            <w:pPr>
              <w:keepNext w:val="0"/>
              <w:keepLines w:val="0"/>
              <w:widowControl/>
              <w:suppressLineNumbers w:val="0"/>
              <w:spacing w:line="240" w:lineRule="auto"/>
              <w:jc w:val="center"/>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F8D56">
            <w:pPr>
              <w:keepNext w:val="0"/>
              <w:keepLines w:val="0"/>
              <w:widowControl/>
              <w:suppressLineNumbers w:val="0"/>
              <w:spacing w:line="240" w:lineRule="auto"/>
              <w:jc w:val="both"/>
              <w:textAlignment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尧都区将加强巡查监管，防止影响或破坏生态环境的问题发生。</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02F7C">
            <w:pPr>
              <w:spacing w:line="240" w:lineRule="auto"/>
              <w:jc w:val="both"/>
              <w:rPr>
                <w:rFonts w:hint="eastAsia" w:ascii="仿宋" w:hAnsi="仿宋" w:eastAsia="仿宋" w:cs="仿宋"/>
                <w:b/>
                <w:bCs/>
                <w:kern w:val="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903AF">
            <w:pPr>
              <w:spacing w:line="240" w:lineRule="auto"/>
              <w:jc w:val="center"/>
              <w:rPr>
                <w:rFonts w:hint="eastAsia" w:ascii="仿宋" w:hAnsi="仿宋" w:eastAsia="仿宋" w:cs="仿宋"/>
                <w:b/>
                <w:bCs/>
                <w:kern w:val="0"/>
                <w:sz w:val="24"/>
                <w:szCs w:val="24"/>
              </w:rPr>
            </w:pPr>
          </w:p>
        </w:tc>
      </w:tr>
      <w:tr w14:paraId="27B77BDD">
        <w:tblPrEx>
          <w:tblCellMar>
            <w:top w:w="15" w:type="dxa"/>
            <w:left w:w="15" w:type="dxa"/>
            <w:bottom w:w="15" w:type="dxa"/>
            <w:right w:w="15" w:type="dxa"/>
          </w:tblCellMar>
        </w:tblPrEx>
        <w:trPr>
          <w:cantSplit/>
          <w:trHeight w:val="22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91E7A">
            <w:pPr>
              <w:widowControl/>
              <w:numPr>
                <w:ilvl w:val="0"/>
                <w:numId w:val="1"/>
              </w:numPr>
              <w:jc w:val="center"/>
              <w:textAlignment w:val="center"/>
              <w:rPr>
                <w:rFonts w:ascii="仿宋" w:hAnsi="仿宋" w:eastAsia="仿宋" w:cs="仿宋"/>
                <w:bCs/>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49305">
            <w:pPr>
              <w:spacing w:line="240" w:lineRule="auto"/>
              <w:jc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sz w:val="24"/>
                <w:szCs w:val="24"/>
              </w:rPr>
              <w:t>X140000201811300013</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92647">
            <w:pPr>
              <w:spacing w:line="240" w:lineRule="auto"/>
              <w:jc w:val="both"/>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spacing w:val="-6"/>
                <w:sz w:val="24"/>
                <w:szCs w:val="24"/>
              </w:rPr>
              <w:t>大同市云冈区平旺乡老平旺村，乡政府边防洪渠长期无人管理，现变成了一条恶臭水渠，空气浑浊，刺激性气味，严重影响居民生活。</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43BCD">
            <w:pPr>
              <w:spacing w:line="240" w:lineRule="auto"/>
              <w:jc w:val="center"/>
              <w:rPr>
                <w:rFonts w:hint="eastAsia" w:ascii="仿宋" w:hAnsi="仿宋" w:eastAsia="仿宋" w:cs="仿宋"/>
                <w:sz w:val="24"/>
                <w:szCs w:val="24"/>
              </w:rPr>
            </w:pPr>
            <w:r>
              <w:rPr>
                <w:rFonts w:hint="eastAsia" w:ascii="仿宋" w:hAnsi="仿宋" w:eastAsia="仿宋" w:cs="仿宋"/>
                <w:sz w:val="24"/>
                <w:szCs w:val="24"/>
              </w:rPr>
              <w:t>大同市</w:t>
            </w:r>
          </w:p>
          <w:p w14:paraId="33FD907D">
            <w:pPr>
              <w:spacing w:line="240" w:lineRule="auto"/>
              <w:jc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sz w:val="24"/>
                <w:szCs w:val="24"/>
              </w:rPr>
              <w:t>云冈区</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8CC97">
            <w:pPr>
              <w:spacing w:line="240" w:lineRule="auto"/>
              <w:jc w:val="center"/>
              <w:rPr>
                <w:rFonts w:hint="eastAsia" w:ascii="仿宋" w:hAnsi="仿宋" w:eastAsia="仿宋" w:cs="仿宋"/>
                <w:sz w:val="24"/>
                <w:szCs w:val="24"/>
              </w:rPr>
            </w:pPr>
            <w:r>
              <w:rPr>
                <w:rFonts w:hint="eastAsia" w:ascii="仿宋" w:hAnsi="仿宋" w:eastAsia="仿宋" w:cs="仿宋"/>
                <w:sz w:val="24"/>
                <w:szCs w:val="24"/>
              </w:rPr>
              <w:t>大气</w:t>
            </w:r>
          </w:p>
          <w:p w14:paraId="691DA489">
            <w:pPr>
              <w:spacing w:line="240" w:lineRule="auto"/>
              <w:jc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sz w:val="24"/>
                <w:szCs w:val="24"/>
              </w:rPr>
              <w:t>水</w:t>
            </w: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5F814">
            <w:pPr>
              <w:spacing w:line="240" w:lineRule="auto"/>
              <w:jc w:val="both"/>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spacing w:val="-6"/>
                <w:sz w:val="24"/>
                <w:szCs w:val="24"/>
              </w:rPr>
              <w:t>该渠始建于70年代，原用于防洪及下游村庄农田灌溉。形成污染的原因是上游河道淤泥、居民生活垃圾及山水冲刷沿路杂物造成的。从2014年至今，约投入资金100多万元，共清掏垃圾、淤泥约1万多立方，设置沿河围挡1000米。</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7341B">
            <w:pPr>
              <w:spacing w:line="240" w:lineRule="auto"/>
              <w:jc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sz w:val="24"/>
                <w:szCs w:val="24"/>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1BD63">
            <w:pPr>
              <w:spacing w:line="240" w:lineRule="auto"/>
              <w:jc w:val="both"/>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sz w:val="24"/>
                <w:szCs w:val="24"/>
              </w:rPr>
              <w:t>责成平旺村村委会加大宣传力度，张贴标语；继续完善沿河围挡、专人监管，垃圾入箱。平旺乡政府计划在12月底渠内污水全部冻结后，将污水冻结的冰破碎后全部清运。</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A00E2">
            <w:pPr>
              <w:spacing w:line="240" w:lineRule="auto"/>
              <w:jc w:val="center"/>
              <w:rPr>
                <w:rFonts w:hint="eastAsia" w:ascii="仿宋" w:hAnsi="仿宋" w:eastAsia="仿宋" w:cs="仿宋"/>
                <w:b/>
                <w:bCs/>
                <w:kern w:val="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28E00">
            <w:pPr>
              <w:spacing w:line="240" w:lineRule="auto"/>
              <w:jc w:val="center"/>
              <w:rPr>
                <w:rFonts w:hint="eastAsia" w:ascii="仿宋" w:hAnsi="仿宋" w:eastAsia="仿宋" w:cs="仿宋"/>
                <w:b/>
                <w:bCs/>
                <w:kern w:val="0"/>
                <w:sz w:val="24"/>
                <w:szCs w:val="24"/>
              </w:rPr>
            </w:pPr>
          </w:p>
        </w:tc>
      </w:tr>
      <w:tr w14:paraId="7B894925">
        <w:tblPrEx>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D94CF">
            <w:pPr>
              <w:widowControl/>
              <w:numPr>
                <w:ilvl w:val="0"/>
                <w:numId w:val="1"/>
              </w:numPr>
              <w:jc w:val="center"/>
              <w:textAlignment w:val="center"/>
              <w:rPr>
                <w:rFonts w:ascii="仿宋" w:hAnsi="仿宋" w:eastAsia="仿宋" w:cs="仿宋"/>
                <w:bCs/>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31065">
            <w:pPr>
              <w:spacing w:line="240" w:lineRule="auto"/>
              <w:jc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sz w:val="24"/>
                <w:szCs w:val="24"/>
              </w:rPr>
              <w:t>D140000201811300032</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0B638">
            <w:pPr>
              <w:spacing w:line="240" w:lineRule="auto"/>
              <w:jc w:val="both"/>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sz w:val="24"/>
                <w:szCs w:val="24"/>
              </w:rPr>
              <w:t>大同市平城区振华南街云泉里小区，生活垃圾随处可见；小区门口有2家废品收购站，废品占道，脏乱差。</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FBAB2">
            <w:pPr>
              <w:spacing w:line="240" w:lineRule="auto"/>
              <w:jc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sz w:val="24"/>
                <w:szCs w:val="24"/>
              </w:rPr>
              <w:t>大同市平城区</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7104B">
            <w:pPr>
              <w:spacing w:line="240" w:lineRule="auto"/>
              <w:jc w:val="center"/>
              <w:rPr>
                <w:rFonts w:hint="eastAsia" w:ascii="仿宋" w:hAnsi="仿宋" w:eastAsia="仿宋" w:cs="仿宋"/>
                <w:sz w:val="24"/>
                <w:szCs w:val="24"/>
              </w:rPr>
            </w:pPr>
            <w:r>
              <w:rPr>
                <w:rFonts w:hint="eastAsia" w:ascii="仿宋" w:hAnsi="仿宋" w:eastAsia="仿宋" w:cs="仿宋"/>
                <w:sz w:val="24"/>
                <w:szCs w:val="24"/>
              </w:rPr>
              <w:t>土壤</w:t>
            </w:r>
          </w:p>
          <w:p w14:paraId="11C9E1B7">
            <w:pPr>
              <w:spacing w:line="240" w:lineRule="auto"/>
              <w:jc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sz w:val="24"/>
                <w:szCs w:val="24"/>
              </w:rPr>
              <w:t>其他污染</w:t>
            </w: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493F3">
            <w:pPr>
              <w:spacing w:line="240" w:lineRule="auto"/>
              <w:jc w:val="both"/>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spacing w:val="-6"/>
                <w:sz w:val="24"/>
                <w:szCs w:val="24"/>
              </w:rPr>
              <w:t>经大同市平城区环境卫生管理处、大同市平城区商务局、平城区振华南街街道办事处调查核实，振华南街云泉里小区，确实存在生活垃圾；小区门口有2家废品收购站，均属于无证经营，废品占道。</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F2357">
            <w:pPr>
              <w:spacing w:line="240" w:lineRule="auto"/>
              <w:jc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sz w:val="24"/>
                <w:szCs w:val="24"/>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C9CF8">
            <w:pPr>
              <w:spacing w:line="240" w:lineRule="auto"/>
              <w:jc w:val="both"/>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spacing w:val="-6"/>
                <w:sz w:val="24"/>
                <w:szCs w:val="24"/>
              </w:rPr>
              <w:t>区环卫处于2018年12月1日出动人次，车辆集中清理，现已清理完毕。平城区商务局于2018年12月4日对2家废品收购站予以取缔，废品收购站外围占道、脏乱差现象已消除。</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17356">
            <w:pPr>
              <w:spacing w:line="240" w:lineRule="auto"/>
              <w:jc w:val="center"/>
              <w:rPr>
                <w:rFonts w:hint="eastAsia" w:ascii="仿宋" w:hAnsi="仿宋" w:eastAsia="仿宋" w:cs="仿宋"/>
                <w:b/>
                <w:bCs/>
                <w:kern w:val="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61FFB">
            <w:pPr>
              <w:spacing w:line="240" w:lineRule="auto"/>
              <w:jc w:val="center"/>
              <w:rPr>
                <w:rFonts w:hint="eastAsia" w:ascii="仿宋" w:hAnsi="仿宋" w:eastAsia="仿宋" w:cs="仿宋"/>
                <w:b/>
                <w:bCs/>
                <w:kern w:val="0"/>
                <w:sz w:val="24"/>
                <w:szCs w:val="24"/>
              </w:rPr>
            </w:pPr>
          </w:p>
        </w:tc>
      </w:tr>
      <w:tr w14:paraId="5F5C1F90">
        <w:tblPrEx>
          <w:tblCellMar>
            <w:top w:w="15" w:type="dxa"/>
            <w:left w:w="15" w:type="dxa"/>
            <w:bottom w:w="15" w:type="dxa"/>
            <w:right w:w="15" w:type="dxa"/>
          </w:tblCellMar>
        </w:tblPrEx>
        <w:trPr>
          <w:cantSplit/>
          <w:trHeight w:val="16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14659">
            <w:pPr>
              <w:widowControl/>
              <w:numPr>
                <w:ilvl w:val="0"/>
                <w:numId w:val="1"/>
              </w:numPr>
              <w:jc w:val="center"/>
              <w:textAlignment w:val="center"/>
              <w:rPr>
                <w:rFonts w:ascii="仿宋" w:hAnsi="仿宋" w:eastAsia="仿宋" w:cs="仿宋"/>
                <w:bCs/>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099E1">
            <w:pPr>
              <w:spacing w:line="240" w:lineRule="auto"/>
              <w:jc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sz w:val="24"/>
                <w:szCs w:val="24"/>
              </w:rPr>
              <w:t>D140000201811290070</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08250">
            <w:pPr>
              <w:spacing w:line="240" w:lineRule="auto"/>
              <w:jc w:val="both"/>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sz w:val="24"/>
                <w:szCs w:val="24"/>
              </w:rPr>
              <w:t>大同市平城区花园里街市二医院北门往西走40米处马路上有很多商铺占道经营,摆摊卖水果、卖菜，油烟污染严重，高音喇叭噪声扰民。</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873DB">
            <w:pPr>
              <w:spacing w:line="240" w:lineRule="auto"/>
              <w:jc w:val="center"/>
              <w:rPr>
                <w:rFonts w:hint="eastAsia" w:ascii="仿宋" w:hAnsi="仿宋" w:eastAsia="仿宋" w:cs="仿宋"/>
                <w:sz w:val="24"/>
                <w:szCs w:val="24"/>
              </w:rPr>
            </w:pPr>
            <w:r>
              <w:rPr>
                <w:rFonts w:hint="eastAsia" w:ascii="仿宋" w:hAnsi="仿宋" w:eastAsia="仿宋" w:cs="仿宋"/>
                <w:sz w:val="24"/>
                <w:szCs w:val="24"/>
              </w:rPr>
              <w:t>大同市</w:t>
            </w:r>
          </w:p>
          <w:p w14:paraId="2E91329A">
            <w:pPr>
              <w:spacing w:line="240" w:lineRule="auto"/>
              <w:jc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sz w:val="24"/>
                <w:szCs w:val="24"/>
              </w:rPr>
              <w:t>平城区</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39835">
            <w:pPr>
              <w:spacing w:line="240" w:lineRule="auto"/>
              <w:jc w:val="center"/>
              <w:rPr>
                <w:rFonts w:hint="eastAsia" w:ascii="仿宋" w:hAnsi="仿宋" w:eastAsia="仿宋" w:cs="仿宋"/>
                <w:sz w:val="24"/>
                <w:szCs w:val="24"/>
              </w:rPr>
            </w:pPr>
            <w:r>
              <w:rPr>
                <w:rFonts w:hint="eastAsia" w:ascii="仿宋" w:hAnsi="仿宋" w:eastAsia="仿宋" w:cs="仿宋"/>
                <w:sz w:val="24"/>
                <w:szCs w:val="24"/>
              </w:rPr>
              <w:t>噪音</w:t>
            </w:r>
          </w:p>
          <w:p w14:paraId="457C2C44">
            <w:pPr>
              <w:spacing w:line="240" w:lineRule="auto"/>
              <w:jc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sz w:val="24"/>
                <w:szCs w:val="24"/>
              </w:rPr>
              <w:t>土壤</w:t>
            </w: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C8239">
            <w:pPr>
              <w:spacing w:line="240" w:lineRule="auto"/>
              <w:jc w:val="both"/>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sz w:val="24"/>
                <w:szCs w:val="24"/>
              </w:rPr>
              <w:t>经调查核实，花园里街市二医院北门往西走40米处马路上确实存在店铺店外摆放经营、游商游贩占道经营的现象，并且有多家商贩使用高音喇叭。临街商铺只有2家烧烤和3家饭店，都已安装配套的油烟净化设施。</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2B0F5">
            <w:pPr>
              <w:spacing w:line="240" w:lineRule="auto"/>
              <w:jc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sz w:val="24"/>
                <w:szCs w:val="24"/>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3ABE2">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sz w:val="24"/>
                <w:szCs w:val="24"/>
              </w:rPr>
              <w:t>平城区环境治理监督大队于2018年12月1日出动执法队员、车辆对违规经营店铺进行劝导，对不听劝阻继续使用高音喇叭的商贩暂扣高音喇叭。平城区食药监局对5家饭店突击检查发现其油烟净化设施均正常运行。</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1DE3A">
            <w:pPr>
              <w:spacing w:line="240" w:lineRule="auto"/>
              <w:jc w:val="center"/>
              <w:rPr>
                <w:rFonts w:hint="eastAsia" w:ascii="仿宋" w:hAnsi="仿宋" w:eastAsia="仿宋" w:cs="仿宋"/>
                <w:b/>
                <w:bCs/>
                <w:kern w:val="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58787">
            <w:pPr>
              <w:spacing w:line="240" w:lineRule="auto"/>
              <w:jc w:val="center"/>
              <w:rPr>
                <w:rFonts w:hint="eastAsia" w:ascii="仿宋" w:hAnsi="仿宋" w:eastAsia="仿宋" w:cs="仿宋"/>
                <w:b/>
                <w:bCs/>
                <w:kern w:val="0"/>
                <w:sz w:val="24"/>
                <w:szCs w:val="24"/>
              </w:rPr>
            </w:pPr>
            <w:r>
              <w:rPr>
                <w:rFonts w:hint="eastAsia" w:ascii="仿宋" w:hAnsi="仿宋" w:eastAsia="仿宋" w:cs="仿宋"/>
                <w:sz w:val="24"/>
                <w:szCs w:val="24"/>
              </w:rPr>
              <w:t>重复举报</w:t>
            </w:r>
          </w:p>
        </w:tc>
      </w:tr>
      <w:tr w14:paraId="4CC20A52">
        <w:tblPrEx>
          <w:tblCellMar>
            <w:top w:w="15" w:type="dxa"/>
            <w:left w:w="15" w:type="dxa"/>
            <w:bottom w:w="15" w:type="dxa"/>
            <w:right w:w="15" w:type="dxa"/>
          </w:tblCellMar>
        </w:tblPrEx>
        <w:trPr>
          <w:cantSplit/>
          <w:trHeight w:val="22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93BBA">
            <w:pPr>
              <w:widowControl/>
              <w:numPr>
                <w:ilvl w:val="0"/>
                <w:numId w:val="1"/>
              </w:numPr>
              <w:jc w:val="center"/>
              <w:textAlignment w:val="center"/>
              <w:rPr>
                <w:rFonts w:ascii="仿宋" w:hAnsi="仿宋" w:eastAsia="仿宋" w:cs="仿宋"/>
                <w:bCs/>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65B58">
            <w:pPr>
              <w:spacing w:line="240" w:lineRule="auto"/>
              <w:jc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sz w:val="24"/>
                <w:szCs w:val="24"/>
              </w:rPr>
              <w:t>D140000201811290085</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72909">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sz w:val="24"/>
                <w:szCs w:val="24"/>
              </w:rPr>
              <w:t>大同市平城区西环路东方罗马城西北角，有18亩的城市规划绿地被东方罗马城的开发商非法占有倾倒生活垃圾13 年，2017年中央环保督察时已经令其回填，截止到目前一直没有回填，还在倾倒生活垃圾。</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3149B">
            <w:pPr>
              <w:spacing w:line="240" w:lineRule="auto"/>
              <w:jc w:val="center"/>
              <w:rPr>
                <w:rFonts w:hint="eastAsia" w:ascii="仿宋" w:hAnsi="仿宋" w:eastAsia="仿宋" w:cs="仿宋"/>
                <w:sz w:val="24"/>
                <w:szCs w:val="24"/>
              </w:rPr>
            </w:pPr>
            <w:r>
              <w:rPr>
                <w:rFonts w:hint="eastAsia" w:ascii="仿宋" w:hAnsi="仿宋" w:eastAsia="仿宋" w:cs="仿宋"/>
                <w:sz w:val="24"/>
                <w:szCs w:val="24"/>
              </w:rPr>
              <w:t>大同市</w:t>
            </w:r>
          </w:p>
          <w:p w14:paraId="24F1398A">
            <w:pPr>
              <w:spacing w:line="240" w:lineRule="auto"/>
              <w:jc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sz w:val="24"/>
                <w:szCs w:val="24"/>
              </w:rPr>
              <w:t>平城区</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C1710">
            <w:pPr>
              <w:spacing w:line="240" w:lineRule="auto"/>
              <w:jc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sz w:val="24"/>
                <w:szCs w:val="24"/>
              </w:rPr>
              <w:t>土壤</w:t>
            </w: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B3A0B">
            <w:pPr>
              <w:spacing w:line="240" w:lineRule="auto"/>
              <w:jc w:val="both"/>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sz w:val="24"/>
                <w:szCs w:val="24"/>
              </w:rPr>
              <w:t>经平城区住建局调查核实，东方罗马城西北角空地四周设有围挡，出大门长期锁闭，原址为违法建筑基坑，围挡内存在少量生活垃圾。</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F582B">
            <w:pPr>
              <w:spacing w:line="240" w:lineRule="auto"/>
              <w:jc w:val="center"/>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sz w:val="24"/>
                <w:szCs w:val="24"/>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41848">
            <w:pPr>
              <w:spacing w:line="240" w:lineRule="auto"/>
              <w:jc w:val="both"/>
              <w:rPr>
                <w:rFonts w:hint="eastAsia" w:ascii="仿宋" w:hAnsi="仿宋" w:eastAsia="仿宋" w:cs="仿宋"/>
                <w:b w:val="0"/>
                <w:bCs/>
                <w:i w:val="0"/>
                <w:color w:val="000000"/>
                <w:kern w:val="0"/>
                <w:sz w:val="24"/>
                <w:szCs w:val="24"/>
                <w:u w:val="none"/>
                <w:lang w:val="en-US" w:eastAsia="zh-CN" w:bidi="ar"/>
              </w:rPr>
            </w:pPr>
            <w:r>
              <w:rPr>
                <w:rFonts w:hint="eastAsia" w:ascii="仿宋" w:hAnsi="仿宋" w:eastAsia="仿宋" w:cs="仿宋"/>
                <w:sz w:val="24"/>
                <w:szCs w:val="24"/>
              </w:rPr>
              <w:t>平城区住建局建议东方罗马城开发商尽快完善手续，复工或回填恢复原状。平城区环卫生处已将生活垃圾清理完毕。</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56589">
            <w:pPr>
              <w:spacing w:line="240" w:lineRule="auto"/>
              <w:jc w:val="center"/>
              <w:rPr>
                <w:rFonts w:hint="eastAsia" w:ascii="仿宋" w:hAnsi="仿宋" w:eastAsia="仿宋" w:cs="仿宋"/>
                <w:b/>
                <w:bCs/>
                <w:kern w:val="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5049A">
            <w:pPr>
              <w:spacing w:line="240" w:lineRule="auto"/>
              <w:jc w:val="center"/>
              <w:rPr>
                <w:rFonts w:hint="eastAsia" w:ascii="仿宋" w:hAnsi="仿宋" w:eastAsia="仿宋" w:cs="仿宋"/>
                <w:b/>
                <w:bCs/>
                <w:kern w:val="0"/>
                <w:sz w:val="24"/>
                <w:szCs w:val="24"/>
              </w:rPr>
            </w:pPr>
            <w:r>
              <w:rPr>
                <w:rFonts w:hint="eastAsia" w:ascii="仿宋" w:hAnsi="仿宋" w:eastAsia="仿宋" w:cs="仿宋"/>
                <w:sz w:val="24"/>
                <w:szCs w:val="24"/>
              </w:rPr>
              <w:t>*</w:t>
            </w:r>
          </w:p>
        </w:tc>
      </w:tr>
      <w:tr w14:paraId="72D6BE23">
        <w:tblPrEx>
          <w:tblCellMar>
            <w:top w:w="15" w:type="dxa"/>
            <w:left w:w="15" w:type="dxa"/>
            <w:bottom w:w="15" w:type="dxa"/>
            <w:right w:w="15" w:type="dxa"/>
          </w:tblCellMar>
        </w:tblPrEx>
        <w:trPr>
          <w:cantSplit/>
          <w:trHeight w:val="205"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8C408">
            <w:pPr>
              <w:widowControl/>
              <w:numPr>
                <w:ilvl w:val="0"/>
                <w:numId w:val="1"/>
              </w:numPr>
              <w:jc w:val="center"/>
              <w:textAlignment w:val="center"/>
              <w:rPr>
                <w:rFonts w:ascii="仿宋" w:hAnsi="仿宋" w:eastAsia="仿宋" w:cs="仿宋"/>
                <w:bCs/>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CFA48">
            <w:pPr>
              <w:spacing w:line="240" w:lineRule="auto"/>
              <w:jc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rPr>
              <w:t>D140000201811290064</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9A7FD">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pacing w:val="-11"/>
                <w:sz w:val="24"/>
                <w:szCs w:val="24"/>
              </w:rPr>
              <w:t>云冈区口泉乡郝庄村阳光洗煤厂、宏泰洗煤厂两家洗煤厂紧挨居民区，不足20米，生产时粉尘污染、噪声扰民；煤堆未苫盖；煤矸石乱倒在马路边和村子的空地里，堆满了马路边、水渠；无处可倒时洗煤厂用挖掘机挖坑，倾倒煤矸石，用黄土覆盖，夏天多次出现自燃现象，散发刺鼻性气味；污水直排马路水渠，周边树木枯死。</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C8FC6">
            <w:pPr>
              <w:spacing w:line="240" w:lineRule="auto"/>
              <w:jc w:val="center"/>
              <w:rPr>
                <w:rFonts w:hint="eastAsia" w:ascii="仿宋" w:hAnsi="仿宋" w:eastAsia="仿宋" w:cs="仿宋"/>
                <w:sz w:val="24"/>
                <w:szCs w:val="24"/>
              </w:rPr>
            </w:pPr>
            <w:r>
              <w:rPr>
                <w:rFonts w:hint="eastAsia" w:ascii="仿宋" w:hAnsi="仿宋" w:eastAsia="仿宋" w:cs="仿宋"/>
                <w:sz w:val="24"/>
                <w:szCs w:val="24"/>
              </w:rPr>
              <w:t>大同市</w:t>
            </w:r>
          </w:p>
          <w:p w14:paraId="508503FE">
            <w:pPr>
              <w:spacing w:line="240" w:lineRule="auto"/>
              <w:jc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rPr>
              <w:t>云冈区</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67A67">
            <w:pPr>
              <w:spacing w:line="240" w:lineRule="auto"/>
              <w:jc w:val="center"/>
              <w:rPr>
                <w:rFonts w:hint="eastAsia" w:ascii="仿宋" w:hAnsi="仿宋" w:eastAsia="仿宋" w:cs="仿宋"/>
                <w:sz w:val="24"/>
                <w:szCs w:val="24"/>
              </w:rPr>
            </w:pPr>
            <w:r>
              <w:rPr>
                <w:rFonts w:hint="eastAsia" w:ascii="仿宋" w:hAnsi="仿宋" w:eastAsia="仿宋" w:cs="仿宋"/>
                <w:sz w:val="24"/>
                <w:szCs w:val="24"/>
              </w:rPr>
              <w:t>大气</w:t>
            </w:r>
          </w:p>
          <w:p w14:paraId="32337E50">
            <w:pPr>
              <w:spacing w:line="240" w:lineRule="auto"/>
              <w:jc w:val="center"/>
              <w:rPr>
                <w:rFonts w:hint="eastAsia" w:ascii="仿宋" w:hAnsi="仿宋" w:eastAsia="仿宋" w:cs="仿宋"/>
                <w:sz w:val="24"/>
                <w:szCs w:val="24"/>
              </w:rPr>
            </w:pPr>
            <w:r>
              <w:rPr>
                <w:rFonts w:hint="eastAsia" w:ascii="仿宋" w:hAnsi="仿宋" w:eastAsia="仿宋" w:cs="仿宋"/>
                <w:sz w:val="24"/>
                <w:szCs w:val="24"/>
              </w:rPr>
              <w:t>土壤</w:t>
            </w:r>
          </w:p>
          <w:p w14:paraId="1BE93235">
            <w:pPr>
              <w:spacing w:line="240" w:lineRule="auto"/>
              <w:jc w:val="center"/>
              <w:rPr>
                <w:rFonts w:hint="eastAsia" w:ascii="仿宋" w:hAnsi="仿宋" w:eastAsia="仿宋" w:cs="仿宋"/>
                <w:sz w:val="24"/>
                <w:szCs w:val="24"/>
              </w:rPr>
            </w:pPr>
            <w:r>
              <w:rPr>
                <w:rFonts w:hint="eastAsia" w:ascii="仿宋" w:hAnsi="仿宋" w:eastAsia="仿宋" w:cs="仿宋"/>
                <w:sz w:val="24"/>
                <w:szCs w:val="24"/>
              </w:rPr>
              <w:t>生态</w:t>
            </w:r>
          </w:p>
          <w:p w14:paraId="4D7B591B">
            <w:pPr>
              <w:spacing w:line="240" w:lineRule="auto"/>
              <w:jc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rPr>
              <w:t>水</w:t>
            </w: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42BE9">
            <w:pPr>
              <w:spacing w:line="240" w:lineRule="auto"/>
              <w:jc w:val="both"/>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rPr>
              <w:t>经核实，大南郊区宏泰洗煤有限责任公司、南郊区阳光煤业有限公司均位于口泉乡郝庄村村西，距住户约300米左右，环保手续齐全，都有矸石处置协议,现停产，场内所存原煤覆盖抑尘网，厂区四周建有立式挡风抑尘墙，正在建设封闭煤棚。 现场检查两家洗煤厂均未生产，不涉粉尘、大气、固废、土壤污染以及水污染等问题，未发现树木枯死、矸石自燃现象。</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D7F3C">
            <w:pPr>
              <w:spacing w:line="240" w:lineRule="auto"/>
              <w:jc w:val="center"/>
              <w:rPr>
                <w:rFonts w:hint="eastAsia" w:ascii="仿宋" w:hAnsi="仿宋" w:eastAsia="仿宋" w:cs="仿宋"/>
                <w:sz w:val="24"/>
                <w:szCs w:val="24"/>
              </w:rPr>
            </w:pPr>
            <w:r>
              <w:rPr>
                <w:rFonts w:hint="eastAsia" w:ascii="仿宋" w:hAnsi="仿宋" w:eastAsia="仿宋" w:cs="仿宋"/>
                <w:sz w:val="24"/>
                <w:szCs w:val="24"/>
              </w:rPr>
              <w:t>不</w:t>
            </w:r>
          </w:p>
          <w:p w14:paraId="4C13F293">
            <w:pPr>
              <w:spacing w:line="240" w:lineRule="auto"/>
              <w:jc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A1B6D">
            <w:pPr>
              <w:spacing w:line="240" w:lineRule="auto"/>
              <w:jc w:val="both"/>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rPr>
              <w:t>两家洗煤厂严格按照《云冈区洗（储）煤企业专项整治实施方案》（云政办发[2018]21号）的要求，在2018年12月31日前完成封闭煤棚建设。</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040C9">
            <w:pPr>
              <w:spacing w:line="240" w:lineRule="auto"/>
              <w:jc w:val="center"/>
              <w:rPr>
                <w:rFonts w:hint="eastAsia" w:ascii="仿宋" w:hAnsi="仿宋" w:eastAsia="仿宋" w:cs="仿宋"/>
                <w:i w:val="0"/>
                <w:color w:val="000000"/>
                <w:kern w:val="0"/>
                <w:sz w:val="24"/>
                <w:szCs w:val="24"/>
                <w:u w:val="none"/>
                <w:lang w:val="en-US" w:eastAsia="zh-CN" w:bidi="ar"/>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5C23B">
            <w:pPr>
              <w:spacing w:line="240" w:lineRule="auto"/>
              <w:jc w:val="center"/>
              <w:rPr>
                <w:rFonts w:hint="eastAsia" w:ascii="仿宋" w:hAnsi="仿宋" w:eastAsia="仿宋" w:cs="仿宋"/>
                <w:sz w:val="24"/>
                <w:szCs w:val="24"/>
              </w:rPr>
            </w:pPr>
            <w:r>
              <w:rPr>
                <w:rFonts w:hint="eastAsia" w:ascii="仿宋" w:hAnsi="仿宋" w:eastAsia="仿宋" w:cs="仿宋"/>
                <w:sz w:val="24"/>
                <w:szCs w:val="24"/>
              </w:rPr>
              <w:t>*</w:t>
            </w:r>
          </w:p>
          <w:p w14:paraId="4B3B31F5">
            <w:pPr>
              <w:spacing w:line="240" w:lineRule="auto"/>
              <w:jc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rPr>
              <w:t>重复举报</w:t>
            </w:r>
          </w:p>
        </w:tc>
      </w:tr>
      <w:tr w14:paraId="4B4FC1D1">
        <w:tblPrEx>
          <w:tblCellMar>
            <w:top w:w="15" w:type="dxa"/>
            <w:left w:w="15" w:type="dxa"/>
            <w:bottom w:w="15" w:type="dxa"/>
            <w:right w:w="15" w:type="dxa"/>
          </w:tblCellMar>
        </w:tblPrEx>
        <w:trPr>
          <w:cantSplit/>
          <w:trHeight w:val="175"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923E3">
            <w:pPr>
              <w:widowControl/>
              <w:numPr>
                <w:ilvl w:val="0"/>
                <w:numId w:val="1"/>
              </w:numPr>
              <w:jc w:val="center"/>
              <w:textAlignment w:val="center"/>
              <w:rPr>
                <w:rFonts w:ascii="仿宋" w:hAnsi="仿宋" w:eastAsia="仿宋" w:cs="仿宋"/>
                <w:bCs/>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6EC26">
            <w:pPr>
              <w:spacing w:line="240" w:lineRule="auto"/>
              <w:jc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rPr>
              <w:t>D140000201811290067</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94602">
            <w:pPr>
              <w:spacing w:line="240" w:lineRule="auto"/>
              <w:jc w:val="both"/>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rPr>
              <w:t>大同市振华南街甲四楼小区，楼下1-2层穆家寨涮锅店，2层水泵每天上午9点-下午3点，下午5点-晚上11点噪声严重扰民，举报人住在三楼，无法休息，严重影响举报人正常生活。</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B65FF">
            <w:pPr>
              <w:spacing w:line="240" w:lineRule="auto"/>
              <w:jc w:val="center"/>
              <w:rPr>
                <w:rFonts w:hint="eastAsia" w:ascii="仿宋" w:hAnsi="仿宋" w:eastAsia="仿宋" w:cs="仿宋"/>
                <w:sz w:val="24"/>
                <w:szCs w:val="24"/>
              </w:rPr>
            </w:pPr>
            <w:r>
              <w:rPr>
                <w:rFonts w:hint="eastAsia" w:ascii="仿宋" w:hAnsi="仿宋" w:eastAsia="仿宋" w:cs="仿宋"/>
                <w:sz w:val="24"/>
                <w:szCs w:val="24"/>
              </w:rPr>
              <w:t>大同市</w:t>
            </w:r>
          </w:p>
          <w:p w14:paraId="56B6AA01">
            <w:pPr>
              <w:spacing w:line="240" w:lineRule="auto"/>
              <w:jc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rPr>
              <w:t>平城区</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CEDA5">
            <w:pPr>
              <w:spacing w:line="240" w:lineRule="auto"/>
              <w:jc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rPr>
              <w:t>噪声</w:t>
            </w: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E970B">
            <w:pPr>
              <w:spacing w:line="240" w:lineRule="auto"/>
              <w:jc w:val="both"/>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rPr>
              <w:t>经平城环保、工商分局、区、食药监等部门调查核实，穆家寨火锅店所在的4号楼为商住楼，证照齐全。二楼水箱间安装1台1.1KW全自动增压自吸水泵，用于二楼供水。噪声源为该增压自吸水泵。</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03DE8">
            <w:pPr>
              <w:spacing w:line="240" w:lineRule="auto"/>
              <w:jc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7EBC5">
            <w:pPr>
              <w:spacing w:line="240" w:lineRule="auto"/>
              <w:jc w:val="both"/>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rPr>
              <w:t>大同市城区穆家寨火锅店二部已于2018年12月1日已将水泵自行拆除。</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AC3B4">
            <w:pPr>
              <w:spacing w:line="240" w:lineRule="auto"/>
              <w:jc w:val="center"/>
              <w:rPr>
                <w:rFonts w:hint="eastAsia" w:ascii="仿宋" w:hAnsi="仿宋" w:eastAsia="仿宋" w:cs="仿宋"/>
                <w:i w:val="0"/>
                <w:color w:val="000000"/>
                <w:kern w:val="0"/>
                <w:sz w:val="24"/>
                <w:szCs w:val="24"/>
                <w:u w:val="none"/>
                <w:lang w:val="en-US" w:eastAsia="zh-CN" w:bidi="ar"/>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FA627">
            <w:pPr>
              <w:spacing w:line="240" w:lineRule="auto"/>
              <w:jc w:val="center"/>
              <w:rPr>
                <w:rFonts w:hint="eastAsia" w:ascii="仿宋" w:hAnsi="仿宋" w:eastAsia="仿宋" w:cs="仿宋"/>
                <w:i w:val="0"/>
                <w:color w:val="000000"/>
                <w:kern w:val="0"/>
                <w:sz w:val="24"/>
                <w:szCs w:val="24"/>
                <w:u w:val="none"/>
                <w:lang w:val="en-US" w:eastAsia="zh-CN" w:bidi="ar"/>
              </w:rPr>
            </w:pPr>
          </w:p>
        </w:tc>
      </w:tr>
      <w:tr w14:paraId="4C091991">
        <w:tblPrEx>
          <w:tblCellMar>
            <w:top w:w="15" w:type="dxa"/>
            <w:left w:w="15" w:type="dxa"/>
            <w:bottom w:w="15" w:type="dxa"/>
            <w:right w:w="15" w:type="dxa"/>
          </w:tblCellMar>
        </w:tblPrEx>
        <w:trPr>
          <w:cantSplit/>
          <w:trHeight w:val="222"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FDAC7">
            <w:pPr>
              <w:widowControl/>
              <w:numPr>
                <w:ilvl w:val="0"/>
                <w:numId w:val="1"/>
              </w:numPr>
              <w:jc w:val="center"/>
              <w:textAlignment w:val="center"/>
              <w:rPr>
                <w:rFonts w:ascii="仿宋" w:hAnsi="仿宋" w:eastAsia="仿宋" w:cs="仿宋"/>
                <w:bCs/>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792101">
            <w:pPr>
              <w:spacing w:line="240" w:lineRule="auto"/>
              <w:jc w:val="center"/>
              <w:rPr>
                <w:rFonts w:hint="eastAsia" w:ascii="仿宋" w:hAnsi="仿宋" w:eastAsia="仿宋" w:cs="仿宋"/>
                <w:b/>
                <w:bCs/>
                <w:kern w:val="0"/>
                <w:sz w:val="24"/>
                <w:szCs w:val="24"/>
              </w:rPr>
            </w:pPr>
            <w:r>
              <w:rPr>
                <w:rFonts w:hint="eastAsia" w:ascii="仿宋" w:hAnsi="仿宋" w:eastAsia="仿宋" w:cs="仿宋"/>
                <w:sz w:val="24"/>
                <w:szCs w:val="24"/>
              </w:rPr>
              <w:t>D140000201811300004</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DE7E5">
            <w:pPr>
              <w:spacing w:line="240" w:lineRule="auto"/>
              <w:jc w:val="both"/>
              <w:rPr>
                <w:rFonts w:hint="eastAsia" w:ascii="仿宋" w:hAnsi="仿宋" w:eastAsia="仿宋" w:cs="仿宋"/>
                <w:b/>
                <w:bCs/>
                <w:kern w:val="0"/>
                <w:sz w:val="24"/>
                <w:szCs w:val="24"/>
              </w:rPr>
            </w:pPr>
            <w:r>
              <w:rPr>
                <w:rFonts w:hint="eastAsia" w:ascii="仿宋" w:hAnsi="仿宋" w:eastAsia="仿宋" w:cs="仿宋"/>
                <w:sz w:val="24"/>
                <w:szCs w:val="24"/>
              </w:rPr>
              <w:t>大同市云州区杜庄乡马家会村有一药厂，将药渣倾倒在千千村村里（2012-2015年），200多亩荒地里挖坑用来填埋药渣，用黄土覆盖，影响水资源</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C798B">
            <w:pPr>
              <w:spacing w:line="240" w:lineRule="auto"/>
              <w:jc w:val="center"/>
              <w:rPr>
                <w:rFonts w:hint="eastAsia" w:ascii="仿宋" w:hAnsi="仿宋" w:eastAsia="仿宋" w:cs="仿宋"/>
                <w:kern w:val="0"/>
                <w:sz w:val="24"/>
                <w:szCs w:val="24"/>
              </w:rPr>
            </w:pPr>
            <w:r>
              <w:rPr>
                <w:rFonts w:hint="eastAsia" w:ascii="仿宋" w:hAnsi="仿宋" w:eastAsia="仿宋" w:cs="仿宋"/>
                <w:sz w:val="24"/>
                <w:szCs w:val="24"/>
              </w:rPr>
              <w:t>大同开发区</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CD20C">
            <w:pPr>
              <w:spacing w:line="240" w:lineRule="auto"/>
              <w:jc w:val="center"/>
              <w:rPr>
                <w:rFonts w:hint="eastAsia" w:ascii="仿宋" w:hAnsi="仿宋" w:eastAsia="仿宋" w:cs="仿宋"/>
                <w:sz w:val="24"/>
                <w:szCs w:val="24"/>
              </w:rPr>
            </w:pPr>
            <w:r>
              <w:rPr>
                <w:rFonts w:hint="eastAsia" w:ascii="仿宋" w:hAnsi="仿宋" w:eastAsia="仿宋" w:cs="仿宋"/>
                <w:sz w:val="24"/>
                <w:szCs w:val="24"/>
              </w:rPr>
              <w:t>水</w:t>
            </w:r>
          </w:p>
          <w:p w14:paraId="3E2CA044">
            <w:pPr>
              <w:spacing w:line="240" w:lineRule="auto"/>
              <w:jc w:val="center"/>
              <w:rPr>
                <w:rFonts w:hint="eastAsia" w:ascii="仿宋" w:hAnsi="仿宋" w:eastAsia="仿宋" w:cs="仿宋"/>
                <w:kern w:val="0"/>
                <w:sz w:val="24"/>
                <w:szCs w:val="24"/>
              </w:rPr>
            </w:pPr>
            <w:r>
              <w:rPr>
                <w:rFonts w:hint="eastAsia" w:ascii="仿宋" w:hAnsi="仿宋" w:eastAsia="仿宋" w:cs="仿宋"/>
                <w:sz w:val="24"/>
                <w:szCs w:val="24"/>
              </w:rPr>
              <w:t>土壤</w:t>
            </w: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F36AE">
            <w:pPr>
              <w:spacing w:line="240" w:lineRule="auto"/>
              <w:jc w:val="both"/>
              <w:rPr>
                <w:rFonts w:hint="eastAsia" w:ascii="仿宋" w:hAnsi="仿宋" w:eastAsia="仿宋" w:cs="仿宋"/>
                <w:b/>
                <w:bCs/>
                <w:kern w:val="0"/>
                <w:sz w:val="24"/>
                <w:szCs w:val="24"/>
              </w:rPr>
            </w:pPr>
            <w:r>
              <w:rPr>
                <w:rFonts w:hint="eastAsia" w:ascii="仿宋" w:hAnsi="仿宋" w:eastAsia="仿宋" w:cs="仿宋"/>
                <w:sz w:val="24"/>
                <w:szCs w:val="24"/>
              </w:rPr>
              <w:t>实地调查在云州区杜庄乡千千村村里未发现药渣。国药集团大同威奇达中抗制药有限公司于2017年5月委托第三方监测地下水报告显示：地下水水质正常。</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C480E">
            <w:pPr>
              <w:spacing w:line="240" w:lineRule="auto"/>
              <w:jc w:val="center"/>
              <w:rPr>
                <w:rFonts w:hint="eastAsia" w:ascii="仿宋" w:hAnsi="仿宋" w:eastAsia="仿宋" w:cs="仿宋"/>
                <w:sz w:val="24"/>
                <w:szCs w:val="24"/>
              </w:rPr>
            </w:pPr>
            <w:r>
              <w:rPr>
                <w:rFonts w:hint="eastAsia" w:ascii="仿宋" w:hAnsi="仿宋" w:eastAsia="仿宋" w:cs="仿宋"/>
                <w:sz w:val="24"/>
                <w:szCs w:val="24"/>
              </w:rPr>
              <w:t>不</w:t>
            </w:r>
          </w:p>
          <w:p w14:paraId="07BC2F4B">
            <w:pPr>
              <w:spacing w:line="240" w:lineRule="auto"/>
              <w:jc w:val="center"/>
              <w:rPr>
                <w:rFonts w:hint="eastAsia" w:ascii="仿宋" w:hAnsi="仿宋" w:eastAsia="仿宋" w:cs="仿宋"/>
                <w:b/>
                <w:bCs/>
                <w:kern w:val="0"/>
                <w:sz w:val="24"/>
                <w:szCs w:val="24"/>
              </w:rPr>
            </w:pPr>
            <w:r>
              <w:rPr>
                <w:rFonts w:hint="eastAsia" w:ascii="仿宋" w:hAnsi="仿宋" w:eastAsia="仿宋" w:cs="仿宋"/>
                <w:sz w:val="24"/>
                <w:szCs w:val="24"/>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6A12D">
            <w:pPr>
              <w:spacing w:line="240" w:lineRule="auto"/>
              <w:jc w:val="both"/>
              <w:rPr>
                <w:rFonts w:hint="eastAsia" w:ascii="仿宋" w:hAnsi="仿宋" w:eastAsia="仿宋" w:cs="仿宋"/>
                <w:b/>
                <w:bCs/>
                <w:kern w:val="0"/>
                <w:sz w:val="24"/>
                <w:szCs w:val="24"/>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C0339">
            <w:pPr>
              <w:spacing w:line="240" w:lineRule="auto"/>
              <w:jc w:val="center"/>
              <w:rPr>
                <w:rFonts w:hint="eastAsia" w:ascii="仿宋" w:hAnsi="仿宋" w:eastAsia="仿宋" w:cs="仿宋"/>
                <w:b/>
                <w:bCs/>
                <w:kern w:val="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12853">
            <w:pPr>
              <w:spacing w:line="240" w:lineRule="auto"/>
              <w:jc w:val="center"/>
              <w:rPr>
                <w:rFonts w:hint="eastAsia" w:ascii="仿宋" w:hAnsi="仿宋" w:eastAsia="仿宋" w:cs="仿宋"/>
                <w:sz w:val="24"/>
                <w:szCs w:val="24"/>
              </w:rPr>
            </w:pPr>
            <w:r>
              <w:rPr>
                <w:rFonts w:hint="eastAsia" w:ascii="仿宋" w:hAnsi="仿宋" w:eastAsia="仿宋" w:cs="仿宋"/>
                <w:sz w:val="24"/>
                <w:szCs w:val="24"/>
              </w:rPr>
              <w:t>*</w:t>
            </w:r>
          </w:p>
          <w:p w14:paraId="58D7507A">
            <w:pPr>
              <w:spacing w:line="240" w:lineRule="auto"/>
              <w:jc w:val="center"/>
              <w:rPr>
                <w:rFonts w:hint="eastAsia" w:ascii="仿宋" w:hAnsi="仿宋" w:eastAsia="仿宋" w:cs="仿宋"/>
                <w:b/>
                <w:bCs/>
                <w:kern w:val="0"/>
                <w:sz w:val="24"/>
                <w:szCs w:val="24"/>
              </w:rPr>
            </w:pPr>
            <w:r>
              <w:rPr>
                <w:rFonts w:hint="eastAsia" w:ascii="仿宋" w:hAnsi="仿宋" w:eastAsia="仿宋" w:cs="仿宋"/>
                <w:sz w:val="24"/>
                <w:szCs w:val="24"/>
              </w:rPr>
              <w:t>重复举报</w:t>
            </w:r>
          </w:p>
        </w:tc>
      </w:tr>
      <w:tr w14:paraId="7ACC7978">
        <w:tblPrEx>
          <w:tblCellMar>
            <w:top w:w="15" w:type="dxa"/>
            <w:left w:w="15" w:type="dxa"/>
            <w:bottom w:w="15" w:type="dxa"/>
            <w:right w:w="15" w:type="dxa"/>
          </w:tblCellMar>
        </w:tblPrEx>
        <w:trPr>
          <w:cantSplit/>
          <w:trHeight w:val="387"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12205">
            <w:pPr>
              <w:widowControl/>
              <w:numPr>
                <w:ilvl w:val="0"/>
                <w:numId w:val="1"/>
              </w:numPr>
              <w:jc w:val="center"/>
              <w:textAlignment w:val="center"/>
              <w:rPr>
                <w:rFonts w:ascii="仿宋" w:hAnsi="仿宋" w:eastAsia="仿宋" w:cs="仿宋"/>
                <w:bCs/>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3C0C4">
            <w:pPr>
              <w:keepNext w:val="0"/>
              <w:keepLines w:val="0"/>
              <w:widowControl/>
              <w:suppressLineNumbers w:val="0"/>
              <w:spacing w:line="240" w:lineRule="auto"/>
              <w:jc w:val="center"/>
              <w:textAlignment w:val="center"/>
              <w:rPr>
                <w:rFonts w:hint="eastAsia" w:ascii="仿宋" w:hAnsi="仿宋" w:eastAsia="仿宋" w:cs="仿宋"/>
                <w:b/>
                <w:bCs/>
                <w:kern w:val="0"/>
                <w:sz w:val="24"/>
                <w:szCs w:val="24"/>
              </w:rPr>
            </w:pPr>
            <w:r>
              <w:rPr>
                <w:rFonts w:hint="eastAsia" w:ascii="仿宋" w:hAnsi="仿宋" w:eastAsia="仿宋" w:cs="仿宋"/>
                <w:i w:val="0"/>
                <w:color w:val="000000"/>
                <w:kern w:val="0"/>
                <w:sz w:val="24"/>
                <w:szCs w:val="24"/>
                <w:u w:val="none"/>
                <w:lang w:val="en-US" w:eastAsia="zh-CN" w:bidi="ar"/>
              </w:rPr>
              <w:t>D140000201811300013</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09824">
            <w:pPr>
              <w:keepNext w:val="0"/>
              <w:keepLines w:val="0"/>
              <w:widowControl/>
              <w:suppressLineNumbers w:val="0"/>
              <w:spacing w:line="240" w:lineRule="auto"/>
              <w:jc w:val="both"/>
              <w:textAlignment w:val="center"/>
              <w:rPr>
                <w:rFonts w:hint="eastAsia" w:ascii="仿宋" w:hAnsi="仿宋" w:eastAsia="仿宋" w:cs="仿宋"/>
                <w:b/>
                <w:bCs/>
                <w:kern w:val="0"/>
                <w:sz w:val="24"/>
                <w:szCs w:val="24"/>
              </w:rPr>
            </w:pPr>
            <w:r>
              <w:rPr>
                <w:rFonts w:hint="eastAsia" w:ascii="仿宋" w:hAnsi="仿宋" w:eastAsia="仿宋" w:cs="仿宋"/>
                <w:i w:val="0"/>
                <w:color w:val="000000"/>
                <w:kern w:val="0"/>
                <w:sz w:val="24"/>
                <w:szCs w:val="24"/>
                <w:u w:val="none"/>
                <w:lang w:val="en-US" w:eastAsia="zh-CN" w:bidi="ar"/>
              </w:rPr>
              <w:t>晋中市祁县二建公司，把建筑材料堆放在虹桥西院12号楼后面，已经有十几年，长期无人清理。</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5F483">
            <w:pPr>
              <w:keepNext w:val="0"/>
              <w:keepLines w:val="0"/>
              <w:widowControl/>
              <w:suppressLineNumbers w:val="0"/>
              <w:spacing w:line="240" w:lineRule="auto"/>
              <w:jc w:val="center"/>
              <w:textAlignment w:val="center"/>
              <w:rPr>
                <w:rFonts w:hint="eastAsia" w:ascii="仿宋" w:hAnsi="仿宋" w:eastAsia="仿宋" w:cs="仿宋"/>
                <w:kern w:val="0"/>
                <w:sz w:val="24"/>
                <w:szCs w:val="24"/>
              </w:rPr>
            </w:pPr>
            <w:r>
              <w:rPr>
                <w:rFonts w:hint="eastAsia" w:ascii="仿宋" w:hAnsi="仿宋" w:eastAsia="仿宋" w:cs="仿宋"/>
                <w:i w:val="0"/>
                <w:color w:val="000000"/>
                <w:kern w:val="0"/>
                <w:sz w:val="24"/>
                <w:szCs w:val="24"/>
                <w:u w:val="none"/>
                <w:lang w:val="en-US" w:eastAsia="zh-CN" w:bidi="ar"/>
              </w:rPr>
              <w:t>晋中市祁县</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739C9">
            <w:pPr>
              <w:keepNext w:val="0"/>
              <w:keepLines w:val="0"/>
              <w:widowControl/>
              <w:suppressLineNumbers w:val="0"/>
              <w:spacing w:line="240" w:lineRule="auto"/>
              <w:jc w:val="center"/>
              <w:textAlignment w:val="center"/>
              <w:rPr>
                <w:rFonts w:hint="eastAsia" w:ascii="仿宋" w:hAnsi="仿宋" w:eastAsia="仿宋" w:cs="仿宋"/>
                <w:kern w:val="0"/>
                <w:sz w:val="24"/>
                <w:szCs w:val="24"/>
              </w:rPr>
            </w:pPr>
            <w:r>
              <w:rPr>
                <w:rFonts w:hint="eastAsia" w:ascii="仿宋" w:hAnsi="仿宋" w:eastAsia="仿宋" w:cs="仿宋"/>
                <w:i w:val="0"/>
                <w:color w:val="000000"/>
                <w:kern w:val="0"/>
                <w:sz w:val="24"/>
                <w:szCs w:val="24"/>
                <w:u w:val="none"/>
                <w:lang w:val="en-US" w:eastAsia="zh-CN" w:bidi="ar"/>
              </w:rPr>
              <w:t>土壤</w:t>
            </w: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12989">
            <w:pPr>
              <w:keepNext w:val="0"/>
              <w:keepLines w:val="0"/>
              <w:widowControl/>
              <w:suppressLineNumbers w:val="0"/>
              <w:spacing w:line="240" w:lineRule="auto"/>
              <w:jc w:val="both"/>
              <w:textAlignment w:val="center"/>
              <w:rPr>
                <w:rFonts w:hint="eastAsia" w:ascii="仿宋" w:hAnsi="仿宋" w:eastAsia="仿宋" w:cs="仿宋"/>
                <w:b/>
                <w:bCs/>
                <w:kern w:val="0"/>
                <w:sz w:val="24"/>
                <w:szCs w:val="24"/>
              </w:rPr>
            </w:pPr>
            <w:r>
              <w:rPr>
                <w:rFonts w:hint="eastAsia" w:ascii="仿宋" w:hAnsi="仿宋" w:eastAsia="仿宋" w:cs="仿宋"/>
                <w:i w:val="0"/>
                <w:color w:val="000000"/>
                <w:kern w:val="0"/>
                <w:sz w:val="24"/>
                <w:szCs w:val="24"/>
                <w:u w:val="none"/>
                <w:lang w:val="en-US" w:eastAsia="zh-CN" w:bidi="ar"/>
              </w:rPr>
              <w:t>虹桥西院12号楼后堆有建筑使用的供热管道，用彩条布苫盖。</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87042">
            <w:pPr>
              <w:keepNext w:val="0"/>
              <w:keepLines w:val="0"/>
              <w:widowControl/>
              <w:suppressLineNumbers w:val="0"/>
              <w:spacing w:line="240" w:lineRule="auto"/>
              <w:jc w:val="center"/>
              <w:textAlignment w:val="center"/>
              <w:rPr>
                <w:rFonts w:hint="eastAsia" w:ascii="仿宋" w:hAnsi="仿宋" w:eastAsia="仿宋" w:cs="仿宋"/>
                <w:b/>
                <w:bCs/>
                <w:kern w:val="0"/>
                <w:sz w:val="24"/>
                <w:szCs w:val="24"/>
              </w:rPr>
            </w:pPr>
            <w:r>
              <w:rPr>
                <w:rFonts w:hint="eastAsia" w:ascii="仿宋" w:hAnsi="仿宋" w:eastAsia="仿宋" w:cs="仿宋"/>
                <w:i w:val="0"/>
                <w:color w:val="000000"/>
                <w:kern w:val="0"/>
                <w:sz w:val="24"/>
                <w:szCs w:val="24"/>
                <w:u w:val="none"/>
                <w:lang w:val="en-US" w:eastAsia="zh-CN" w:bidi="ar"/>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5FB8F">
            <w:pPr>
              <w:keepNext w:val="0"/>
              <w:keepLines w:val="0"/>
              <w:widowControl/>
              <w:suppressLineNumbers w:val="0"/>
              <w:spacing w:line="240" w:lineRule="auto"/>
              <w:jc w:val="both"/>
              <w:textAlignment w:val="center"/>
              <w:rPr>
                <w:rFonts w:hint="eastAsia" w:ascii="仿宋" w:hAnsi="仿宋" w:eastAsia="仿宋" w:cs="仿宋"/>
                <w:b/>
                <w:bCs/>
                <w:kern w:val="0"/>
                <w:sz w:val="24"/>
                <w:szCs w:val="24"/>
                <w:lang w:val="en-US"/>
              </w:rPr>
            </w:pPr>
            <w:r>
              <w:rPr>
                <w:rFonts w:hint="eastAsia" w:ascii="仿宋" w:hAnsi="仿宋" w:eastAsia="仿宋" w:cs="仿宋"/>
                <w:sz w:val="24"/>
                <w:szCs w:val="24"/>
              </w:rPr>
              <w:t>二建公司</w:t>
            </w:r>
            <w:r>
              <w:rPr>
                <w:rFonts w:hint="eastAsia" w:ascii="仿宋" w:hAnsi="仿宋" w:eastAsia="仿宋" w:cs="仿宋"/>
                <w:i w:val="0"/>
                <w:color w:val="000000"/>
                <w:kern w:val="0"/>
                <w:sz w:val="24"/>
                <w:szCs w:val="24"/>
                <w:u w:val="none"/>
                <w:lang w:val="en-US" w:eastAsia="zh-CN" w:bidi="ar"/>
              </w:rPr>
              <w:t>组织人员把堆存于虹桥西院12号楼的供热管道全部清理完毕。</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B441B">
            <w:pPr>
              <w:keepNext w:val="0"/>
              <w:keepLines w:val="0"/>
              <w:widowControl/>
              <w:suppressLineNumbers w:val="0"/>
              <w:spacing w:line="240" w:lineRule="auto"/>
              <w:jc w:val="both"/>
              <w:textAlignment w:val="center"/>
              <w:rPr>
                <w:rFonts w:hint="eastAsia" w:ascii="仿宋" w:hAnsi="仿宋" w:eastAsia="仿宋" w:cs="仿宋"/>
                <w:b/>
                <w:bCs/>
                <w:kern w:val="0"/>
                <w:sz w:val="24"/>
                <w:szCs w:val="24"/>
              </w:rPr>
            </w:pPr>
            <w:r>
              <w:rPr>
                <w:rFonts w:hint="eastAsia" w:ascii="仿宋" w:hAnsi="仿宋" w:eastAsia="仿宋" w:cs="仿宋"/>
                <w:i w:val="0"/>
                <w:color w:val="000000"/>
                <w:kern w:val="0"/>
                <w:sz w:val="24"/>
                <w:szCs w:val="24"/>
                <w:u w:val="none"/>
                <w:lang w:val="en-US" w:eastAsia="zh-CN" w:bidi="ar"/>
              </w:rPr>
              <w:t>住建局副局长对二建公司经理进行了约谈。</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0B335">
            <w:pPr>
              <w:spacing w:line="240" w:lineRule="auto"/>
              <w:jc w:val="center"/>
              <w:rPr>
                <w:rFonts w:hint="eastAsia" w:ascii="仿宋" w:hAnsi="仿宋" w:eastAsia="仿宋" w:cs="仿宋"/>
                <w:b/>
                <w:bCs/>
                <w:kern w:val="0"/>
                <w:sz w:val="24"/>
                <w:szCs w:val="24"/>
              </w:rPr>
            </w:pPr>
          </w:p>
        </w:tc>
      </w:tr>
      <w:tr w14:paraId="173AD7AE">
        <w:tblPrEx>
          <w:tblCellMar>
            <w:top w:w="15" w:type="dxa"/>
            <w:left w:w="15" w:type="dxa"/>
            <w:bottom w:w="15" w:type="dxa"/>
            <w:right w:w="15" w:type="dxa"/>
          </w:tblCellMar>
        </w:tblPrEx>
        <w:trPr>
          <w:cantSplit/>
          <w:trHeight w:val="299"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76053">
            <w:pPr>
              <w:widowControl/>
              <w:numPr>
                <w:ilvl w:val="0"/>
                <w:numId w:val="1"/>
              </w:numPr>
              <w:jc w:val="center"/>
              <w:textAlignment w:val="center"/>
              <w:rPr>
                <w:rFonts w:ascii="仿宋" w:hAnsi="仿宋" w:eastAsia="仿宋" w:cs="仿宋"/>
                <w:bCs/>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717E1">
            <w:pPr>
              <w:keepNext w:val="0"/>
              <w:keepLines w:val="0"/>
              <w:widowControl/>
              <w:suppressLineNumbers w:val="0"/>
              <w:spacing w:line="240" w:lineRule="auto"/>
              <w:jc w:val="center"/>
              <w:textAlignment w:val="center"/>
              <w:rPr>
                <w:rFonts w:hint="eastAsia" w:ascii="仿宋" w:hAnsi="仿宋" w:eastAsia="仿宋" w:cs="仿宋"/>
                <w:b/>
                <w:bCs/>
                <w:kern w:val="0"/>
                <w:sz w:val="24"/>
                <w:szCs w:val="24"/>
              </w:rPr>
            </w:pPr>
            <w:r>
              <w:rPr>
                <w:rFonts w:hint="eastAsia" w:ascii="仿宋" w:hAnsi="仿宋" w:eastAsia="仿宋" w:cs="仿宋"/>
                <w:i w:val="0"/>
                <w:color w:val="000000"/>
                <w:kern w:val="0"/>
                <w:sz w:val="24"/>
                <w:szCs w:val="24"/>
                <w:u w:val="none"/>
                <w:lang w:val="en-US" w:eastAsia="zh-CN" w:bidi="ar"/>
              </w:rPr>
              <w:t>D140000201811290072</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B2F3E">
            <w:pPr>
              <w:keepNext w:val="0"/>
              <w:keepLines w:val="0"/>
              <w:widowControl/>
              <w:suppressLineNumbers w:val="0"/>
              <w:spacing w:line="240" w:lineRule="auto"/>
              <w:jc w:val="both"/>
              <w:textAlignment w:val="center"/>
              <w:rPr>
                <w:rFonts w:hint="eastAsia" w:ascii="仿宋" w:hAnsi="仿宋" w:eastAsia="仿宋" w:cs="仿宋"/>
                <w:b/>
                <w:bCs/>
                <w:kern w:val="0"/>
                <w:sz w:val="24"/>
                <w:szCs w:val="24"/>
              </w:rPr>
            </w:pPr>
            <w:r>
              <w:rPr>
                <w:rFonts w:hint="eastAsia" w:ascii="仿宋" w:hAnsi="仿宋" w:eastAsia="仿宋" w:cs="仿宋"/>
                <w:i w:val="0"/>
                <w:color w:val="000000"/>
                <w:kern w:val="0"/>
                <w:sz w:val="24"/>
                <w:szCs w:val="24"/>
                <w:u w:val="none"/>
                <w:lang w:val="en-US" w:eastAsia="zh-CN" w:bidi="ar"/>
              </w:rPr>
              <w:t>晋中市昔阳县，三都乡露天矿，粉尘污染。</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874AD">
            <w:pPr>
              <w:keepNext w:val="0"/>
              <w:keepLines w:val="0"/>
              <w:widowControl/>
              <w:suppressLineNumbers w:val="0"/>
              <w:spacing w:line="240" w:lineRule="auto"/>
              <w:jc w:val="center"/>
              <w:textAlignment w:val="center"/>
              <w:rPr>
                <w:rFonts w:hint="eastAsia" w:ascii="仿宋" w:hAnsi="仿宋" w:eastAsia="仿宋" w:cs="仿宋"/>
                <w:kern w:val="0"/>
                <w:sz w:val="24"/>
                <w:szCs w:val="24"/>
              </w:rPr>
            </w:pPr>
            <w:r>
              <w:rPr>
                <w:rFonts w:hint="eastAsia" w:ascii="仿宋" w:hAnsi="仿宋" w:eastAsia="仿宋" w:cs="仿宋"/>
                <w:i w:val="0"/>
                <w:color w:val="000000"/>
                <w:kern w:val="0"/>
                <w:sz w:val="24"/>
                <w:szCs w:val="24"/>
                <w:u w:val="none"/>
                <w:lang w:val="en-US" w:eastAsia="zh-CN" w:bidi="ar"/>
              </w:rPr>
              <w:t>晋中市昔阳县</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E6664">
            <w:pPr>
              <w:keepNext w:val="0"/>
              <w:keepLines w:val="0"/>
              <w:widowControl/>
              <w:suppressLineNumbers w:val="0"/>
              <w:spacing w:line="240" w:lineRule="auto"/>
              <w:jc w:val="center"/>
              <w:textAlignment w:val="center"/>
              <w:rPr>
                <w:rFonts w:hint="eastAsia" w:ascii="仿宋" w:hAnsi="仿宋" w:eastAsia="仿宋" w:cs="仿宋"/>
                <w:kern w:val="0"/>
                <w:sz w:val="24"/>
                <w:szCs w:val="24"/>
              </w:rPr>
            </w:pPr>
            <w:r>
              <w:rPr>
                <w:rFonts w:hint="eastAsia" w:ascii="仿宋" w:hAnsi="仿宋" w:eastAsia="仿宋" w:cs="仿宋"/>
                <w:i w:val="0"/>
                <w:color w:val="000000"/>
                <w:kern w:val="0"/>
                <w:sz w:val="24"/>
                <w:szCs w:val="24"/>
                <w:u w:val="none"/>
                <w:lang w:val="en-US" w:eastAsia="zh-CN" w:bidi="ar"/>
              </w:rPr>
              <w:t>大气</w:t>
            </w: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936A2">
            <w:pPr>
              <w:keepNext w:val="0"/>
              <w:keepLines w:val="0"/>
              <w:widowControl/>
              <w:suppressLineNumbers w:val="0"/>
              <w:spacing w:line="240" w:lineRule="auto"/>
              <w:jc w:val="both"/>
              <w:textAlignment w:val="center"/>
              <w:rPr>
                <w:rFonts w:hint="eastAsia" w:ascii="仿宋" w:hAnsi="仿宋" w:eastAsia="仿宋" w:cs="仿宋"/>
                <w:b/>
                <w:bCs/>
                <w:kern w:val="0"/>
                <w:sz w:val="24"/>
                <w:szCs w:val="24"/>
              </w:rPr>
            </w:pPr>
            <w:r>
              <w:rPr>
                <w:rFonts w:hint="eastAsia" w:ascii="仿宋" w:hAnsi="仿宋" w:eastAsia="仿宋" w:cs="仿宋"/>
                <w:i w:val="0"/>
                <w:color w:val="000000"/>
                <w:kern w:val="0"/>
                <w:sz w:val="24"/>
                <w:szCs w:val="24"/>
                <w:u w:val="none"/>
                <w:lang w:val="en-US" w:eastAsia="zh-CN" w:bidi="ar"/>
              </w:rPr>
              <w:t>联合调查组现场检查发现该企业处于停产状态，工作面未见有粉尘污染现象。矿区有部分原煤露天堆存，苫盖不完全，厂区运输道路已洒水抑尘，但在车辆行驶过程中有少量扬尘产生。</w:t>
            </w:r>
            <w:r>
              <w:rPr>
                <w:rFonts w:hint="eastAsia" w:ascii="仿宋" w:hAnsi="仿宋" w:eastAsia="仿宋" w:cs="仿宋"/>
                <w:i w:val="0"/>
                <w:color w:val="000000"/>
                <w:kern w:val="0"/>
                <w:sz w:val="24"/>
                <w:szCs w:val="24"/>
                <w:u w:val="none"/>
                <w:lang w:val="en-US" w:eastAsia="zh-CN" w:bidi="ar"/>
              </w:rPr>
              <w:br w:type="textWrapping"/>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16108">
            <w:pPr>
              <w:keepNext w:val="0"/>
              <w:keepLines w:val="0"/>
              <w:widowControl/>
              <w:suppressLineNumbers w:val="0"/>
              <w:spacing w:line="240" w:lineRule="auto"/>
              <w:jc w:val="center"/>
              <w:textAlignment w:val="center"/>
              <w:rPr>
                <w:rFonts w:hint="eastAsia" w:ascii="仿宋" w:hAnsi="仿宋" w:eastAsia="仿宋" w:cs="仿宋"/>
                <w:b/>
                <w:bCs/>
                <w:kern w:val="0"/>
                <w:sz w:val="24"/>
                <w:szCs w:val="24"/>
              </w:rPr>
            </w:pPr>
            <w:r>
              <w:rPr>
                <w:rFonts w:hint="eastAsia" w:ascii="仿宋" w:hAnsi="仿宋" w:eastAsia="仿宋" w:cs="仿宋"/>
                <w:b w:val="0"/>
                <w:bCs/>
                <w:color w:val="000000"/>
                <w:kern w:val="0"/>
                <w:sz w:val="24"/>
                <w:szCs w:val="24"/>
                <w:lang w:eastAsia="zh-CN"/>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EC8ED">
            <w:pPr>
              <w:keepNext w:val="0"/>
              <w:keepLines w:val="0"/>
              <w:widowControl/>
              <w:suppressLineNumbers w:val="0"/>
              <w:spacing w:line="240" w:lineRule="auto"/>
              <w:jc w:val="both"/>
              <w:textAlignment w:val="center"/>
              <w:rPr>
                <w:rFonts w:hint="eastAsia" w:ascii="仿宋" w:hAnsi="仿宋" w:eastAsia="仿宋" w:cs="仿宋"/>
                <w:b/>
                <w:bCs/>
                <w:kern w:val="0"/>
                <w:sz w:val="24"/>
                <w:szCs w:val="24"/>
              </w:rPr>
            </w:pPr>
            <w:r>
              <w:rPr>
                <w:rFonts w:hint="eastAsia" w:ascii="仿宋" w:hAnsi="仿宋" w:eastAsia="仿宋" w:cs="仿宋"/>
                <w:i w:val="0"/>
                <w:color w:val="000000"/>
                <w:kern w:val="0"/>
                <w:sz w:val="24"/>
                <w:szCs w:val="24"/>
                <w:u w:val="none"/>
                <w:lang w:val="en-US" w:eastAsia="zh-CN" w:bidi="ar"/>
              </w:rPr>
              <w:t>昔阳县环保局对该企业下达了责令改正违法行为决定书，要求立即改正违法行为，对不能密闭的煤炭采取有效苫盖措施，同时加大道路洒水降尘频次，防止扬尘污染。并处罚款2万元。</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35B10">
            <w:pPr>
              <w:widowControl/>
              <w:spacing w:line="240" w:lineRule="auto"/>
              <w:jc w:val="center"/>
              <w:textAlignment w:val="center"/>
              <w:rPr>
                <w:rFonts w:hint="eastAsia" w:ascii="仿宋" w:hAnsi="仿宋" w:eastAsia="仿宋" w:cs="仿宋"/>
                <w:b/>
                <w:bCs/>
                <w:kern w:val="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BEBE8">
            <w:pPr>
              <w:spacing w:line="240" w:lineRule="auto"/>
              <w:jc w:val="center"/>
              <w:rPr>
                <w:rFonts w:hint="eastAsia" w:ascii="仿宋" w:hAnsi="仿宋" w:eastAsia="仿宋" w:cs="仿宋"/>
                <w:b/>
                <w:bCs/>
                <w:kern w:val="0"/>
                <w:sz w:val="24"/>
                <w:szCs w:val="24"/>
              </w:rPr>
            </w:pPr>
          </w:p>
        </w:tc>
      </w:tr>
      <w:tr w14:paraId="7F78ACA4">
        <w:tblPrEx>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F7EDF">
            <w:pPr>
              <w:widowControl/>
              <w:numPr>
                <w:ilvl w:val="0"/>
                <w:numId w:val="1"/>
              </w:numPr>
              <w:jc w:val="center"/>
              <w:textAlignment w:val="center"/>
              <w:rPr>
                <w:rFonts w:ascii="仿宋" w:hAnsi="仿宋" w:eastAsia="仿宋" w:cs="仿宋"/>
                <w:bCs/>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5272A">
            <w:pPr>
              <w:keepNext w:val="0"/>
              <w:keepLines w:val="0"/>
              <w:widowControl/>
              <w:suppressLineNumbers w:val="0"/>
              <w:spacing w:line="240" w:lineRule="auto"/>
              <w:jc w:val="center"/>
              <w:textAlignment w:val="center"/>
              <w:rPr>
                <w:rFonts w:hint="eastAsia" w:ascii="仿宋" w:hAnsi="仿宋" w:eastAsia="仿宋" w:cs="仿宋"/>
                <w:b/>
                <w:bCs/>
                <w:kern w:val="0"/>
                <w:sz w:val="24"/>
                <w:szCs w:val="24"/>
              </w:rPr>
            </w:pPr>
            <w:r>
              <w:rPr>
                <w:rFonts w:hint="eastAsia" w:ascii="仿宋" w:hAnsi="仿宋" w:eastAsia="仿宋" w:cs="仿宋"/>
                <w:i w:val="0"/>
                <w:color w:val="000000"/>
                <w:kern w:val="0"/>
                <w:sz w:val="24"/>
                <w:szCs w:val="24"/>
                <w:u w:val="none"/>
                <w:lang w:val="en-US" w:eastAsia="zh-CN" w:bidi="ar"/>
              </w:rPr>
              <w:t>D140000201811300017</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0CDA1">
            <w:pPr>
              <w:keepNext w:val="0"/>
              <w:keepLines w:val="0"/>
              <w:widowControl/>
              <w:suppressLineNumbers w:val="0"/>
              <w:spacing w:line="240" w:lineRule="auto"/>
              <w:jc w:val="both"/>
              <w:textAlignment w:val="center"/>
              <w:rPr>
                <w:rFonts w:hint="eastAsia" w:ascii="仿宋" w:hAnsi="仿宋" w:eastAsia="仿宋" w:cs="仿宋"/>
                <w:b/>
                <w:bCs/>
                <w:kern w:val="0"/>
                <w:sz w:val="24"/>
                <w:szCs w:val="24"/>
              </w:rPr>
            </w:pPr>
            <w:r>
              <w:rPr>
                <w:rFonts w:hint="eastAsia" w:ascii="仿宋" w:hAnsi="仿宋" w:eastAsia="仿宋" w:cs="仿宋"/>
                <w:i w:val="0"/>
                <w:color w:val="000000"/>
                <w:kern w:val="0"/>
                <w:sz w:val="24"/>
                <w:szCs w:val="24"/>
                <w:u w:val="none"/>
                <w:lang w:val="en-US" w:eastAsia="zh-CN" w:bidi="ar"/>
              </w:rPr>
              <w:t>晋中市灵石县英武乡，新生煤矿煤矸石随意倾倒，周围没有做防护。</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00C89">
            <w:pPr>
              <w:keepNext w:val="0"/>
              <w:keepLines w:val="0"/>
              <w:widowControl/>
              <w:suppressLineNumbers w:val="0"/>
              <w:spacing w:line="240" w:lineRule="auto"/>
              <w:jc w:val="center"/>
              <w:textAlignment w:val="center"/>
              <w:rPr>
                <w:rFonts w:hint="eastAsia" w:ascii="仿宋" w:hAnsi="仿宋" w:eastAsia="仿宋" w:cs="仿宋"/>
                <w:kern w:val="0"/>
                <w:sz w:val="24"/>
                <w:szCs w:val="24"/>
              </w:rPr>
            </w:pPr>
            <w:r>
              <w:rPr>
                <w:rFonts w:hint="eastAsia" w:ascii="仿宋" w:hAnsi="仿宋" w:eastAsia="仿宋" w:cs="仿宋"/>
                <w:i w:val="0"/>
                <w:color w:val="000000"/>
                <w:kern w:val="0"/>
                <w:sz w:val="24"/>
                <w:szCs w:val="24"/>
                <w:u w:val="none"/>
                <w:lang w:val="en-US" w:eastAsia="zh-CN" w:bidi="ar"/>
              </w:rPr>
              <w:t>晋中市灵石县</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92C03">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土壤</w:t>
            </w:r>
          </w:p>
          <w:p w14:paraId="0EF2FAA1">
            <w:pPr>
              <w:keepNext w:val="0"/>
              <w:keepLines w:val="0"/>
              <w:widowControl/>
              <w:suppressLineNumbers w:val="0"/>
              <w:spacing w:line="240" w:lineRule="auto"/>
              <w:jc w:val="center"/>
              <w:textAlignment w:val="center"/>
              <w:rPr>
                <w:rFonts w:hint="eastAsia" w:ascii="仿宋" w:hAnsi="仿宋" w:eastAsia="仿宋" w:cs="仿宋"/>
                <w:kern w:val="0"/>
                <w:sz w:val="24"/>
                <w:szCs w:val="24"/>
              </w:rPr>
            </w:pPr>
            <w:r>
              <w:rPr>
                <w:rFonts w:hint="eastAsia" w:ascii="仿宋" w:hAnsi="仿宋" w:eastAsia="仿宋" w:cs="仿宋"/>
                <w:i w:val="0"/>
                <w:color w:val="000000"/>
                <w:kern w:val="0"/>
                <w:sz w:val="24"/>
                <w:szCs w:val="24"/>
                <w:u w:val="none"/>
                <w:lang w:val="en-US" w:eastAsia="zh-CN" w:bidi="ar"/>
              </w:rPr>
              <w:t>其他污染</w:t>
            </w: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24D14">
            <w:pPr>
              <w:keepNext w:val="0"/>
              <w:keepLines w:val="0"/>
              <w:widowControl/>
              <w:suppressLineNumbers w:val="0"/>
              <w:spacing w:line="240" w:lineRule="auto"/>
              <w:jc w:val="both"/>
              <w:textAlignment w:val="center"/>
              <w:rPr>
                <w:rFonts w:hint="eastAsia" w:ascii="仿宋" w:hAnsi="仿宋" w:eastAsia="仿宋" w:cs="仿宋"/>
                <w:b/>
                <w:bCs/>
                <w:kern w:val="0"/>
                <w:sz w:val="24"/>
                <w:szCs w:val="24"/>
              </w:rPr>
            </w:pPr>
            <w:r>
              <w:rPr>
                <w:rFonts w:hint="eastAsia" w:ascii="仿宋" w:hAnsi="仿宋" w:eastAsia="仿宋" w:cs="仿宋"/>
                <w:i w:val="0"/>
                <w:color w:val="000000"/>
                <w:kern w:val="0"/>
                <w:sz w:val="24"/>
                <w:szCs w:val="24"/>
                <w:u w:val="none"/>
                <w:lang w:val="en-US" w:eastAsia="zh-CN" w:bidi="ar"/>
              </w:rPr>
              <w:t>原倾倒于</w:t>
            </w:r>
            <w:r>
              <w:rPr>
                <w:rFonts w:hint="eastAsia" w:ascii="仿宋" w:hAnsi="仿宋" w:eastAsia="仿宋" w:cs="仿宋"/>
                <w:b w:val="0"/>
                <w:bCs/>
                <w:color w:val="000000"/>
                <w:sz w:val="24"/>
                <w:szCs w:val="24"/>
                <w:u w:val="none"/>
                <w:lang w:val="en-US" w:eastAsia="zh-CN"/>
              </w:rPr>
              <w:t>办公楼西面沟内的6000吨煤矸石</w:t>
            </w:r>
            <w:r>
              <w:rPr>
                <w:rFonts w:hint="eastAsia" w:ascii="仿宋" w:hAnsi="仿宋" w:eastAsia="仿宋" w:cs="仿宋"/>
                <w:color w:val="auto"/>
                <w:sz w:val="24"/>
                <w:szCs w:val="24"/>
                <w:lang w:eastAsia="zh-CN"/>
              </w:rPr>
              <w:t>现</w:t>
            </w:r>
            <w:r>
              <w:rPr>
                <w:rFonts w:hint="eastAsia" w:ascii="仿宋" w:hAnsi="仿宋" w:eastAsia="仿宋" w:cs="仿宋"/>
                <w:b w:val="0"/>
                <w:bCs/>
                <w:color w:val="000000"/>
                <w:sz w:val="24"/>
                <w:szCs w:val="24"/>
                <w:u w:val="none"/>
                <w:lang w:val="en-US" w:eastAsia="zh-CN"/>
              </w:rPr>
              <w:t>已黄土覆盖，长满植被，覆盖较好。现场</w:t>
            </w:r>
            <w:r>
              <w:rPr>
                <w:rFonts w:hint="eastAsia" w:ascii="仿宋" w:hAnsi="仿宋" w:eastAsia="仿宋" w:cs="仿宋"/>
                <w:i w:val="0"/>
                <w:color w:val="000000"/>
                <w:kern w:val="0"/>
                <w:sz w:val="24"/>
                <w:szCs w:val="24"/>
                <w:u w:val="none"/>
                <w:lang w:val="en-US" w:eastAsia="zh-CN" w:bidi="ar"/>
              </w:rPr>
              <w:t>未发现该公司所在区域及周边有煤矿新倾倒的煤矸石且周围没有做防护现象。</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633F1">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不</w:t>
            </w:r>
          </w:p>
          <w:p w14:paraId="7FF69372">
            <w:pPr>
              <w:keepNext w:val="0"/>
              <w:keepLines w:val="0"/>
              <w:widowControl/>
              <w:suppressLineNumbers w:val="0"/>
              <w:spacing w:line="240" w:lineRule="auto"/>
              <w:jc w:val="center"/>
              <w:textAlignment w:val="center"/>
              <w:rPr>
                <w:rFonts w:hint="eastAsia" w:ascii="仿宋" w:hAnsi="仿宋" w:eastAsia="仿宋" w:cs="仿宋"/>
                <w:b/>
                <w:bCs/>
                <w:kern w:val="0"/>
                <w:sz w:val="24"/>
                <w:szCs w:val="24"/>
              </w:rPr>
            </w:pPr>
            <w:r>
              <w:rPr>
                <w:rFonts w:hint="eastAsia" w:ascii="仿宋" w:hAnsi="仿宋" w:eastAsia="仿宋" w:cs="仿宋"/>
                <w:i w:val="0"/>
                <w:color w:val="000000"/>
                <w:kern w:val="0"/>
                <w:sz w:val="24"/>
                <w:szCs w:val="24"/>
                <w:u w:val="none"/>
                <w:lang w:val="en-US" w:eastAsia="zh-CN" w:bidi="ar"/>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9A28A">
            <w:pPr>
              <w:keepNext w:val="0"/>
              <w:keepLines w:val="0"/>
              <w:widowControl/>
              <w:suppressLineNumbers w:val="0"/>
              <w:spacing w:line="240" w:lineRule="auto"/>
              <w:jc w:val="both"/>
              <w:textAlignment w:val="center"/>
              <w:rPr>
                <w:rFonts w:hint="eastAsia" w:ascii="仿宋" w:hAnsi="仿宋" w:eastAsia="仿宋" w:cs="仿宋"/>
                <w:b/>
                <w:bCs/>
                <w:kern w:val="0"/>
                <w:sz w:val="24"/>
                <w:szCs w:val="24"/>
              </w:rPr>
            </w:pPr>
            <w:r>
              <w:rPr>
                <w:rFonts w:hint="eastAsia" w:ascii="仿宋" w:hAnsi="仿宋" w:eastAsia="仿宋" w:cs="仿宋"/>
                <w:i w:val="0"/>
                <w:color w:val="000000"/>
                <w:kern w:val="0"/>
                <w:sz w:val="24"/>
                <w:szCs w:val="24"/>
                <w:u w:val="none"/>
                <w:lang w:val="en-US" w:eastAsia="zh-CN" w:bidi="ar"/>
              </w:rPr>
              <w:t>灵石县环保局责成山西灵石银源新生煤业有限公司加强产矸和运矸管理，不得非法倾倒煤矸石，一经发现将高限处罚。</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FF079">
            <w:pPr>
              <w:widowControl/>
              <w:spacing w:line="240" w:lineRule="auto"/>
              <w:jc w:val="center"/>
              <w:textAlignment w:val="center"/>
              <w:rPr>
                <w:rFonts w:hint="eastAsia" w:ascii="仿宋" w:hAnsi="仿宋" w:eastAsia="仿宋" w:cs="仿宋"/>
                <w:b/>
                <w:bCs/>
                <w:kern w:val="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957EF">
            <w:pPr>
              <w:spacing w:line="240" w:lineRule="auto"/>
              <w:jc w:val="center"/>
              <w:rPr>
                <w:rFonts w:hint="eastAsia" w:ascii="仿宋" w:hAnsi="仿宋" w:eastAsia="仿宋" w:cs="仿宋"/>
                <w:b/>
                <w:bCs/>
                <w:kern w:val="0"/>
                <w:sz w:val="24"/>
                <w:szCs w:val="24"/>
              </w:rPr>
            </w:pPr>
          </w:p>
        </w:tc>
      </w:tr>
      <w:tr w14:paraId="0605EEE8">
        <w:tblPrEx>
          <w:tblCellMar>
            <w:top w:w="15" w:type="dxa"/>
            <w:left w:w="15" w:type="dxa"/>
            <w:bottom w:w="15" w:type="dxa"/>
            <w:right w:w="15" w:type="dxa"/>
          </w:tblCellMar>
        </w:tblPrEx>
        <w:trPr>
          <w:cantSplit/>
          <w:trHeight w:val="207"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ABA3D">
            <w:pPr>
              <w:widowControl/>
              <w:numPr>
                <w:ilvl w:val="0"/>
                <w:numId w:val="1"/>
              </w:numPr>
              <w:jc w:val="center"/>
              <w:textAlignment w:val="center"/>
              <w:rPr>
                <w:rFonts w:ascii="仿宋" w:hAnsi="仿宋" w:eastAsia="仿宋" w:cs="仿宋"/>
                <w:bCs/>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DA99F">
            <w:pPr>
              <w:keepNext w:val="0"/>
              <w:keepLines w:val="0"/>
              <w:widowControl/>
              <w:suppressLineNumbers w:val="0"/>
              <w:spacing w:line="240" w:lineRule="auto"/>
              <w:jc w:val="center"/>
              <w:textAlignment w:val="center"/>
              <w:rPr>
                <w:rFonts w:hint="eastAsia" w:ascii="仿宋" w:hAnsi="仿宋" w:eastAsia="仿宋" w:cs="仿宋"/>
                <w:b/>
                <w:bCs/>
                <w:kern w:val="0"/>
                <w:sz w:val="24"/>
                <w:szCs w:val="24"/>
              </w:rPr>
            </w:pPr>
            <w:r>
              <w:rPr>
                <w:rFonts w:hint="eastAsia" w:ascii="仿宋" w:hAnsi="仿宋" w:eastAsia="仿宋" w:cs="仿宋"/>
                <w:i w:val="0"/>
                <w:color w:val="000000"/>
                <w:kern w:val="0"/>
                <w:sz w:val="24"/>
                <w:szCs w:val="24"/>
                <w:u w:val="none"/>
                <w:lang w:val="en-US" w:eastAsia="zh-CN" w:bidi="ar"/>
              </w:rPr>
              <w:t>D140000201811300023</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39079">
            <w:pPr>
              <w:keepNext w:val="0"/>
              <w:keepLines w:val="0"/>
              <w:widowControl/>
              <w:suppressLineNumbers w:val="0"/>
              <w:spacing w:line="240" w:lineRule="auto"/>
              <w:jc w:val="both"/>
              <w:textAlignment w:val="center"/>
              <w:rPr>
                <w:rFonts w:hint="eastAsia" w:ascii="仿宋" w:hAnsi="仿宋" w:eastAsia="仿宋" w:cs="仿宋"/>
                <w:b/>
                <w:bCs/>
                <w:kern w:val="0"/>
                <w:sz w:val="24"/>
                <w:szCs w:val="24"/>
              </w:rPr>
            </w:pPr>
            <w:r>
              <w:rPr>
                <w:rFonts w:hint="eastAsia" w:ascii="仿宋" w:hAnsi="仿宋" w:eastAsia="仿宋" w:cs="仿宋"/>
                <w:i w:val="0"/>
                <w:color w:val="000000"/>
                <w:kern w:val="0"/>
                <w:sz w:val="24"/>
                <w:szCs w:val="24"/>
                <w:u w:val="none"/>
                <w:lang w:val="en-US" w:eastAsia="zh-CN" w:bidi="ar"/>
              </w:rPr>
              <w:t>晋中市左权县石匣乡上会村，村北养鸡场臭气熏天，村里的路上都是鸡粪，污染当地水源。</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B002E">
            <w:pPr>
              <w:keepNext w:val="0"/>
              <w:keepLines w:val="0"/>
              <w:widowControl/>
              <w:suppressLineNumbers w:val="0"/>
              <w:spacing w:line="240" w:lineRule="auto"/>
              <w:jc w:val="center"/>
              <w:textAlignment w:val="center"/>
              <w:rPr>
                <w:rFonts w:hint="eastAsia" w:ascii="仿宋" w:hAnsi="仿宋" w:eastAsia="仿宋" w:cs="仿宋"/>
                <w:kern w:val="0"/>
                <w:sz w:val="24"/>
                <w:szCs w:val="24"/>
              </w:rPr>
            </w:pPr>
            <w:r>
              <w:rPr>
                <w:rFonts w:hint="eastAsia" w:ascii="仿宋" w:hAnsi="仿宋" w:eastAsia="仿宋" w:cs="仿宋"/>
                <w:i w:val="0"/>
                <w:color w:val="000000"/>
                <w:kern w:val="0"/>
                <w:sz w:val="24"/>
                <w:szCs w:val="24"/>
                <w:u w:val="none"/>
                <w:lang w:val="en-US" w:eastAsia="zh-CN" w:bidi="ar"/>
              </w:rPr>
              <w:t>晋中市左权县</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76451">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大气</w:t>
            </w:r>
          </w:p>
          <w:p w14:paraId="4369E886">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其他污染</w:t>
            </w:r>
          </w:p>
          <w:p w14:paraId="35219DB5">
            <w:pPr>
              <w:keepNext w:val="0"/>
              <w:keepLines w:val="0"/>
              <w:widowControl/>
              <w:suppressLineNumbers w:val="0"/>
              <w:spacing w:line="240" w:lineRule="auto"/>
              <w:jc w:val="center"/>
              <w:textAlignment w:val="center"/>
              <w:rPr>
                <w:rFonts w:hint="eastAsia" w:ascii="仿宋" w:hAnsi="仿宋" w:eastAsia="仿宋" w:cs="仿宋"/>
                <w:kern w:val="0"/>
                <w:sz w:val="24"/>
                <w:szCs w:val="24"/>
              </w:rPr>
            </w:pPr>
            <w:r>
              <w:rPr>
                <w:rFonts w:hint="eastAsia" w:ascii="仿宋" w:hAnsi="仿宋" w:eastAsia="仿宋" w:cs="仿宋"/>
                <w:i w:val="0"/>
                <w:color w:val="000000"/>
                <w:kern w:val="0"/>
                <w:sz w:val="24"/>
                <w:szCs w:val="24"/>
                <w:u w:val="none"/>
                <w:lang w:val="en-US" w:eastAsia="zh-CN" w:bidi="ar"/>
              </w:rPr>
              <w:t>水</w:t>
            </w: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C2ED5">
            <w:pPr>
              <w:keepNext w:val="0"/>
              <w:keepLines w:val="0"/>
              <w:widowControl/>
              <w:numPr>
                <w:ilvl w:val="0"/>
                <w:numId w:val="0"/>
              </w:numPr>
              <w:suppressLineNumbers w:val="0"/>
              <w:spacing w:line="240" w:lineRule="auto"/>
              <w:jc w:val="both"/>
              <w:textAlignment w:val="center"/>
              <w:rPr>
                <w:rFonts w:hint="eastAsia" w:ascii="仿宋" w:hAnsi="仿宋" w:eastAsia="仿宋" w:cs="仿宋"/>
                <w:i w:val="0"/>
                <w:color w:val="000000"/>
                <w:spacing w:val="-6"/>
                <w:kern w:val="0"/>
                <w:sz w:val="24"/>
                <w:szCs w:val="24"/>
                <w:u w:val="none"/>
                <w:lang w:val="en-US" w:eastAsia="zh-CN" w:bidi="ar"/>
              </w:rPr>
            </w:pPr>
            <w:r>
              <w:rPr>
                <w:rFonts w:hint="eastAsia" w:ascii="仿宋" w:hAnsi="仿宋" w:eastAsia="仿宋" w:cs="仿宋"/>
                <w:i w:val="0"/>
                <w:color w:val="000000"/>
                <w:spacing w:val="-6"/>
                <w:kern w:val="0"/>
                <w:sz w:val="24"/>
                <w:szCs w:val="24"/>
                <w:u w:val="none"/>
                <w:lang w:val="en-US" w:eastAsia="zh-CN" w:bidi="ar"/>
              </w:rPr>
              <w:t>1.该养鸡厂为左权县康源养殖有限公司。</w:t>
            </w:r>
            <w:r>
              <w:rPr>
                <w:rFonts w:hint="eastAsia" w:ascii="仿宋" w:hAnsi="仿宋" w:eastAsia="仿宋" w:cs="仿宋"/>
                <w:spacing w:val="-6"/>
                <w:sz w:val="24"/>
                <w:szCs w:val="24"/>
                <w:lang w:val="en-US" w:eastAsia="zh-CN"/>
              </w:rPr>
              <w:t>畜禽粪便堆存于最北侧粪便收集棚内，自然晾干后还田，现场存在有臭味现象。</w:t>
            </w:r>
          </w:p>
          <w:p w14:paraId="763CED16">
            <w:pPr>
              <w:keepNext w:val="0"/>
              <w:keepLines w:val="0"/>
              <w:widowControl/>
              <w:suppressLineNumbers w:val="0"/>
              <w:spacing w:line="240" w:lineRule="auto"/>
              <w:jc w:val="both"/>
              <w:textAlignment w:val="center"/>
              <w:rPr>
                <w:rFonts w:hint="eastAsia" w:ascii="仿宋" w:hAnsi="仿宋" w:eastAsia="仿宋" w:cs="仿宋"/>
                <w:b/>
                <w:bCs/>
                <w:spacing w:val="0"/>
                <w:kern w:val="0"/>
                <w:sz w:val="24"/>
                <w:szCs w:val="24"/>
              </w:rPr>
            </w:pPr>
            <w:r>
              <w:rPr>
                <w:rFonts w:hint="eastAsia" w:ascii="仿宋" w:hAnsi="仿宋" w:eastAsia="仿宋" w:cs="仿宋"/>
                <w:i w:val="0"/>
                <w:color w:val="000000"/>
                <w:spacing w:val="-6"/>
                <w:kern w:val="0"/>
                <w:sz w:val="24"/>
                <w:szCs w:val="24"/>
                <w:u w:val="none"/>
                <w:lang w:val="en-US" w:eastAsia="zh-CN" w:bidi="ar"/>
              </w:rPr>
              <w:t>2.上会</w:t>
            </w:r>
            <w:r>
              <w:rPr>
                <w:rFonts w:hint="eastAsia" w:ascii="仿宋" w:hAnsi="仿宋" w:eastAsia="仿宋" w:cs="仿宋"/>
                <w:spacing w:val="-6"/>
                <w:sz w:val="24"/>
                <w:szCs w:val="24"/>
                <w:lang w:val="en-US" w:eastAsia="zh-CN"/>
              </w:rPr>
              <w:t>村饮水井距养鸡厂约600米，该养鸡厂已建设储粪棚，场区周边未发现污水外流现象，不存在污染水源情况</w:t>
            </w:r>
            <w:r>
              <w:rPr>
                <w:rFonts w:hint="eastAsia" w:ascii="仿宋" w:hAnsi="仿宋" w:eastAsia="仿宋" w:cs="仿宋"/>
                <w:sz w:val="24"/>
                <w:szCs w:val="24"/>
                <w:lang w:val="en-US" w:eastAsia="zh-CN"/>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AF686">
            <w:pPr>
              <w:keepNext w:val="0"/>
              <w:keepLines w:val="0"/>
              <w:widowControl/>
              <w:suppressLineNumbers w:val="0"/>
              <w:spacing w:line="240" w:lineRule="auto"/>
              <w:jc w:val="center"/>
              <w:textAlignment w:val="center"/>
              <w:rPr>
                <w:rFonts w:hint="eastAsia" w:ascii="仿宋" w:hAnsi="仿宋" w:eastAsia="仿宋" w:cs="仿宋"/>
                <w:b/>
                <w:bCs/>
                <w:kern w:val="0"/>
                <w:sz w:val="24"/>
                <w:szCs w:val="24"/>
              </w:rPr>
            </w:pPr>
            <w:r>
              <w:rPr>
                <w:rFonts w:hint="eastAsia" w:ascii="仿宋" w:hAnsi="仿宋" w:eastAsia="仿宋" w:cs="仿宋"/>
                <w:i w:val="0"/>
                <w:color w:val="000000"/>
                <w:kern w:val="0"/>
                <w:sz w:val="24"/>
                <w:szCs w:val="24"/>
                <w:u w:val="none"/>
                <w:lang w:val="en-US" w:eastAsia="zh-CN" w:bidi="ar"/>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E31FF">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仿宋" w:hAnsi="仿宋" w:eastAsia="仿宋" w:cs="仿宋"/>
                <w:b/>
                <w:bCs/>
                <w:kern w:val="0"/>
                <w:sz w:val="24"/>
                <w:szCs w:val="24"/>
              </w:rPr>
            </w:pPr>
            <w:r>
              <w:rPr>
                <w:rFonts w:hint="eastAsia" w:ascii="仿宋" w:hAnsi="仿宋" w:eastAsia="仿宋" w:cs="仿宋"/>
                <w:spacing w:val="-6"/>
                <w:sz w:val="24"/>
                <w:szCs w:val="24"/>
                <w:lang w:val="en-US" w:eastAsia="zh-CN"/>
              </w:rPr>
              <w:t>左权县环保局责令康源公司逐步淘汰现有蛋鸡；于2019年6月14日前正常淘汰完现有蛋鸡，期间产生粪便要及时处理；逾期仍存在违法行为，处以罚款并报县政府拆除或关闭。</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19DDF">
            <w:pPr>
              <w:keepNext w:val="0"/>
              <w:keepLines w:val="0"/>
              <w:widowControl/>
              <w:suppressLineNumbers w:val="0"/>
              <w:spacing w:line="240" w:lineRule="auto"/>
              <w:jc w:val="center"/>
              <w:textAlignment w:val="center"/>
              <w:rPr>
                <w:rFonts w:hint="eastAsia" w:ascii="仿宋" w:hAnsi="仿宋" w:eastAsia="仿宋" w:cs="仿宋"/>
                <w:b/>
                <w:bCs/>
                <w:kern w:val="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910C2">
            <w:pPr>
              <w:keepNext w:val="0"/>
              <w:keepLines w:val="0"/>
              <w:widowControl/>
              <w:suppressLineNumbers w:val="0"/>
              <w:spacing w:line="240" w:lineRule="auto"/>
              <w:jc w:val="center"/>
              <w:textAlignment w:val="center"/>
              <w:rPr>
                <w:rFonts w:hint="eastAsia" w:ascii="仿宋" w:hAnsi="仿宋" w:eastAsia="仿宋" w:cs="仿宋"/>
                <w:b/>
                <w:bCs/>
                <w:kern w:val="0"/>
                <w:sz w:val="24"/>
                <w:szCs w:val="24"/>
              </w:rPr>
            </w:pPr>
          </w:p>
        </w:tc>
      </w:tr>
      <w:tr w14:paraId="6243B0CA">
        <w:tblPrEx>
          <w:tblCellMar>
            <w:top w:w="15" w:type="dxa"/>
            <w:left w:w="15" w:type="dxa"/>
            <w:bottom w:w="15" w:type="dxa"/>
            <w:right w:w="15" w:type="dxa"/>
          </w:tblCellMar>
        </w:tblPrEx>
        <w:trPr>
          <w:cantSplit/>
          <w:trHeight w:val="223"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14DC1">
            <w:pPr>
              <w:widowControl/>
              <w:numPr>
                <w:ilvl w:val="0"/>
                <w:numId w:val="1"/>
              </w:numPr>
              <w:jc w:val="center"/>
              <w:textAlignment w:val="center"/>
              <w:rPr>
                <w:rFonts w:ascii="仿宋" w:hAnsi="仿宋" w:eastAsia="仿宋" w:cs="仿宋"/>
                <w:bCs/>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99B80">
            <w:pPr>
              <w:keepNext w:val="0"/>
              <w:keepLines w:val="0"/>
              <w:widowControl/>
              <w:suppressLineNumbers w:val="0"/>
              <w:spacing w:line="240" w:lineRule="auto"/>
              <w:jc w:val="center"/>
              <w:textAlignment w:val="center"/>
              <w:rPr>
                <w:rFonts w:hint="eastAsia" w:ascii="仿宋" w:hAnsi="仿宋" w:eastAsia="仿宋" w:cs="仿宋"/>
                <w:b/>
                <w:bCs/>
                <w:kern w:val="0"/>
                <w:sz w:val="24"/>
                <w:szCs w:val="24"/>
              </w:rPr>
            </w:pPr>
            <w:r>
              <w:rPr>
                <w:rFonts w:hint="eastAsia" w:ascii="仿宋" w:hAnsi="仿宋" w:eastAsia="仿宋" w:cs="仿宋"/>
                <w:i w:val="0"/>
                <w:color w:val="000000"/>
                <w:kern w:val="0"/>
                <w:sz w:val="24"/>
                <w:szCs w:val="24"/>
                <w:u w:val="none"/>
                <w:lang w:val="en-US" w:eastAsia="zh-CN" w:bidi="ar"/>
              </w:rPr>
              <w:t>X140000201811300029</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8B13F">
            <w:pPr>
              <w:keepNext w:val="0"/>
              <w:keepLines w:val="0"/>
              <w:pageBreakBefore w:val="0"/>
              <w:widowControl/>
              <w:suppressLineNumbers w:val="0"/>
              <w:kinsoku/>
              <w:wordWrap/>
              <w:overflowPunct/>
              <w:topLinePunct w:val="0"/>
              <w:autoSpaceDE/>
              <w:autoSpaceDN/>
              <w:bidi w:val="0"/>
              <w:adjustRightInd/>
              <w:snapToGrid/>
              <w:spacing w:line="240" w:lineRule="auto"/>
              <w:ind w:left="0" w:leftChars="0" w:right="0" w:rightChars="0" w:firstLine="0" w:firstLineChars="0"/>
              <w:jc w:val="both"/>
              <w:textAlignment w:val="center"/>
              <w:outlineLvl w:val="9"/>
              <w:rPr>
                <w:rFonts w:hint="eastAsia" w:ascii="仿宋" w:hAnsi="仿宋" w:eastAsia="仿宋" w:cs="仿宋"/>
                <w:b/>
                <w:bCs/>
                <w:kern w:val="0"/>
                <w:sz w:val="24"/>
                <w:szCs w:val="24"/>
              </w:rPr>
            </w:pPr>
            <w:r>
              <w:rPr>
                <w:rFonts w:hint="eastAsia" w:ascii="仿宋" w:hAnsi="仿宋" w:eastAsia="仿宋" w:cs="仿宋"/>
                <w:i w:val="0"/>
                <w:color w:val="000000"/>
                <w:spacing w:val="-6"/>
                <w:kern w:val="0"/>
                <w:sz w:val="24"/>
                <w:szCs w:val="24"/>
                <w:u w:val="none"/>
                <w:lang w:val="en-US" w:eastAsia="zh-CN" w:bidi="ar"/>
              </w:rPr>
              <w:t>晋中市榆次区辽阳路龙湖国际楼下，慧玖生鲜商铺在人行道上杀鱼、洗菜，污水直接外排；该便利店在人行道上做饭卖饭，油烟直排。</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C76D9">
            <w:pPr>
              <w:keepNext w:val="0"/>
              <w:keepLines w:val="0"/>
              <w:widowControl/>
              <w:suppressLineNumbers w:val="0"/>
              <w:spacing w:line="240" w:lineRule="auto"/>
              <w:jc w:val="center"/>
              <w:textAlignment w:val="center"/>
              <w:rPr>
                <w:rFonts w:hint="eastAsia" w:ascii="仿宋" w:hAnsi="仿宋" w:eastAsia="仿宋" w:cs="仿宋"/>
                <w:kern w:val="0"/>
                <w:sz w:val="24"/>
                <w:szCs w:val="24"/>
              </w:rPr>
            </w:pPr>
            <w:r>
              <w:rPr>
                <w:rFonts w:hint="eastAsia" w:ascii="仿宋" w:hAnsi="仿宋" w:eastAsia="仿宋" w:cs="仿宋"/>
                <w:i w:val="0"/>
                <w:color w:val="000000"/>
                <w:kern w:val="0"/>
                <w:sz w:val="24"/>
                <w:szCs w:val="24"/>
                <w:u w:val="none"/>
                <w:lang w:val="en-US" w:eastAsia="zh-CN" w:bidi="ar"/>
              </w:rPr>
              <w:t>晋中市榆次区</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70BA6">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大气</w:t>
            </w:r>
          </w:p>
          <w:p w14:paraId="1E626DCD">
            <w:pPr>
              <w:keepNext w:val="0"/>
              <w:keepLines w:val="0"/>
              <w:widowControl/>
              <w:suppressLineNumbers w:val="0"/>
              <w:spacing w:line="240" w:lineRule="auto"/>
              <w:jc w:val="center"/>
              <w:textAlignment w:val="center"/>
              <w:rPr>
                <w:rFonts w:hint="eastAsia" w:ascii="仿宋" w:hAnsi="仿宋" w:eastAsia="仿宋" w:cs="仿宋"/>
                <w:kern w:val="0"/>
                <w:sz w:val="24"/>
                <w:szCs w:val="24"/>
              </w:rPr>
            </w:pPr>
            <w:r>
              <w:rPr>
                <w:rFonts w:hint="eastAsia" w:ascii="仿宋" w:hAnsi="仿宋" w:eastAsia="仿宋" w:cs="仿宋"/>
                <w:i w:val="0"/>
                <w:color w:val="000000"/>
                <w:kern w:val="0"/>
                <w:sz w:val="24"/>
                <w:szCs w:val="24"/>
                <w:u w:val="none"/>
                <w:lang w:val="en-US" w:eastAsia="zh-CN" w:bidi="ar"/>
              </w:rPr>
              <w:t>水</w:t>
            </w: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363CB">
            <w:pPr>
              <w:keepNext w:val="0"/>
              <w:keepLines w:val="0"/>
              <w:widowControl/>
              <w:suppressLineNumbers w:val="0"/>
              <w:spacing w:line="240" w:lineRule="auto"/>
              <w:jc w:val="both"/>
              <w:textAlignment w:val="center"/>
              <w:rPr>
                <w:rFonts w:hint="eastAsia" w:ascii="仿宋" w:hAnsi="仿宋" w:eastAsia="仿宋" w:cs="仿宋"/>
                <w:b/>
                <w:bCs/>
                <w:kern w:val="0"/>
                <w:sz w:val="24"/>
                <w:szCs w:val="24"/>
              </w:rPr>
            </w:pPr>
            <w:r>
              <w:rPr>
                <w:rFonts w:hint="eastAsia" w:ascii="仿宋" w:hAnsi="仿宋" w:eastAsia="仿宋" w:cs="仿宋"/>
                <w:i w:val="0"/>
                <w:color w:val="000000"/>
                <w:kern w:val="0"/>
                <w:sz w:val="24"/>
                <w:szCs w:val="24"/>
                <w:u w:val="none"/>
                <w:lang w:val="en-US" w:eastAsia="zh-CN" w:bidi="ar"/>
              </w:rPr>
              <w:t>现场检查该商铺在门厅前占用人行道摆放所售商品并进行相关的宰鱼、洗菜等活动，污水直接排入城市污水管网，不存在在人行道上做饭卖饭行为。</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039CF">
            <w:pPr>
              <w:keepNext w:val="0"/>
              <w:keepLines w:val="0"/>
              <w:widowControl/>
              <w:suppressLineNumbers w:val="0"/>
              <w:spacing w:line="240" w:lineRule="auto"/>
              <w:jc w:val="center"/>
              <w:textAlignment w:val="center"/>
              <w:rPr>
                <w:rFonts w:hint="eastAsia" w:ascii="仿宋" w:hAnsi="仿宋" w:eastAsia="仿宋" w:cs="仿宋"/>
                <w:b/>
                <w:bCs/>
                <w:kern w:val="0"/>
                <w:sz w:val="24"/>
                <w:szCs w:val="24"/>
              </w:rPr>
            </w:pPr>
            <w:r>
              <w:rPr>
                <w:rFonts w:hint="eastAsia" w:ascii="仿宋" w:hAnsi="仿宋" w:eastAsia="仿宋" w:cs="仿宋"/>
                <w:i w:val="0"/>
                <w:color w:val="000000"/>
                <w:kern w:val="0"/>
                <w:sz w:val="24"/>
                <w:szCs w:val="24"/>
                <w:u w:val="none"/>
                <w:lang w:val="en-US" w:eastAsia="zh-CN" w:bidi="ar"/>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CA708">
            <w:pPr>
              <w:keepNext w:val="0"/>
              <w:keepLines w:val="0"/>
              <w:widowControl/>
              <w:suppressLineNumbers w:val="0"/>
              <w:spacing w:line="240" w:lineRule="auto"/>
              <w:jc w:val="both"/>
              <w:textAlignment w:val="center"/>
              <w:rPr>
                <w:rFonts w:hint="eastAsia" w:ascii="仿宋" w:hAnsi="仿宋" w:eastAsia="仿宋" w:cs="仿宋"/>
                <w:b/>
                <w:bCs/>
                <w:kern w:val="0"/>
                <w:sz w:val="24"/>
                <w:szCs w:val="24"/>
              </w:rPr>
            </w:pPr>
            <w:r>
              <w:rPr>
                <w:rFonts w:hint="eastAsia" w:ascii="仿宋" w:hAnsi="仿宋" w:eastAsia="仿宋" w:cs="仿宋"/>
                <w:i w:val="0"/>
                <w:color w:val="000000"/>
                <w:kern w:val="0"/>
                <w:sz w:val="24"/>
                <w:szCs w:val="24"/>
                <w:u w:val="none"/>
                <w:lang w:val="en-US" w:eastAsia="zh-CN" w:bidi="ar"/>
              </w:rPr>
              <w:t>榆次区城乡建设管理综合行政执法队对慧玖生鲜商铺下达限期清理通知书，对其占道经营摊点进行了取缔。</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11C2B">
            <w:pPr>
              <w:widowControl/>
              <w:spacing w:line="240" w:lineRule="auto"/>
              <w:jc w:val="center"/>
              <w:textAlignment w:val="center"/>
              <w:rPr>
                <w:rFonts w:hint="eastAsia" w:ascii="仿宋" w:hAnsi="仿宋" w:eastAsia="仿宋" w:cs="仿宋"/>
                <w:b/>
                <w:bCs/>
                <w:kern w:val="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4378A">
            <w:pPr>
              <w:keepNext w:val="0"/>
              <w:keepLines w:val="0"/>
              <w:widowControl/>
              <w:suppressLineNumbers w:val="0"/>
              <w:spacing w:line="240" w:lineRule="auto"/>
              <w:jc w:val="center"/>
              <w:textAlignment w:val="center"/>
              <w:rPr>
                <w:rFonts w:hint="eastAsia" w:ascii="仿宋" w:hAnsi="仿宋" w:eastAsia="仿宋" w:cs="仿宋"/>
                <w:b/>
                <w:bCs/>
                <w:kern w:val="0"/>
                <w:sz w:val="24"/>
                <w:szCs w:val="24"/>
              </w:rPr>
            </w:pPr>
          </w:p>
        </w:tc>
      </w:tr>
      <w:tr w14:paraId="4D4542A9">
        <w:tblPrEx>
          <w:tblCellMar>
            <w:top w:w="15" w:type="dxa"/>
            <w:left w:w="15" w:type="dxa"/>
            <w:bottom w:w="15" w:type="dxa"/>
            <w:right w:w="15" w:type="dxa"/>
          </w:tblCellMar>
        </w:tblPrEx>
        <w:trPr>
          <w:cantSplit/>
          <w:trHeight w:val="203"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F5C03">
            <w:pPr>
              <w:widowControl/>
              <w:numPr>
                <w:ilvl w:val="0"/>
                <w:numId w:val="1"/>
              </w:numPr>
              <w:jc w:val="center"/>
              <w:textAlignment w:val="center"/>
              <w:rPr>
                <w:rFonts w:ascii="仿宋" w:hAnsi="仿宋" w:eastAsia="仿宋" w:cs="仿宋"/>
                <w:bCs/>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E423B">
            <w:pPr>
              <w:keepNext w:val="0"/>
              <w:keepLines w:val="0"/>
              <w:widowControl/>
              <w:suppressLineNumbers w:val="0"/>
              <w:spacing w:line="240" w:lineRule="auto"/>
              <w:jc w:val="center"/>
              <w:textAlignment w:val="center"/>
              <w:rPr>
                <w:rFonts w:hint="eastAsia" w:ascii="仿宋" w:hAnsi="仿宋" w:eastAsia="仿宋" w:cs="仿宋"/>
                <w:b/>
                <w:bCs/>
                <w:kern w:val="0"/>
                <w:sz w:val="24"/>
                <w:szCs w:val="24"/>
              </w:rPr>
            </w:pPr>
            <w:r>
              <w:rPr>
                <w:rFonts w:hint="eastAsia" w:ascii="仿宋" w:hAnsi="仿宋" w:eastAsia="仿宋" w:cs="仿宋"/>
                <w:i w:val="0"/>
                <w:color w:val="000000"/>
                <w:kern w:val="0"/>
                <w:sz w:val="24"/>
                <w:szCs w:val="24"/>
                <w:u w:val="none"/>
                <w:lang w:val="en-US" w:eastAsia="zh-CN" w:bidi="ar"/>
              </w:rPr>
              <w:t>X140000201811300006</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DBC8B">
            <w:pPr>
              <w:keepNext w:val="0"/>
              <w:keepLines w:val="0"/>
              <w:widowControl/>
              <w:suppressLineNumbers w:val="0"/>
              <w:spacing w:line="240" w:lineRule="auto"/>
              <w:jc w:val="both"/>
              <w:textAlignment w:val="center"/>
              <w:rPr>
                <w:rFonts w:hint="eastAsia" w:ascii="仿宋" w:hAnsi="仿宋" w:eastAsia="仿宋" w:cs="仿宋"/>
                <w:b/>
                <w:bCs/>
                <w:kern w:val="0"/>
                <w:sz w:val="24"/>
                <w:szCs w:val="24"/>
              </w:rPr>
            </w:pPr>
            <w:r>
              <w:rPr>
                <w:rFonts w:hint="eastAsia" w:ascii="仿宋" w:hAnsi="仿宋" w:eastAsia="仿宋" w:cs="仿宋"/>
                <w:i w:val="0"/>
                <w:color w:val="000000"/>
                <w:kern w:val="0"/>
                <w:sz w:val="24"/>
                <w:szCs w:val="24"/>
                <w:u w:val="none"/>
                <w:lang w:val="en-US" w:eastAsia="zh-CN" w:bidi="ar"/>
              </w:rPr>
              <w:t>晋中市平遥县段村镇南羌村，金众洗煤厂白天关停，晚上生产，粉尘污染严重影响周边居民身心健康，且影响庄稼的质量和产量；煤矸石和煤渣倾倒在三十多米的人工深井和浇地的蓄水池里，污染地下水影响居民吃水。</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0F242">
            <w:pPr>
              <w:keepNext w:val="0"/>
              <w:keepLines w:val="0"/>
              <w:widowControl/>
              <w:suppressLineNumbers w:val="0"/>
              <w:spacing w:line="240" w:lineRule="auto"/>
              <w:jc w:val="center"/>
              <w:textAlignment w:val="center"/>
              <w:rPr>
                <w:rFonts w:hint="eastAsia" w:ascii="仿宋" w:hAnsi="仿宋" w:eastAsia="仿宋" w:cs="仿宋"/>
                <w:kern w:val="0"/>
                <w:sz w:val="24"/>
                <w:szCs w:val="24"/>
              </w:rPr>
            </w:pPr>
            <w:r>
              <w:rPr>
                <w:rFonts w:hint="eastAsia" w:ascii="仿宋" w:hAnsi="仿宋" w:eastAsia="仿宋" w:cs="仿宋"/>
                <w:i w:val="0"/>
                <w:color w:val="000000"/>
                <w:kern w:val="0"/>
                <w:sz w:val="24"/>
                <w:szCs w:val="24"/>
                <w:u w:val="none"/>
                <w:lang w:val="en-US" w:eastAsia="zh-CN" w:bidi="ar"/>
              </w:rPr>
              <w:t>晋中市平遥县</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CD50F">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大气</w:t>
            </w:r>
          </w:p>
          <w:p w14:paraId="27EFFC28">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土壤</w:t>
            </w:r>
          </w:p>
          <w:p w14:paraId="59950421">
            <w:pPr>
              <w:keepNext w:val="0"/>
              <w:keepLines w:val="0"/>
              <w:widowControl/>
              <w:suppressLineNumbers w:val="0"/>
              <w:spacing w:line="240" w:lineRule="auto"/>
              <w:jc w:val="center"/>
              <w:textAlignment w:val="center"/>
              <w:rPr>
                <w:rFonts w:hint="eastAsia" w:ascii="仿宋" w:hAnsi="仿宋" w:eastAsia="仿宋" w:cs="仿宋"/>
                <w:kern w:val="0"/>
                <w:sz w:val="24"/>
                <w:szCs w:val="24"/>
              </w:rPr>
            </w:pPr>
            <w:r>
              <w:rPr>
                <w:rFonts w:hint="eastAsia" w:ascii="仿宋" w:hAnsi="仿宋" w:eastAsia="仿宋" w:cs="仿宋"/>
                <w:i w:val="0"/>
                <w:color w:val="000000"/>
                <w:kern w:val="0"/>
                <w:sz w:val="24"/>
                <w:szCs w:val="24"/>
                <w:u w:val="none"/>
                <w:lang w:val="en-US" w:eastAsia="zh-CN" w:bidi="ar"/>
              </w:rPr>
              <w:t>水</w:t>
            </w: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B0A71">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right="0" w:rightChars="0"/>
              <w:jc w:val="both"/>
              <w:textAlignment w:val="center"/>
              <w:outlineLvl w:val="9"/>
              <w:rPr>
                <w:rFonts w:hint="eastAsia" w:ascii="仿宋" w:hAnsi="仿宋" w:eastAsia="仿宋" w:cs="仿宋"/>
                <w:i w:val="0"/>
                <w:color w:val="000000"/>
                <w:spacing w:val="-6"/>
                <w:kern w:val="0"/>
                <w:sz w:val="24"/>
                <w:szCs w:val="24"/>
                <w:u w:val="none"/>
                <w:lang w:val="en-US" w:eastAsia="zh-CN" w:bidi="ar"/>
              </w:rPr>
            </w:pPr>
            <w:r>
              <w:rPr>
                <w:rFonts w:hint="eastAsia" w:ascii="仿宋" w:hAnsi="仿宋" w:eastAsia="仿宋" w:cs="仿宋"/>
                <w:i w:val="0"/>
                <w:color w:val="000000"/>
                <w:spacing w:val="-6"/>
                <w:kern w:val="0"/>
                <w:sz w:val="24"/>
                <w:szCs w:val="24"/>
                <w:u w:val="none"/>
                <w:lang w:val="en-US" w:eastAsia="zh-CN" w:bidi="ar"/>
              </w:rPr>
              <w:t>1.举</w:t>
            </w:r>
            <w:r>
              <w:rPr>
                <w:rFonts w:hint="eastAsia" w:ascii="仿宋" w:hAnsi="仿宋" w:eastAsia="仿宋" w:cs="仿宋"/>
                <w:i w:val="0"/>
                <w:color w:val="auto"/>
                <w:spacing w:val="-6"/>
                <w:kern w:val="0"/>
                <w:sz w:val="24"/>
                <w:szCs w:val="24"/>
                <w:u w:val="none"/>
                <w:lang w:val="en-US" w:eastAsia="zh-CN" w:bidi="ar"/>
              </w:rPr>
              <w:t>报人反映实为“平遥县金众煤焦有限责任公司”</w:t>
            </w:r>
            <w:r>
              <w:rPr>
                <w:rFonts w:hint="eastAsia" w:ascii="仿宋" w:hAnsi="仿宋" w:eastAsia="仿宋" w:cs="仿宋"/>
                <w:i w:val="0"/>
                <w:color w:val="000000"/>
                <w:spacing w:val="-6"/>
                <w:kern w:val="0"/>
                <w:sz w:val="24"/>
                <w:szCs w:val="24"/>
                <w:u w:val="none"/>
                <w:lang w:val="en-US" w:eastAsia="zh-CN" w:bidi="ar"/>
              </w:rPr>
              <w:t>污染防治设施运行正常，</w:t>
            </w:r>
            <w:r>
              <w:rPr>
                <w:rFonts w:hint="eastAsia" w:ascii="仿宋" w:hAnsi="仿宋" w:eastAsia="仿宋" w:cs="仿宋"/>
                <w:i w:val="0"/>
                <w:color w:val="auto"/>
                <w:spacing w:val="-6"/>
                <w:kern w:val="0"/>
                <w:sz w:val="24"/>
                <w:szCs w:val="24"/>
                <w:u w:val="none"/>
                <w:lang w:val="en-US" w:eastAsia="zh-CN" w:bidi="ar"/>
              </w:rPr>
              <w:t>现场未发现有明显的粉尘污染</w:t>
            </w:r>
            <w:r>
              <w:rPr>
                <w:rFonts w:hint="eastAsia" w:ascii="仿宋" w:hAnsi="仿宋" w:eastAsia="仿宋" w:cs="仿宋"/>
                <w:i w:val="0"/>
                <w:color w:val="000000"/>
                <w:spacing w:val="-6"/>
                <w:kern w:val="0"/>
                <w:sz w:val="24"/>
                <w:szCs w:val="24"/>
                <w:u w:val="none"/>
                <w:lang w:val="en-US" w:eastAsia="zh-CN" w:bidi="ar"/>
              </w:rPr>
              <w:t>现象。</w:t>
            </w:r>
          </w:p>
          <w:p w14:paraId="103EC97A">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right="0" w:rightChars="0"/>
              <w:jc w:val="both"/>
              <w:textAlignment w:val="center"/>
              <w:outlineLvl w:val="9"/>
              <w:rPr>
                <w:rFonts w:hint="eastAsia" w:ascii="仿宋" w:hAnsi="仿宋" w:eastAsia="仿宋" w:cs="仿宋"/>
                <w:i w:val="0"/>
                <w:color w:val="000000"/>
                <w:spacing w:val="-6"/>
                <w:kern w:val="0"/>
                <w:sz w:val="24"/>
                <w:szCs w:val="24"/>
                <w:u w:val="none"/>
                <w:lang w:val="en-US" w:eastAsia="zh-CN" w:bidi="ar"/>
              </w:rPr>
            </w:pPr>
            <w:r>
              <w:rPr>
                <w:rFonts w:hint="eastAsia" w:ascii="仿宋" w:hAnsi="仿宋" w:eastAsia="仿宋" w:cs="仿宋"/>
                <w:i w:val="0"/>
                <w:color w:val="000000"/>
                <w:spacing w:val="-6"/>
                <w:kern w:val="0"/>
                <w:sz w:val="24"/>
                <w:szCs w:val="24"/>
                <w:u w:val="none"/>
                <w:lang w:val="en-US" w:eastAsia="zh-CN" w:bidi="ar"/>
              </w:rPr>
              <w:t>2.经实地勘查、走访询问该村庄稼的产量和质量与周边村庄无明显差异。</w:t>
            </w:r>
          </w:p>
          <w:p w14:paraId="69CB66D7">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Chars="0" w:right="0" w:rightChars="0"/>
              <w:jc w:val="both"/>
              <w:textAlignment w:val="center"/>
              <w:outlineLvl w:val="9"/>
              <w:rPr>
                <w:rFonts w:hint="eastAsia" w:ascii="仿宋" w:hAnsi="仿宋" w:eastAsia="仿宋" w:cs="仿宋"/>
                <w:i w:val="0"/>
                <w:color w:val="000000"/>
                <w:spacing w:val="-6"/>
                <w:kern w:val="0"/>
                <w:sz w:val="24"/>
                <w:szCs w:val="24"/>
                <w:u w:val="none"/>
                <w:lang w:val="en-US" w:eastAsia="zh-CN" w:bidi="ar"/>
              </w:rPr>
            </w:pPr>
            <w:r>
              <w:rPr>
                <w:rFonts w:hint="eastAsia" w:ascii="仿宋" w:hAnsi="仿宋" w:eastAsia="仿宋" w:cs="仿宋"/>
                <w:i w:val="0"/>
                <w:color w:val="000000"/>
                <w:spacing w:val="-6"/>
                <w:kern w:val="0"/>
                <w:sz w:val="24"/>
                <w:szCs w:val="24"/>
                <w:u w:val="none"/>
                <w:lang w:val="en-US" w:eastAsia="zh-CN" w:bidi="ar"/>
              </w:rPr>
              <w:t>3.村委与平遥县金众煤焦责任有限公司签订协议，协议约定同意由平遥县金众煤焦有限责任公司将矸石填埋于南河沟内造地，包括将已废弃的人工井填埋但未破坏浇地蓄水池。</w:t>
            </w:r>
          </w:p>
          <w:p w14:paraId="41FEF308">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auto"/>
              <w:ind w:left="0" w:leftChars="0" w:right="0" w:rightChars="0" w:firstLine="0" w:firstLineChars="0"/>
              <w:jc w:val="both"/>
              <w:textAlignment w:val="center"/>
              <w:outlineLvl w:val="9"/>
              <w:rPr>
                <w:rFonts w:hint="eastAsia" w:ascii="仿宋" w:hAnsi="仿宋" w:eastAsia="仿宋" w:cs="仿宋"/>
                <w:b/>
                <w:bCs/>
                <w:kern w:val="0"/>
                <w:sz w:val="24"/>
                <w:szCs w:val="24"/>
              </w:rPr>
            </w:pPr>
            <w:r>
              <w:rPr>
                <w:rFonts w:hint="eastAsia" w:ascii="仿宋" w:hAnsi="仿宋" w:eastAsia="仿宋" w:cs="仿宋"/>
                <w:i w:val="0"/>
                <w:color w:val="000000"/>
                <w:spacing w:val="-6"/>
                <w:kern w:val="0"/>
                <w:sz w:val="24"/>
                <w:szCs w:val="24"/>
                <w:u w:val="none"/>
                <w:lang w:val="en-US" w:eastAsia="zh-CN" w:bidi="ar"/>
              </w:rPr>
              <w:t>4.南羌村村民饮用水水井位于该填埋沟西南方上游，与居民用水并无直接关联。</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D2E17">
            <w:pPr>
              <w:keepNext w:val="0"/>
              <w:keepLines w:val="0"/>
              <w:widowControl/>
              <w:suppressLineNumbers w:val="0"/>
              <w:spacing w:line="240" w:lineRule="auto"/>
              <w:jc w:val="center"/>
              <w:textAlignment w:val="center"/>
              <w:rPr>
                <w:rFonts w:hint="eastAsia" w:ascii="仿宋" w:hAnsi="仿宋" w:eastAsia="仿宋" w:cs="仿宋"/>
                <w:b/>
                <w:bCs/>
                <w:kern w:val="0"/>
                <w:sz w:val="24"/>
                <w:szCs w:val="24"/>
              </w:rPr>
            </w:pPr>
            <w:r>
              <w:rPr>
                <w:rFonts w:hint="eastAsia" w:ascii="仿宋" w:hAnsi="仿宋" w:eastAsia="仿宋" w:cs="仿宋"/>
                <w:i w:val="0"/>
                <w:color w:val="000000"/>
                <w:kern w:val="0"/>
                <w:sz w:val="24"/>
                <w:szCs w:val="24"/>
                <w:u w:val="none"/>
                <w:lang w:val="en-US" w:eastAsia="zh-CN" w:bidi="ar"/>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6D10E">
            <w:pPr>
              <w:keepNext w:val="0"/>
              <w:keepLines w:val="0"/>
              <w:widowControl/>
              <w:suppressLineNumbers w:val="0"/>
              <w:spacing w:line="240" w:lineRule="auto"/>
              <w:jc w:val="both"/>
              <w:textAlignment w:val="center"/>
              <w:rPr>
                <w:rFonts w:hint="eastAsia" w:ascii="仿宋" w:hAnsi="仿宋" w:eastAsia="仿宋" w:cs="仿宋"/>
                <w:b/>
                <w:bCs/>
                <w:kern w:val="0"/>
                <w:sz w:val="24"/>
                <w:szCs w:val="24"/>
              </w:rPr>
            </w:pPr>
            <w:r>
              <w:rPr>
                <w:rFonts w:hint="eastAsia" w:ascii="仿宋" w:hAnsi="仿宋" w:eastAsia="仿宋" w:cs="仿宋"/>
                <w:i w:val="0"/>
                <w:color w:val="000000"/>
                <w:kern w:val="0"/>
                <w:sz w:val="24"/>
                <w:szCs w:val="24"/>
                <w:u w:val="none"/>
                <w:lang w:val="en-US" w:eastAsia="zh-CN" w:bidi="ar"/>
              </w:rPr>
              <w:t xml:space="preserve">1.平遥县环保局督促该公司加强日常管理，确保各项污染防治设施正常运行，污染物稳定达标排放。                                          </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2.平遥县国土局要求其将未采用土覆盖的煤矸石填埋部分尽快恢复为耕种状态。目前，该公司已按照整改要求，对填埋煤矸石部分全部用黄土覆盖，基本符合种植条件。</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4BF2A">
            <w:pPr>
              <w:widowControl/>
              <w:spacing w:line="240" w:lineRule="auto"/>
              <w:jc w:val="center"/>
              <w:textAlignment w:val="center"/>
              <w:rPr>
                <w:rFonts w:hint="eastAsia" w:ascii="仿宋" w:hAnsi="仿宋" w:eastAsia="仿宋" w:cs="仿宋"/>
                <w:b/>
                <w:bCs/>
                <w:kern w:val="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FEDEE">
            <w:pPr>
              <w:keepNext w:val="0"/>
              <w:keepLines w:val="0"/>
              <w:widowControl/>
              <w:suppressLineNumbers w:val="0"/>
              <w:spacing w:line="240" w:lineRule="auto"/>
              <w:jc w:val="center"/>
              <w:textAlignment w:val="center"/>
              <w:rPr>
                <w:rFonts w:hint="eastAsia" w:ascii="仿宋" w:hAnsi="仿宋" w:eastAsia="仿宋" w:cs="仿宋"/>
                <w:b/>
                <w:bCs/>
                <w:kern w:val="0"/>
                <w:sz w:val="24"/>
                <w:szCs w:val="24"/>
              </w:rPr>
            </w:pPr>
          </w:p>
        </w:tc>
      </w:tr>
      <w:tr w14:paraId="6DFEFC3E">
        <w:tblPrEx>
          <w:tblCellMar>
            <w:top w:w="15" w:type="dxa"/>
            <w:left w:w="15" w:type="dxa"/>
            <w:bottom w:w="15" w:type="dxa"/>
            <w:right w:w="15" w:type="dxa"/>
          </w:tblCellMar>
        </w:tblPrEx>
        <w:trPr>
          <w:cantSplit/>
          <w:trHeight w:val="182"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1CFC5">
            <w:pPr>
              <w:widowControl/>
              <w:numPr>
                <w:ilvl w:val="0"/>
                <w:numId w:val="1"/>
              </w:numPr>
              <w:jc w:val="center"/>
              <w:textAlignment w:val="center"/>
              <w:rPr>
                <w:rFonts w:ascii="仿宋" w:hAnsi="仿宋" w:eastAsia="仿宋" w:cs="仿宋"/>
                <w:bCs/>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013B0">
            <w:pPr>
              <w:keepNext w:val="0"/>
              <w:keepLines w:val="0"/>
              <w:widowControl/>
              <w:suppressLineNumbers w:val="0"/>
              <w:spacing w:line="240" w:lineRule="auto"/>
              <w:jc w:val="center"/>
              <w:textAlignment w:val="center"/>
              <w:rPr>
                <w:rFonts w:hint="eastAsia" w:ascii="仿宋" w:hAnsi="仿宋" w:eastAsia="仿宋" w:cs="仿宋"/>
                <w:b/>
                <w:bCs/>
                <w:kern w:val="0"/>
                <w:sz w:val="24"/>
                <w:szCs w:val="24"/>
              </w:rPr>
            </w:pPr>
            <w:r>
              <w:rPr>
                <w:rFonts w:hint="eastAsia" w:ascii="仿宋" w:hAnsi="仿宋" w:eastAsia="仿宋" w:cs="仿宋"/>
                <w:i w:val="0"/>
                <w:color w:val="000000"/>
                <w:kern w:val="0"/>
                <w:sz w:val="24"/>
                <w:szCs w:val="24"/>
                <w:u w:val="none"/>
                <w:lang w:val="en-US" w:eastAsia="zh-CN" w:bidi="ar"/>
              </w:rPr>
              <w:t>D140000201811300002</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D5290">
            <w:pPr>
              <w:keepNext w:val="0"/>
              <w:keepLines w:val="0"/>
              <w:widowControl/>
              <w:suppressLineNumbers w:val="0"/>
              <w:spacing w:line="240" w:lineRule="auto"/>
              <w:jc w:val="both"/>
              <w:textAlignment w:val="center"/>
              <w:rPr>
                <w:rFonts w:hint="eastAsia" w:ascii="仿宋" w:hAnsi="仿宋" w:eastAsia="仿宋" w:cs="仿宋"/>
                <w:b/>
                <w:bCs/>
                <w:kern w:val="0"/>
                <w:sz w:val="24"/>
                <w:szCs w:val="24"/>
              </w:rPr>
            </w:pPr>
            <w:r>
              <w:rPr>
                <w:rFonts w:hint="eastAsia" w:ascii="仿宋" w:hAnsi="仿宋" w:eastAsia="仿宋" w:cs="仿宋"/>
                <w:i w:val="0"/>
                <w:color w:val="000000"/>
                <w:spacing w:val="-6"/>
                <w:kern w:val="0"/>
                <w:sz w:val="24"/>
                <w:szCs w:val="24"/>
                <w:u w:val="none"/>
                <w:lang w:val="en-US" w:eastAsia="zh-CN" w:bidi="ar"/>
              </w:rPr>
              <w:t>晋中市榆次区柳北西街，有一榆次区水泥制管厂（已停产7年）将废石、废沙堆放在院内，粉尘污染环境，周围杂草丛生，影响周边居民的生活环境。柳北西街南面的街道存在占道经营、乱倒餐厨垃圾，整条街环境脏乱差。</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A1D7A">
            <w:pPr>
              <w:keepNext w:val="0"/>
              <w:keepLines w:val="0"/>
              <w:widowControl/>
              <w:suppressLineNumbers w:val="0"/>
              <w:spacing w:line="240" w:lineRule="auto"/>
              <w:jc w:val="center"/>
              <w:textAlignment w:val="center"/>
              <w:rPr>
                <w:rFonts w:hint="eastAsia" w:ascii="仿宋" w:hAnsi="仿宋" w:eastAsia="仿宋" w:cs="仿宋"/>
                <w:kern w:val="0"/>
                <w:sz w:val="24"/>
                <w:szCs w:val="24"/>
              </w:rPr>
            </w:pPr>
            <w:r>
              <w:rPr>
                <w:rFonts w:hint="eastAsia" w:ascii="仿宋" w:hAnsi="仿宋" w:eastAsia="仿宋" w:cs="仿宋"/>
                <w:i w:val="0"/>
                <w:color w:val="000000"/>
                <w:kern w:val="0"/>
                <w:sz w:val="24"/>
                <w:szCs w:val="24"/>
                <w:u w:val="none"/>
                <w:lang w:val="en-US" w:eastAsia="zh-CN" w:bidi="ar"/>
              </w:rPr>
              <w:t>晋中市榆次区</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4BA66">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大气</w:t>
            </w:r>
          </w:p>
          <w:p w14:paraId="24066096">
            <w:pPr>
              <w:keepNext w:val="0"/>
              <w:keepLines w:val="0"/>
              <w:widowControl/>
              <w:suppressLineNumbers w:val="0"/>
              <w:spacing w:line="240" w:lineRule="auto"/>
              <w:jc w:val="center"/>
              <w:textAlignment w:val="center"/>
              <w:rPr>
                <w:rFonts w:hint="eastAsia" w:ascii="仿宋" w:hAnsi="仿宋" w:eastAsia="仿宋" w:cs="仿宋"/>
                <w:kern w:val="0"/>
                <w:sz w:val="24"/>
                <w:szCs w:val="24"/>
              </w:rPr>
            </w:pPr>
            <w:r>
              <w:rPr>
                <w:rFonts w:hint="eastAsia" w:ascii="仿宋" w:hAnsi="仿宋" w:eastAsia="仿宋" w:cs="仿宋"/>
                <w:i w:val="0"/>
                <w:color w:val="000000"/>
                <w:kern w:val="0"/>
                <w:sz w:val="24"/>
                <w:szCs w:val="24"/>
                <w:u w:val="none"/>
                <w:lang w:val="en-US" w:eastAsia="zh-CN" w:bidi="ar"/>
              </w:rPr>
              <w:t>土壤</w:t>
            </w: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7ED60">
            <w:pPr>
              <w:keepNext w:val="0"/>
              <w:keepLines w:val="0"/>
              <w:widowControl/>
              <w:suppressLineNumbers w:val="0"/>
              <w:spacing w:line="240" w:lineRule="auto"/>
              <w:jc w:val="both"/>
              <w:textAlignment w:val="center"/>
              <w:rPr>
                <w:rFonts w:hint="eastAsia" w:ascii="仿宋" w:hAnsi="仿宋" w:eastAsia="仿宋" w:cs="仿宋"/>
                <w:b/>
                <w:bCs/>
                <w:kern w:val="0"/>
                <w:sz w:val="24"/>
                <w:szCs w:val="24"/>
              </w:rPr>
            </w:pPr>
            <w:r>
              <w:rPr>
                <w:rFonts w:hint="eastAsia" w:ascii="仿宋" w:hAnsi="仿宋" w:eastAsia="仿宋" w:cs="仿宋"/>
                <w:i w:val="0"/>
                <w:color w:val="000000"/>
                <w:kern w:val="0"/>
                <w:sz w:val="24"/>
                <w:szCs w:val="24"/>
                <w:u w:val="none"/>
                <w:lang w:val="en-US" w:eastAsia="zh-CN" w:bidi="ar"/>
              </w:rPr>
              <w:t>1.现场发现，废石、废沙上的原有苫盖物已风化破损，废石、废沙裸露地表，存在粉尘污染环境，且周围杂草丛生，影响周边居民生活环境的问题。</w:t>
            </w:r>
            <w:r>
              <w:rPr>
                <w:rFonts w:hint="eastAsia" w:ascii="仿宋" w:hAnsi="仿宋" w:eastAsia="仿宋" w:cs="仿宋"/>
                <w:i w:val="0"/>
                <w:color w:val="000000"/>
                <w:kern w:val="0"/>
                <w:sz w:val="24"/>
                <w:szCs w:val="24"/>
                <w:u w:val="none"/>
                <w:lang w:val="en-US" w:eastAsia="zh-CN" w:bidi="ar"/>
              </w:rPr>
              <w:br w:type="textWrapping"/>
            </w:r>
            <w:r>
              <w:rPr>
                <w:rFonts w:hint="eastAsia" w:ascii="仿宋" w:hAnsi="仿宋" w:eastAsia="仿宋" w:cs="仿宋"/>
                <w:i w:val="0"/>
                <w:color w:val="000000"/>
                <w:kern w:val="0"/>
                <w:sz w:val="24"/>
                <w:szCs w:val="24"/>
                <w:u w:val="none"/>
                <w:lang w:val="en-US" w:eastAsia="zh-CN" w:bidi="ar"/>
              </w:rPr>
              <w:t>2.现场调查发现，该街道南面街道两侧不同时段所涉及的个人经营摊点合计126户，存在各类摊点占道经营及摊点垃圾随意抛撒导致街道环境脏乱差的环境问题。</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78FB7">
            <w:pPr>
              <w:keepNext w:val="0"/>
              <w:keepLines w:val="0"/>
              <w:widowControl/>
              <w:suppressLineNumbers w:val="0"/>
              <w:spacing w:line="240" w:lineRule="auto"/>
              <w:jc w:val="center"/>
              <w:textAlignment w:val="center"/>
              <w:rPr>
                <w:rFonts w:hint="eastAsia" w:ascii="仿宋" w:hAnsi="仿宋" w:eastAsia="仿宋" w:cs="仿宋"/>
                <w:b/>
                <w:bCs/>
                <w:kern w:val="0"/>
                <w:sz w:val="24"/>
                <w:szCs w:val="24"/>
              </w:rPr>
            </w:pPr>
            <w:r>
              <w:rPr>
                <w:rFonts w:hint="eastAsia" w:ascii="仿宋" w:hAnsi="仿宋" w:eastAsia="仿宋" w:cs="仿宋"/>
                <w:i w:val="0"/>
                <w:color w:val="000000"/>
                <w:kern w:val="0"/>
                <w:sz w:val="24"/>
                <w:szCs w:val="24"/>
                <w:u w:val="none"/>
                <w:lang w:val="en-US" w:eastAsia="zh-CN" w:bidi="ar"/>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053E0">
            <w:pPr>
              <w:keepNext w:val="0"/>
              <w:keepLines w:val="0"/>
              <w:widowControl/>
              <w:numPr>
                <w:ilvl w:val="0"/>
                <w:numId w:val="0"/>
              </w:numPr>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1.榆次区水利局立即责成水泥制管厂对厂区内的荒草进行清除清运和洒水降尘作业，并对原苫盖废石、废沙的风化破损苫盖物重新进行更换，确保废石、废沙密闭苫盖。</w:t>
            </w:r>
          </w:p>
          <w:p w14:paraId="009723E4">
            <w:pPr>
              <w:keepNext w:val="0"/>
              <w:keepLines w:val="0"/>
              <w:widowControl/>
              <w:numPr>
                <w:ilvl w:val="0"/>
                <w:numId w:val="0"/>
              </w:numPr>
              <w:suppressLineNumbers w:val="0"/>
              <w:spacing w:line="240" w:lineRule="auto"/>
              <w:ind w:left="0" w:leftChars="0" w:firstLine="0" w:firstLineChars="0"/>
              <w:jc w:val="both"/>
              <w:textAlignment w:val="center"/>
              <w:rPr>
                <w:rFonts w:hint="eastAsia" w:ascii="仿宋" w:hAnsi="仿宋" w:eastAsia="仿宋" w:cs="仿宋"/>
                <w:b/>
                <w:bCs/>
                <w:kern w:val="0"/>
                <w:sz w:val="24"/>
                <w:szCs w:val="24"/>
              </w:rPr>
            </w:pPr>
            <w:r>
              <w:rPr>
                <w:rFonts w:hint="eastAsia" w:ascii="仿宋" w:hAnsi="仿宋" w:eastAsia="仿宋" w:cs="仿宋"/>
                <w:i w:val="0"/>
                <w:color w:val="000000"/>
                <w:kern w:val="0"/>
                <w:sz w:val="24"/>
                <w:szCs w:val="24"/>
                <w:u w:val="none"/>
                <w:lang w:val="en-US" w:eastAsia="zh-CN" w:bidi="ar"/>
              </w:rPr>
              <w:t>2.榆次区城乡建设管理综合行政执法队将占道经营户进行规范整治，彻底改善街道“脏乱差”的现状环境问题。</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BD887">
            <w:pPr>
              <w:widowControl/>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榆次区纪委监委第八派驻水利局纪检监察组对榆次水泥制管厂改制组负责人进行约谈。</w:t>
            </w:r>
          </w:p>
          <w:p w14:paraId="2896F8DE">
            <w:pPr>
              <w:widowControl/>
              <w:spacing w:line="240" w:lineRule="auto"/>
              <w:jc w:val="both"/>
              <w:textAlignment w:val="center"/>
              <w:rPr>
                <w:rFonts w:hint="eastAsia" w:ascii="仿宋" w:hAnsi="仿宋" w:eastAsia="仿宋" w:cs="仿宋"/>
                <w:b/>
                <w:bCs/>
                <w:kern w:val="0"/>
                <w:sz w:val="24"/>
                <w:szCs w:val="24"/>
              </w:rPr>
            </w:pPr>
            <w:r>
              <w:rPr>
                <w:rFonts w:hint="eastAsia" w:ascii="仿宋" w:hAnsi="仿宋" w:eastAsia="仿宋" w:cs="仿宋"/>
                <w:i w:val="0"/>
                <w:color w:val="000000"/>
                <w:kern w:val="0"/>
                <w:sz w:val="24"/>
                <w:szCs w:val="24"/>
                <w:u w:val="none"/>
                <w:lang w:val="en-US" w:eastAsia="zh-CN" w:bidi="ar"/>
              </w:rPr>
              <w:t>榆次区城乡建设管理综合行政执法队新建队纪检对该片区分队长进行约谈。</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E6961">
            <w:pPr>
              <w:keepNext w:val="0"/>
              <w:keepLines w:val="0"/>
              <w:widowControl/>
              <w:suppressLineNumbers w:val="0"/>
              <w:spacing w:line="240" w:lineRule="auto"/>
              <w:jc w:val="center"/>
              <w:textAlignment w:val="center"/>
              <w:rPr>
                <w:rFonts w:hint="eastAsia" w:ascii="仿宋" w:hAnsi="仿宋" w:eastAsia="仿宋" w:cs="仿宋"/>
                <w:b/>
                <w:bCs/>
                <w:kern w:val="0"/>
                <w:sz w:val="24"/>
                <w:szCs w:val="24"/>
              </w:rPr>
            </w:pPr>
          </w:p>
        </w:tc>
      </w:tr>
      <w:tr w14:paraId="12550078">
        <w:tblPrEx>
          <w:tblCellMar>
            <w:top w:w="15" w:type="dxa"/>
            <w:left w:w="15" w:type="dxa"/>
            <w:bottom w:w="15" w:type="dxa"/>
            <w:right w:w="15" w:type="dxa"/>
          </w:tblCellMar>
        </w:tblPrEx>
        <w:trPr>
          <w:cantSplit/>
          <w:trHeight w:val="312"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23D66">
            <w:pPr>
              <w:widowControl/>
              <w:numPr>
                <w:ilvl w:val="0"/>
                <w:numId w:val="1"/>
              </w:numPr>
              <w:jc w:val="center"/>
              <w:textAlignment w:val="center"/>
              <w:rPr>
                <w:rFonts w:ascii="仿宋" w:hAnsi="仿宋" w:eastAsia="仿宋" w:cs="仿宋"/>
                <w:bCs/>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13072">
            <w:pPr>
              <w:keepNext w:val="0"/>
              <w:keepLines w:val="0"/>
              <w:widowControl/>
              <w:suppressLineNumbers w:val="0"/>
              <w:spacing w:line="240" w:lineRule="auto"/>
              <w:jc w:val="center"/>
              <w:textAlignment w:val="center"/>
              <w:rPr>
                <w:rFonts w:hint="eastAsia" w:ascii="仿宋" w:hAnsi="仿宋" w:eastAsia="仿宋" w:cs="仿宋"/>
                <w:sz w:val="24"/>
                <w:szCs w:val="24"/>
                <w:lang w:val="en-US" w:eastAsia="zh-CN"/>
              </w:rPr>
            </w:pPr>
            <w:r>
              <w:rPr>
                <w:rFonts w:hint="eastAsia" w:ascii="仿宋" w:hAnsi="仿宋" w:eastAsia="仿宋" w:cs="仿宋"/>
                <w:i w:val="0"/>
                <w:color w:val="000000"/>
                <w:kern w:val="0"/>
                <w:sz w:val="24"/>
                <w:szCs w:val="24"/>
                <w:u w:val="none"/>
                <w:lang w:val="en-US" w:eastAsia="zh-CN" w:bidi="ar"/>
              </w:rPr>
              <w:t>X140000201811300019</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B772F">
            <w:pPr>
              <w:keepNext w:val="0"/>
              <w:keepLines w:val="0"/>
              <w:widowControl/>
              <w:suppressLineNumbers w:val="0"/>
              <w:spacing w:line="240" w:lineRule="auto"/>
              <w:jc w:val="both"/>
              <w:textAlignment w:val="center"/>
              <w:rPr>
                <w:rFonts w:hint="eastAsia" w:ascii="仿宋" w:hAnsi="仿宋" w:eastAsia="仿宋" w:cs="仿宋"/>
                <w:sz w:val="24"/>
                <w:szCs w:val="24"/>
                <w:lang w:val="en-US" w:eastAsia="zh-CN"/>
              </w:rPr>
            </w:pPr>
            <w:r>
              <w:rPr>
                <w:rFonts w:hint="eastAsia" w:ascii="仿宋" w:hAnsi="仿宋" w:eastAsia="仿宋" w:cs="仿宋"/>
                <w:i w:val="0"/>
                <w:color w:val="000000"/>
                <w:kern w:val="0"/>
                <w:sz w:val="24"/>
                <w:szCs w:val="24"/>
                <w:u w:val="none"/>
                <w:lang w:val="en-US" w:eastAsia="zh-CN" w:bidi="ar"/>
              </w:rPr>
              <w:t>晋中市太谷县安康花园小区居民反映：开发商侵占绿地盖车库、小二楼，县规划局上报绿地面积有误，应为1770平米实际不足100平米。去年曾经向督察组举报过，整改不到位。</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FC125">
            <w:pPr>
              <w:keepNext w:val="0"/>
              <w:keepLines w:val="0"/>
              <w:widowControl/>
              <w:suppressLineNumbers w:val="0"/>
              <w:spacing w:line="240" w:lineRule="auto"/>
              <w:jc w:val="center"/>
              <w:textAlignment w:val="center"/>
              <w:rPr>
                <w:rFonts w:hint="eastAsia" w:ascii="仿宋" w:hAnsi="仿宋" w:eastAsia="仿宋" w:cs="仿宋"/>
                <w:sz w:val="24"/>
                <w:szCs w:val="24"/>
                <w:lang w:val="en-US" w:eastAsia="zh-CN"/>
              </w:rPr>
            </w:pPr>
            <w:r>
              <w:rPr>
                <w:rFonts w:hint="eastAsia" w:ascii="仿宋" w:hAnsi="仿宋" w:eastAsia="仿宋" w:cs="仿宋"/>
                <w:i w:val="0"/>
                <w:color w:val="000000"/>
                <w:kern w:val="0"/>
                <w:sz w:val="24"/>
                <w:szCs w:val="24"/>
                <w:u w:val="none"/>
                <w:lang w:val="en-US" w:eastAsia="zh-CN" w:bidi="ar"/>
              </w:rPr>
              <w:t>晋中市太谷县</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D8EBA">
            <w:pPr>
              <w:keepNext w:val="0"/>
              <w:keepLines w:val="0"/>
              <w:widowControl/>
              <w:suppressLineNumbers w:val="0"/>
              <w:spacing w:line="240" w:lineRule="auto"/>
              <w:jc w:val="center"/>
              <w:textAlignment w:val="center"/>
              <w:rPr>
                <w:rFonts w:hint="eastAsia" w:ascii="仿宋" w:hAnsi="仿宋" w:eastAsia="仿宋" w:cs="仿宋"/>
                <w:sz w:val="24"/>
                <w:szCs w:val="24"/>
                <w:lang w:val="en-US" w:eastAsia="zh-CN"/>
              </w:rPr>
            </w:pPr>
            <w:r>
              <w:rPr>
                <w:rFonts w:hint="eastAsia" w:ascii="仿宋" w:hAnsi="仿宋" w:eastAsia="仿宋" w:cs="仿宋"/>
                <w:i w:val="0"/>
                <w:color w:val="000000"/>
                <w:kern w:val="0"/>
                <w:sz w:val="24"/>
                <w:szCs w:val="24"/>
                <w:u w:val="none"/>
                <w:lang w:val="en-US" w:eastAsia="zh-CN" w:bidi="ar"/>
              </w:rPr>
              <w:t>其他污染</w:t>
            </w: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88A83">
            <w:pPr>
              <w:keepNext w:val="0"/>
              <w:keepLines w:val="0"/>
              <w:widowControl/>
              <w:suppressLineNumbers w:val="0"/>
              <w:spacing w:line="240" w:lineRule="auto"/>
              <w:jc w:val="both"/>
              <w:textAlignment w:val="center"/>
              <w:rPr>
                <w:rFonts w:hint="eastAsia" w:ascii="仿宋" w:hAnsi="仿宋" w:eastAsia="仿宋" w:cs="仿宋"/>
                <w:sz w:val="24"/>
                <w:szCs w:val="24"/>
                <w:lang w:val="en-US" w:eastAsia="zh-CN"/>
              </w:rPr>
            </w:pPr>
            <w:r>
              <w:rPr>
                <w:rFonts w:hint="eastAsia" w:ascii="仿宋" w:hAnsi="仿宋" w:eastAsia="仿宋" w:cs="仿宋"/>
                <w:i w:val="0"/>
                <w:color w:val="000000"/>
                <w:kern w:val="0"/>
                <w:sz w:val="24"/>
                <w:szCs w:val="24"/>
                <w:u w:val="none"/>
                <w:lang w:val="en-US" w:eastAsia="zh-CN" w:bidi="ar"/>
              </w:rPr>
              <w:t>2017年现场勘测，在一期工程地块范围内存在20个车库，8个储物间占用规划绿地。2017年5月14日，已对上述的建筑物全部拆除并进行了绿化，目前规划绿地面积为499.54㎡。截至目前，在恢复绿地的范围内未再新建任何建筑。</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06C45">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不</w:t>
            </w:r>
          </w:p>
          <w:p w14:paraId="7F6A5F1C">
            <w:pPr>
              <w:keepNext w:val="0"/>
              <w:keepLines w:val="0"/>
              <w:widowControl/>
              <w:suppressLineNumbers w:val="0"/>
              <w:spacing w:line="240" w:lineRule="auto"/>
              <w:jc w:val="center"/>
              <w:textAlignment w:val="center"/>
              <w:rPr>
                <w:rFonts w:hint="eastAsia" w:ascii="仿宋" w:hAnsi="仿宋" w:eastAsia="仿宋" w:cs="仿宋"/>
                <w:sz w:val="24"/>
                <w:szCs w:val="24"/>
                <w:lang w:val="en-US" w:eastAsia="zh-CN"/>
              </w:rPr>
            </w:pPr>
            <w:r>
              <w:rPr>
                <w:rFonts w:hint="eastAsia" w:ascii="仿宋" w:hAnsi="仿宋" w:eastAsia="仿宋" w:cs="仿宋"/>
                <w:i w:val="0"/>
                <w:color w:val="000000"/>
                <w:kern w:val="0"/>
                <w:sz w:val="24"/>
                <w:szCs w:val="24"/>
                <w:u w:val="none"/>
                <w:lang w:val="en-US" w:eastAsia="zh-CN" w:bidi="ar"/>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30C59">
            <w:pPr>
              <w:keepNext w:val="0"/>
              <w:keepLines w:val="0"/>
              <w:widowControl/>
              <w:suppressLineNumbers w:val="0"/>
              <w:spacing w:line="240" w:lineRule="auto"/>
              <w:jc w:val="both"/>
              <w:textAlignment w:val="center"/>
              <w:rPr>
                <w:rFonts w:hint="eastAsia" w:ascii="仿宋" w:hAnsi="仿宋" w:eastAsia="仿宋" w:cs="仿宋"/>
                <w:sz w:val="24"/>
                <w:szCs w:val="24"/>
                <w:lang w:val="en-US" w:eastAsia="zh-CN"/>
              </w:rPr>
            </w:pPr>
            <w:r>
              <w:rPr>
                <w:rFonts w:hint="eastAsia" w:ascii="仿宋" w:hAnsi="仿宋" w:eastAsia="仿宋" w:cs="仿宋"/>
                <w:i w:val="0"/>
                <w:color w:val="000000"/>
                <w:kern w:val="0"/>
                <w:sz w:val="24"/>
                <w:szCs w:val="24"/>
                <w:u w:val="none"/>
                <w:lang w:val="en-US" w:eastAsia="zh-CN" w:bidi="ar"/>
              </w:rPr>
              <w:t>太谷县规划局监督广宇房地产开发有限公司二期工程严格按报审的方案推进实施，确保规划绿地面积不得随意侵占。</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13BFA">
            <w:pPr>
              <w:widowControl/>
              <w:spacing w:line="240" w:lineRule="auto"/>
              <w:jc w:val="center"/>
              <w:textAlignment w:val="center"/>
              <w:rPr>
                <w:rFonts w:hint="eastAsia" w:ascii="仿宋" w:hAnsi="仿宋" w:eastAsia="仿宋" w:cs="仿宋"/>
                <w:b/>
                <w:bCs/>
                <w:kern w:val="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105B7">
            <w:pPr>
              <w:keepNext w:val="0"/>
              <w:keepLines w:val="0"/>
              <w:widowControl/>
              <w:suppressLineNumbers w:val="0"/>
              <w:spacing w:line="240" w:lineRule="auto"/>
              <w:jc w:val="center"/>
              <w:textAlignment w:val="center"/>
              <w:rPr>
                <w:rFonts w:hint="eastAsia" w:ascii="仿宋" w:hAnsi="仿宋" w:eastAsia="仿宋" w:cs="仿宋"/>
                <w:sz w:val="24"/>
                <w:szCs w:val="24"/>
                <w:lang w:val="en-US" w:eastAsia="zh-CN"/>
              </w:rPr>
            </w:pPr>
          </w:p>
        </w:tc>
      </w:tr>
      <w:tr w14:paraId="5B42702A">
        <w:tblPrEx>
          <w:tblCellMar>
            <w:top w:w="15" w:type="dxa"/>
            <w:left w:w="15" w:type="dxa"/>
            <w:bottom w:w="15" w:type="dxa"/>
            <w:right w:w="15" w:type="dxa"/>
          </w:tblCellMar>
        </w:tblPrEx>
        <w:trPr>
          <w:cantSplit/>
          <w:trHeight w:val="312"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FB7D7">
            <w:pPr>
              <w:widowControl/>
              <w:numPr>
                <w:ilvl w:val="0"/>
                <w:numId w:val="1"/>
              </w:numPr>
              <w:jc w:val="center"/>
              <w:textAlignment w:val="center"/>
              <w:rPr>
                <w:rFonts w:ascii="仿宋" w:hAnsi="仿宋" w:eastAsia="仿宋" w:cs="仿宋"/>
                <w:bCs/>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A2E04">
            <w:pPr>
              <w:keepNext w:val="0"/>
              <w:keepLines w:val="0"/>
              <w:widowControl/>
              <w:suppressLineNumbers w:val="0"/>
              <w:spacing w:line="240" w:lineRule="auto"/>
              <w:jc w:val="center"/>
              <w:textAlignment w:val="center"/>
              <w:rPr>
                <w:rFonts w:hint="eastAsia" w:ascii="仿宋" w:hAnsi="仿宋" w:eastAsia="仿宋" w:cs="仿宋"/>
                <w:color w:val="000000"/>
                <w:sz w:val="24"/>
                <w:szCs w:val="24"/>
              </w:rPr>
            </w:pPr>
            <w:r>
              <w:rPr>
                <w:rFonts w:hint="eastAsia" w:ascii="仿宋" w:hAnsi="仿宋" w:eastAsia="仿宋" w:cs="仿宋"/>
                <w:i w:val="0"/>
                <w:color w:val="000000"/>
                <w:kern w:val="0"/>
                <w:sz w:val="24"/>
                <w:szCs w:val="24"/>
                <w:u w:val="none"/>
                <w:lang w:val="en-US" w:eastAsia="zh-CN" w:bidi="ar"/>
              </w:rPr>
              <w:t>D140000201811300028</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49AB3">
            <w:pPr>
              <w:keepNext w:val="0"/>
              <w:keepLines w:val="0"/>
              <w:widowControl/>
              <w:suppressLineNumbers w:val="0"/>
              <w:spacing w:line="240" w:lineRule="auto"/>
              <w:jc w:val="both"/>
              <w:textAlignment w:val="center"/>
              <w:rPr>
                <w:rFonts w:hint="eastAsia" w:ascii="仿宋" w:hAnsi="仿宋" w:eastAsia="仿宋" w:cs="仿宋"/>
                <w:color w:val="000000"/>
                <w:sz w:val="24"/>
                <w:szCs w:val="24"/>
              </w:rPr>
            </w:pPr>
            <w:r>
              <w:rPr>
                <w:rFonts w:hint="eastAsia" w:ascii="仿宋" w:hAnsi="仿宋" w:eastAsia="仿宋" w:cs="仿宋"/>
                <w:i w:val="0"/>
                <w:color w:val="000000"/>
                <w:kern w:val="0"/>
                <w:sz w:val="24"/>
                <w:szCs w:val="24"/>
                <w:u w:val="none"/>
                <w:lang w:val="en-US" w:eastAsia="zh-CN" w:bidi="ar"/>
              </w:rPr>
              <w:t>晋中市左权县寒王乡平王村山煤宏远煤业，露天煤场，粉尘污染；煤场到泵房路段，车辆过往扬尘污染；泵房到207国道，车辆过往扬尘污染。</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EC0E3">
            <w:pPr>
              <w:keepNext w:val="0"/>
              <w:keepLines w:val="0"/>
              <w:widowControl/>
              <w:suppressLineNumbers w:val="0"/>
              <w:spacing w:line="240" w:lineRule="auto"/>
              <w:jc w:val="center"/>
              <w:textAlignment w:val="center"/>
              <w:rPr>
                <w:rFonts w:hint="eastAsia" w:ascii="仿宋" w:hAnsi="仿宋" w:eastAsia="仿宋" w:cs="仿宋"/>
                <w:color w:val="000000"/>
                <w:sz w:val="24"/>
                <w:szCs w:val="24"/>
                <w:lang w:eastAsia="zh-CN"/>
              </w:rPr>
            </w:pPr>
            <w:r>
              <w:rPr>
                <w:rFonts w:hint="eastAsia" w:ascii="仿宋" w:hAnsi="仿宋" w:eastAsia="仿宋" w:cs="仿宋"/>
                <w:i w:val="0"/>
                <w:color w:val="000000"/>
                <w:kern w:val="0"/>
                <w:sz w:val="24"/>
                <w:szCs w:val="24"/>
                <w:u w:val="none"/>
                <w:lang w:val="en-US" w:eastAsia="zh-CN" w:bidi="ar"/>
              </w:rPr>
              <w:t>晋中市左权县</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B8694">
            <w:pPr>
              <w:keepNext w:val="0"/>
              <w:keepLines w:val="0"/>
              <w:widowControl/>
              <w:suppressLineNumbers w:val="0"/>
              <w:spacing w:line="240" w:lineRule="auto"/>
              <w:jc w:val="center"/>
              <w:textAlignment w:val="center"/>
              <w:rPr>
                <w:rFonts w:hint="eastAsia" w:ascii="仿宋" w:hAnsi="仿宋" w:eastAsia="仿宋" w:cs="仿宋"/>
                <w:color w:val="000000"/>
                <w:sz w:val="24"/>
                <w:szCs w:val="24"/>
              </w:rPr>
            </w:pPr>
            <w:r>
              <w:rPr>
                <w:rFonts w:hint="eastAsia" w:ascii="仿宋" w:hAnsi="仿宋" w:eastAsia="仿宋" w:cs="仿宋"/>
                <w:i w:val="0"/>
                <w:color w:val="000000"/>
                <w:kern w:val="0"/>
                <w:sz w:val="24"/>
                <w:szCs w:val="24"/>
                <w:u w:val="none"/>
                <w:lang w:val="en-US" w:eastAsia="zh-CN" w:bidi="ar"/>
              </w:rPr>
              <w:t>大气</w:t>
            </w: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963A0">
            <w:pPr>
              <w:keepNext w:val="0"/>
              <w:keepLines w:val="0"/>
              <w:widowControl/>
              <w:suppressLineNumbers w:val="0"/>
              <w:spacing w:line="240" w:lineRule="auto"/>
              <w:jc w:val="both"/>
              <w:textAlignment w:val="center"/>
              <w:rPr>
                <w:rFonts w:hint="eastAsia" w:ascii="仿宋" w:hAnsi="仿宋" w:eastAsia="仿宋" w:cs="仿宋"/>
                <w:bCs/>
                <w:color w:val="000000"/>
                <w:sz w:val="24"/>
                <w:szCs w:val="24"/>
                <w:lang w:val="en-US" w:eastAsia="zh-CN"/>
              </w:rPr>
            </w:pPr>
            <w:r>
              <w:rPr>
                <w:rFonts w:hint="eastAsia" w:ascii="仿宋" w:hAnsi="仿宋" w:eastAsia="仿宋" w:cs="仿宋"/>
                <w:i w:val="0"/>
                <w:color w:val="000000"/>
                <w:kern w:val="0"/>
                <w:sz w:val="24"/>
                <w:szCs w:val="24"/>
                <w:u w:val="none"/>
                <w:lang w:val="en-US" w:eastAsia="zh-CN" w:bidi="ar"/>
              </w:rPr>
              <w:t>经现场调查，该公司煤场正在进行全封闭储煤仓建设，原煤储存于筒仓内，建设场地无原煤露天堆存；从泵房至煤场路段、泵房至207国道路段之间无运煤车辆，但有其它车辆通行，虽然道路已采取移动式洒水降尘措施，仍存在扬尘污染。</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16851">
            <w:pPr>
              <w:keepNext w:val="0"/>
              <w:keepLines w:val="0"/>
              <w:widowControl/>
              <w:suppressLineNumbers w:val="0"/>
              <w:spacing w:line="240" w:lineRule="auto"/>
              <w:jc w:val="center"/>
              <w:textAlignment w:val="center"/>
              <w:rPr>
                <w:rFonts w:hint="eastAsia" w:ascii="仿宋" w:hAnsi="仿宋" w:eastAsia="仿宋" w:cs="仿宋"/>
                <w:color w:val="000000"/>
                <w:sz w:val="24"/>
                <w:szCs w:val="24"/>
              </w:rPr>
            </w:pPr>
            <w:r>
              <w:rPr>
                <w:rFonts w:hint="eastAsia" w:ascii="仿宋" w:hAnsi="仿宋" w:eastAsia="仿宋" w:cs="仿宋"/>
                <w:i w:val="0"/>
                <w:color w:val="000000"/>
                <w:kern w:val="0"/>
                <w:sz w:val="24"/>
                <w:szCs w:val="24"/>
                <w:u w:val="none"/>
                <w:lang w:val="en-US" w:eastAsia="zh-CN" w:bidi="ar"/>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0A250">
            <w:pPr>
              <w:keepNext w:val="0"/>
              <w:keepLines w:val="0"/>
              <w:widowControl/>
              <w:numPr>
                <w:ilvl w:val="0"/>
                <w:numId w:val="0"/>
              </w:numPr>
              <w:suppressLineNumbers w:val="0"/>
              <w:spacing w:line="240" w:lineRule="auto"/>
              <w:ind w:left="0" w:leftChars="0" w:firstLine="0" w:firstLineChars="0"/>
              <w:jc w:val="both"/>
              <w:textAlignment w:val="center"/>
              <w:rPr>
                <w:rFonts w:hint="eastAsia" w:ascii="仿宋" w:hAnsi="仿宋" w:eastAsia="仿宋" w:cs="仿宋"/>
                <w:bCs/>
                <w:color w:val="000000"/>
                <w:sz w:val="24"/>
                <w:szCs w:val="24"/>
                <w:lang w:eastAsia="zh-CN"/>
              </w:rPr>
            </w:pPr>
            <w:r>
              <w:rPr>
                <w:rFonts w:hint="eastAsia" w:ascii="仿宋" w:hAnsi="仿宋" w:eastAsia="仿宋" w:cs="仿宋"/>
                <w:i w:val="0"/>
                <w:color w:val="000000"/>
                <w:kern w:val="0"/>
                <w:sz w:val="24"/>
                <w:szCs w:val="24"/>
                <w:u w:val="none"/>
                <w:lang w:val="en-US" w:eastAsia="zh-CN" w:bidi="ar"/>
              </w:rPr>
              <w:t>左权县环保局对该公司下达责令改正违法行为决定书要求对从泵房至煤场路段、泵房至207国道路段之间及时进行道路清扫洒水，避免引起二次扬尘污染。</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58BB9">
            <w:pPr>
              <w:widowControl/>
              <w:spacing w:line="240" w:lineRule="auto"/>
              <w:jc w:val="center"/>
              <w:textAlignment w:val="center"/>
              <w:rPr>
                <w:rFonts w:hint="eastAsia" w:ascii="仿宋" w:hAnsi="仿宋" w:eastAsia="仿宋" w:cs="仿宋"/>
                <w:b/>
                <w:bCs/>
                <w:kern w:val="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400E4">
            <w:pPr>
              <w:keepNext w:val="0"/>
              <w:keepLines w:val="0"/>
              <w:widowControl/>
              <w:suppressLineNumbers w:val="0"/>
              <w:spacing w:line="240" w:lineRule="auto"/>
              <w:jc w:val="center"/>
              <w:textAlignment w:val="center"/>
              <w:rPr>
                <w:rFonts w:hint="eastAsia" w:ascii="仿宋" w:hAnsi="仿宋" w:eastAsia="仿宋" w:cs="仿宋"/>
                <w:b/>
                <w:bCs/>
                <w:kern w:val="0"/>
                <w:sz w:val="24"/>
                <w:szCs w:val="24"/>
              </w:rPr>
            </w:pPr>
          </w:p>
        </w:tc>
      </w:tr>
      <w:tr w14:paraId="14C6BE7D">
        <w:tblPrEx>
          <w:tblCellMar>
            <w:top w:w="15" w:type="dxa"/>
            <w:left w:w="15" w:type="dxa"/>
            <w:bottom w:w="15" w:type="dxa"/>
            <w:right w:w="15" w:type="dxa"/>
          </w:tblCellMar>
        </w:tblPrEx>
        <w:trPr>
          <w:cantSplit/>
          <w:trHeight w:val="1366"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91933">
            <w:pPr>
              <w:widowControl/>
              <w:numPr>
                <w:ilvl w:val="0"/>
                <w:numId w:val="1"/>
              </w:numPr>
              <w:jc w:val="center"/>
              <w:textAlignment w:val="center"/>
              <w:rPr>
                <w:rFonts w:ascii="仿宋" w:hAnsi="仿宋" w:eastAsia="仿宋" w:cs="仿宋"/>
                <w:bCs/>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99716">
            <w:pPr>
              <w:keepNext w:val="0"/>
              <w:keepLines w:val="0"/>
              <w:widowControl/>
              <w:suppressLineNumbers w:val="0"/>
              <w:spacing w:line="240" w:lineRule="auto"/>
              <w:jc w:val="center"/>
              <w:textAlignment w:val="center"/>
              <w:rPr>
                <w:rFonts w:hint="eastAsia" w:ascii="仿宋" w:hAnsi="仿宋" w:eastAsia="仿宋" w:cs="仿宋"/>
                <w:b/>
                <w:bCs/>
                <w:kern w:val="0"/>
                <w:sz w:val="24"/>
                <w:szCs w:val="24"/>
              </w:rPr>
            </w:pPr>
            <w:r>
              <w:rPr>
                <w:rFonts w:hint="eastAsia" w:ascii="仿宋" w:hAnsi="仿宋" w:eastAsia="仿宋" w:cs="仿宋"/>
                <w:i w:val="0"/>
                <w:color w:val="000000"/>
                <w:kern w:val="0"/>
                <w:sz w:val="24"/>
                <w:szCs w:val="24"/>
                <w:u w:val="none"/>
                <w:lang w:val="en-US" w:eastAsia="zh-CN" w:bidi="ar"/>
              </w:rPr>
              <w:t>D140000201811300038</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1BCD1">
            <w:pPr>
              <w:keepNext w:val="0"/>
              <w:keepLines w:val="0"/>
              <w:widowControl/>
              <w:suppressLineNumbers w:val="0"/>
              <w:spacing w:line="240" w:lineRule="auto"/>
              <w:jc w:val="both"/>
              <w:textAlignment w:val="center"/>
              <w:rPr>
                <w:rFonts w:hint="eastAsia" w:ascii="仿宋" w:hAnsi="仿宋" w:eastAsia="仿宋" w:cs="仿宋"/>
                <w:b/>
                <w:bCs/>
                <w:kern w:val="0"/>
                <w:sz w:val="24"/>
                <w:szCs w:val="24"/>
              </w:rPr>
            </w:pPr>
            <w:r>
              <w:rPr>
                <w:rFonts w:hint="eastAsia" w:ascii="仿宋" w:hAnsi="仿宋" w:eastAsia="仿宋" w:cs="仿宋"/>
                <w:i w:val="0"/>
                <w:color w:val="000000"/>
                <w:kern w:val="0"/>
                <w:sz w:val="24"/>
                <w:szCs w:val="24"/>
                <w:u w:val="none"/>
                <w:lang w:val="en-US" w:eastAsia="zh-CN" w:bidi="ar"/>
              </w:rPr>
              <w:t>晋中市太谷县贾家堡村，恒基搅拌站粉尘、扬尘污染。</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09F9E8">
            <w:pPr>
              <w:keepNext w:val="0"/>
              <w:keepLines w:val="0"/>
              <w:widowControl/>
              <w:suppressLineNumbers w:val="0"/>
              <w:spacing w:line="240" w:lineRule="auto"/>
              <w:jc w:val="center"/>
              <w:textAlignment w:val="center"/>
              <w:rPr>
                <w:rFonts w:hint="eastAsia" w:ascii="仿宋" w:hAnsi="仿宋" w:eastAsia="仿宋" w:cs="仿宋"/>
                <w:kern w:val="0"/>
                <w:sz w:val="24"/>
                <w:szCs w:val="24"/>
              </w:rPr>
            </w:pPr>
            <w:r>
              <w:rPr>
                <w:rFonts w:hint="eastAsia" w:ascii="仿宋" w:hAnsi="仿宋" w:eastAsia="仿宋" w:cs="仿宋"/>
                <w:i w:val="0"/>
                <w:color w:val="000000"/>
                <w:kern w:val="0"/>
                <w:sz w:val="24"/>
                <w:szCs w:val="24"/>
                <w:u w:val="none"/>
                <w:lang w:val="en-US" w:eastAsia="zh-CN" w:bidi="ar"/>
              </w:rPr>
              <w:t>晋中市太谷县</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5C944">
            <w:pPr>
              <w:keepNext w:val="0"/>
              <w:keepLines w:val="0"/>
              <w:widowControl/>
              <w:suppressLineNumbers w:val="0"/>
              <w:spacing w:line="240" w:lineRule="auto"/>
              <w:jc w:val="center"/>
              <w:textAlignment w:val="center"/>
              <w:rPr>
                <w:rFonts w:hint="eastAsia" w:ascii="仿宋" w:hAnsi="仿宋" w:eastAsia="仿宋" w:cs="仿宋"/>
                <w:kern w:val="0"/>
                <w:sz w:val="24"/>
                <w:szCs w:val="24"/>
              </w:rPr>
            </w:pPr>
            <w:r>
              <w:rPr>
                <w:rFonts w:hint="eastAsia" w:ascii="仿宋" w:hAnsi="仿宋" w:eastAsia="仿宋" w:cs="仿宋"/>
                <w:i w:val="0"/>
                <w:color w:val="000000"/>
                <w:kern w:val="0"/>
                <w:sz w:val="24"/>
                <w:szCs w:val="24"/>
                <w:u w:val="none"/>
                <w:lang w:val="en-US" w:eastAsia="zh-CN" w:bidi="ar"/>
              </w:rPr>
              <w:t>大气</w:t>
            </w: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983EA">
            <w:pPr>
              <w:keepNext w:val="0"/>
              <w:keepLines w:val="0"/>
              <w:widowControl/>
              <w:suppressLineNumbers w:val="0"/>
              <w:spacing w:line="240" w:lineRule="auto"/>
              <w:jc w:val="both"/>
              <w:textAlignment w:val="center"/>
              <w:rPr>
                <w:rFonts w:hint="eastAsia" w:ascii="仿宋" w:hAnsi="仿宋" w:eastAsia="仿宋" w:cs="仿宋"/>
                <w:b/>
                <w:bCs/>
                <w:kern w:val="0"/>
                <w:sz w:val="24"/>
                <w:szCs w:val="24"/>
              </w:rPr>
            </w:pPr>
            <w:r>
              <w:rPr>
                <w:rFonts w:hint="eastAsia" w:ascii="仿宋" w:hAnsi="仿宋" w:eastAsia="仿宋" w:cs="仿宋"/>
                <w:i w:val="0"/>
                <w:color w:val="000000"/>
                <w:spacing w:val="-6"/>
                <w:kern w:val="0"/>
                <w:sz w:val="24"/>
                <w:szCs w:val="24"/>
                <w:u w:val="none"/>
                <w:lang w:val="en-US" w:eastAsia="zh-CN" w:bidi="ar"/>
              </w:rPr>
              <w:t>举报内容中提到的为太谷县恒基混凝土有限公司。太谷县住建局、环保局工作人员到该公司进行核查，厂外进出道路洒水频次偏少，车辆出入时有扬尘现象。</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36067">
            <w:pPr>
              <w:keepNext w:val="0"/>
              <w:keepLines w:val="0"/>
              <w:widowControl/>
              <w:suppressLineNumbers w:val="0"/>
              <w:spacing w:line="240" w:lineRule="auto"/>
              <w:jc w:val="center"/>
              <w:textAlignment w:val="center"/>
              <w:rPr>
                <w:rFonts w:hint="eastAsia" w:ascii="仿宋" w:hAnsi="仿宋" w:eastAsia="仿宋" w:cs="仿宋"/>
                <w:b/>
                <w:bCs/>
                <w:kern w:val="0"/>
                <w:sz w:val="24"/>
                <w:szCs w:val="24"/>
              </w:rPr>
            </w:pPr>
            <w:r>
              <w:rPr>
                <w:rFonts w:hint="eastAsia" w:ascii="仿宋" w:hAnsi="仿宋" w:eastAsia="仿宋" w:cs="仿宋"/>
                <w:i w:val="0"/>
                <w:color w:val="000000"/>
                <w:kern w:val="0"/>
                <w:sz w:val="24"/>
                <w:szCs w:val="24"/>
                <w:u w:val="none"/>
                <w:lang w:val="en-US" w:eastAsia="zh-CN" w:bidi="ar"/>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6C729">
            <w:pPr>
              <w:keepNext w:val="0"/>
              <w:keepLines w:val="0"/>
              <w:widowControl/>
              <w:suppressLineNumbers w:val="0"/>
              <w:spacing w:line="240" w:lineRule="auto"/>
              <w:jc w:val="both"/>
              <w:textAlignment w:val="center"/>
              <w:rPr>
                <w:rFonts w:hint="eastAsia" w:ascii="仿宋" w:hAnsi="仿宋" w:eastAsia="仿宋" w:cs="仿宋"/>
                <w:b/>
                <w:bCs/>
                <w:kern w:val="0"/>
                <w:sz w:val="24"/>
                <w:szCs w:val="24"/>
              </w:rPr>
            </w:pPr>
            <w:r>
              <w:rPr>
                <w:rFonts w:hint="eastAsia" w:ascii="仿宋" w:hAnsi="仿宋" w:eastAsia="仿宋" w:cs="仿宋"/>
                <w:i w:val="0"/>
                <w:color w:val="000000"/>
                <w:kern w:val="0"/>
                <w:sz w:val="24"/>
                <w:szCs w:val="24"/>
                <w:u w:val="none"/>
                <w:lang w:val="en-US" w:eastAsia="zh-CN" w:bidi="ar"/>
              </w:rPr>
              <w:t>太谷县环保局于对该公司下达限期改正通知书，要求该公司加大厂外进出道路的洒水和清扫频次，严禁扬尘现象。</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EC6A5">
            <w:pPr>
              <w:keepNext w:val="0"/>
              <w:keepLines w:val="0"/>
              <w:widowControl/>
              <w:suppressLineNumbers w:val="0"/>
              <w:spacing w:line="240" w:lineRule="auto"/>
              <w:jc w:val="both"/>
              <w:textAlignment w:val="center"/>
              <w:rPr>
                <w:rFonts w:hint="eastAsia" w:ascii="仿宋" w:hAnsi="仿宋" w:eastAsia="仿宋" w:cs="仿宋"/>
                <w:b/>
                <w:bCs/>
                <w:kern w:val="0"/>
                <w:sz w:val="24"/>
                <w:szCs w:val="24"/>
              </w:rPr>
            </w:pPr>
            <w:r>
              <w:rPr>
                <w:rFonts w:hint="eastAsia" w:ascii="仿宋" w:hAnsi="仿宋" w:eastAsia="仿宋" w:cs="仿宋"/>
                <w:i w:val="0"/>
                <w:color w:val="000000"/>
                <w:kern w:val="0"/>
                <w:sz w:val="24"/>
                <w:szCs w:val="24"/>
                <w:u w:val="none"/>
                <w:lang w:val="en-US" w:eastAsia="zh-CN" w:bidi="ar"/>
              </w:rPr>
              <w:t>太谷县住建局对公司副经理进行约谈。</w:t>
            </w: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3F9A6">
            <w:pPr>
              <w:keepNext w:val="0"/>
              <w:keepLines w:val="0"/>
              <w:widowControl/>
              <w:suppressLineNumbers w:val="0"/>
              <w:spacing w:line="240" w:lineRule="auto"/>
              <w:jc w:val="center"/>
              <w:textAlignment w:val="center"/>
              <w:rPr>
                <w:rFonts w:hint="eastAsia" w:ascii="仿宋" w:hAnsi="仿宋" w:eastAsia="仿宋" w:cs="仿宋"/>
                <w:b/>
                <w:bCs/>
                <w:kern w:val="0"/>
                <w:sz w:val="24"/>
                <w:szCs w:val="24"/>
              </w:rPr>
            </w:pPr>
          </w:p>
        </w:tc>
      </w:tr>
      <w:tr w14:paraId="3CFE137E">
        <w:tblPrEx>
          <w:tblCellMar>
            <w:top w:w="15" w:type="dxa"/>
            <w:left w:w="15" w:type="dxa"/>
            <w:bottom w:w="15" w:type="dxa"/>
            <w:right w:w="15" w:type="dxa"/>
          </w:tblCellMar>
        </w:tblPrEx>
        <w:trPr>
          <w:cantSplit/>
          <w:trHeight w:val="297"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C7043">
            <w:pPr>
              <w:widowControl/>
              <w:numPr>
                <w:ilvl w:val="0"/>
                <w:numId w:val="1"/>
              </w:numPr>
              <w:jc w:val="center"/>
              <w:textAlignment w:val="center"/>
              <w:rPr>
                <w:rFonts w:ascii="仿宋" w:hAnsi="仿宋" w:eastAsia="仿宋" w:cs="仿宋"/>
                <w:bCs/>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82806">
            <w:pPr>
              <w:keepNext w:val="0"/>
              <w:keepLines w:val="0"/>
              <w:widowControl/>
              <w:suppressLineNumbers w:val="0"/>
              <w:spacing w:line="240" w:lineRule="auto"/>
              <w:jc w:val="center"/>
              <w:textAlignment w:val="center"/>
              <w:rPr>
                <w:rFonts w:hint="eastAsia" w:ascii="仿宋" w:hAnsi="仿宋" w:eastAsia="仿宋" w:cs="仿宋"/>
                <w:sz w:val="24"/>
                <w:szCs w:val="24"/>
                <w:lang w:val="en-US" w:eastAsia="zh-CN"/>
              </w:rPr>
            </w:pPr>
            <w:r>
              <w:rPr>
                <w:rFonts w:hint="eastAsia" w:ascii="仿宋" w:hAnsi="仿宋" w:eastAsia="仿宋" w:cs="仿宋"/>
                <w:i w:val="0"/>
                <w:color w:val="000000"/>
                <w:kern w:val="0"/>
                <w:sz w:val="24"/>
                <w:szCs w:val="24"/>
                <w:u w:val="none"/>
                <w:lang w:val="en-US" w:eastAsia="zh-CN" w:bidi="ar"/>
              </w:rPr>
              <w:t>D140000201811300016</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51481">
            <w:pPr>
              <w:keepNext w:val="0"/>
              <w:keepLines w:val="0"/>
              <w:widowControl/>
              <w:suppressLineNumbers w:val="0"/>
              <w:spacing w:line="240" w:lineRule="auto"/>
              <w:jc w:val="both"/>
              <w:textAlignment w:val="center"/>
              <w:rPr>
                <w:rFonts w:hint="eastAsia" w:ascii="仿宋" w:hAnsi="仿宋" w:eastAsia="仿宋" w:cs="仿宋"/>
                <w:sz w:val="24"/>
                <w:szCs w:val="24"/>
                <w:lang w:val="en-US" w:eastAsia="zh-CN"/>
              </w:rPr>
            </w:pPr>
            <w:r>
              <w:rPr>
                <w:rFonts w:hint="eastAsia" w:ascii="仿宋" w:hAnsi="仿宋" w:eastAsia="仿宋" w:cs="仿宋"/>
                <w:i w:val="0"/>
                <w:color w:val="000000"/>
                <w:kern w:val="0"/>
                <w:sz w:val="24"/>
                <w:szCs w:val="24"/>
                <w:u w:val="none"/>
                <w:lang w:val="en-US" w:eastAsia="zh-CN" w:bidi="ar"/>
              </w:rPr>
              <w:t>晋中市开发区北六堡村，生活垃圾清理不及时。</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5F8F9">
            <w:pPr>
              <w:keepNext w:val="0"/>
              <w:keepLines w:val="0"/>
              <w:widowControl/>
              <w:suppressLineNumbers w:val="0"/>
              <w:spacing w:line="240" w:lineRule="auto"/>
              <w:jc w:val="center"/>
              <w:textAlignment w:val="center"/>
              <w:rPr>
                <w:rFonts w:hint="eastAsia" w:ascii="仿宋" w:hAnsi="仿宋" w:eastAsia="仿宋" w:cs="仿宋"/>
                <w:sz w:val="24"/>
                <w:szCs w:val="24"/>
                <w:lang w:val="en-US" w:eastAsia="zh-CN"/>
              </w:rPr>
            </w:pPr>
            <w:r>
              <w:rPr>
                <w:rFonts w:hint="eastAsia" w:ascii="仿宋" w:hAnsi="仿宋" w:eastAsia="仿宋" w:cs="仿宋"/>
                <w:i w:val="0"/>
                <w:color w:val="000000"/>
                <w:kern w:val="0"/>
                <w:sz w:val="24"/>
                <w:szCs w:val="24"/>
                <w:u w:val="none"/>
                <w:lang w:val="en-US" w:eastAsia="zh-CN" w:bidi="ar"/>
              </w:rPr>
              <w:t>晋中市榆次区</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AE412">
            <w:pPr>
              <w:keepNext w:val="0"/>
              <w:keepLines w:val="0"/>
              <w:widowControl/>
              <w:suppressLineNumbers w:val="0"/>
              <w:spacing w:line="240" w:lineRule="auto"/>
              <w:jc w:val="center"/>
              <w:textAlignment w:val="center"/>
              <w:rPr>
                <w:rFonts w:hint="eastAsia" w:ascii="仿宋" w:hAnsi="仿宋" w:eastAsia="仿宋" w:cs="仿宋"/>
                <w:sz w:val="24"/>
                <w:szCs w:val="24"/>
                <w:lang w:val="en-US" w:eastAsia="zh-CN"/>
              </w:rPr>
            </w:pPr>
            <w:r>
              <w:rPr>
                <w:rFonts w:hint="eastAsia" w:ascii="仿宋" w:hAnsi="仿宋" w:eastAsia="仿宋" w:cs="仿宋"/>
                <w:i w:val="0"/>
                <w:color w:val="000000"/>
                <w:kern w:val="0"/>
                <w:sz w:val="24"/>
                <w:szCs w:val="24"/>
                <w:u w:val="none"/>
                <w:lang w:val="en-US" w:eastAsia="zh-CN" w:bidi="ar"/>
              </w:rPr>
              <w:t>土壤</w:t>
            </w: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4E652">
            <w:pPr>
              <w:keepNext w:val="0"/>
              <w:keepLines w:val="0"/>
              <w:widowControl/>
              <w:suppressLineNumbers w:val="0"/>
              <w:spacing w:line="240" w:lineRule="auto"/>
              <w:jc w:val="both"/>
              <w:textAlignment w:val="center"/>
              <w:rPr>
                <w:rFonts w:hint="eastAsia" w:ascii="仿宋" w:hAnsi="仿宋" w:eastAsia="仿宋" w:cs="仿宋"/>
                <w:sz w:val="24"/>
                <w:szCs w:val="24"/>
                <w:lang w:val="en-US" w:eastAsia="zh-CN"/>
              </w:rPr>
            </w:pPr>
            <w:r>
              <w:rPr>
                <w:rFonts w:hint="eastAsia" w:ascii="仿宋" w:hAnsi="仿宋" w:eastAsia="仿宋" w:cs="仿宋"/>
                <w:i w:val="0"/>
                <w:color w:val="000000"/>
                <w:kern w:val="0"/>
                <w:sz w:val="24"/>
                <w:szCs w:val="24"/>
                <w:u w:val="none"/>
                <w:lang w:val="en-US" w:eastAsia="zh-CN" w:bidi="ar"/>
              </w:rPr>
              <w:t>北六堡村内垃圾收集点存在垃圾堆积和清运不及时的现象。</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FE84A">
            <w:pPr>
              <w:keepNext w:val="0"/>
              <w:keepLines w:val="0"/>
              <w:widowControl/>
              <w:suppressLineNumbers w:val="0"/>
              <w:spacing w:line="240" w:lineRule="auto"/>
              <w:jc w:val="center"/>
              <w:textAlignment w:val="center"/>
              <w:rPr>
                <w:rFonts w:hint="eastAsia" w:ascii="仿宋" w:hAnsi="仿宋" w:eastAsia="仿宋" w:cs="仿宋"/>
                <w:sz w:val="24"/>
                <w:szCs w:val="24"/>
                <w:lang w:val="en-US" w:eastAsia="zh-CN"/>
              </w:rPr>
            </w:pPr>
            <w:r>
              <w:rPr>
                <w:rFonts w:hint="eastAsia" w:ascii="仿宋" w:hAnsi="仿宋" w:eastAsia="仿宋" w:cs="仿宋"/>
                <w:b w:val="0"/>
                <w:bCs/>
                <w:color w:val="000000"/>
                <w:kern w:val="0"/>
                <w:sz w:val="24"/>
                <w:szCs w:val="24"/>
                <w:lang w:eastAsia="zh-CN"/>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FBFBD">
            <w:pPr>
              <w:keepNext w:val="0"/>
              <w:keepLines w:val="0"/>
              <w:widowControl/>
              <w:suppressLineNumbers w:val="0"/>
              <w:spacing w:line="240" w:lineRule="auto"/>
              <w:jc w:val="both"/>
              <w:textAlignment w:val="center"/>
              <w:rPr>
                <w:rFonts w:hint="eastAsia" w:ascii="仿宋" w:hAnsi="仿宋" w:eastAsia="仿宋" w:cs="仿宋"/>
                <w:sz w:val="24"/>
                <w:szCs w:val="24"/>
                <w:lang w:val="en-US" w:eastAsia="zh-CN"/>
              </w:rPr>
            </w:pPr>
            <w:r>
              <w:rPr>
                <w:rFonts w:hint="eastAsia" w:ascii="仿宋" w:hAnsi="仿宋" w:eastAsia="仿宋" w:cs="仿宋"/>
                <w:i w:val="0"/>
                <w:color w:val="000000"/>
                <w:kern w:val="0"/>
                <w:sz w:val="24"/>
                <w:szCs w:val="24"/>
                <w:u w:val="none"/>
                <w:lang w:val="en-US" w:eastAsia="zh-CN" w:bidi="ar"/>
              </w:rPr>
              <w:t>1</w:t>
            </w:r>
            <w:r>
              <w:rPr>
                <w:rFonts w:hint="eastAsia" w:ascii="仿宋" w:hAnsi="仿宋" w:eastAsia="仿宋" w:cs="仿宋"/>
                <w:i w:val="0"/>
                <w:color w:val="000000"/>
                <w:spacing w:val="-6"/>
                <w:kern w:val="0"/>
                <w:sz w:val="24"/>
                <w:szCs w:val="24"/>
                <w:u w:val="none"/>
                <w:lang w:val="en-US" w:eastAsia="zh-CN" w:bidi="ar"/>
              </w:rPr>
              <w:t>.目前北六堡村内积存垃圾已彻底清理。</w:t>
            </w:r>
            <w:r>
              <w:rPr>
                <w:rFonts w:hint="eastAsia" w:ascii="仿宋" w:hAnsi="仿宋" w:eastAsia="仿宋" w:cs="仿宋"/>
                <w:i w:val="0"/>
                <w:color w:val="000000"/>
                <w:spacing w:val="-6"/>
                <w:kern w:val="0"/>
                <w:sz w:val="24"/>
                <w:szCs w:val="24"/>
                <w:u w:val="none"/>
                <w:lang w:val="en-US" w:eastAsia="zh-CN" w:bidi="ar"/>
              </w:rPr>
              <w:br w:type="textWrapping"/>
            </w:r>
            <w:r>
              <w:rPr>
                <w:rFonts w:hint="eastAsia" w:ascii="仿宋" w:hAnsi="仿宋" w:eastAsia="仿宋" w:cs="仿宋"/>
                <w:i w:val="0"/>
                <w:color w:val="000000"/>
                <w:spacing w:val="-6"/>
                <w:kern w:val="0"/>
                <w:sz w:val="24"/>
                <w:szCs w:val="24"/>
                <w:u w:val="none"/>
                <w:lang w:val="en-US" w:eastAsia="zh-CN" w:bidi="ar"/>
              </w:rPr>
              <w:t>2.恒济通环卫集团对负责清运北六堡村垃圾的4名清运人员通报批评并处每人300元罚金。</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DCB94">
            <w:pPr>
              <w:widowControl/>
              <w:spacing w:line="240" w:lineRule="auto"/>
              <w:jc w:val="center"/>
              <w:textAlignment w:val="center"/>
              <w:rPr>
                <w:rFonts w:hint="eastAsia" w:ascii="仿宋" w:hAnsi="仿宋" w:eastAsia="仿宋" w:cs="仿宋"/>
                <w:b/>
                <w:bCs/>
                <w:kern w:val="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6B14C">
            <w:pPr>
              <w:keepNext w:val="0"/>
              <w:keepLines w:val="0"/>
              <w:widowControl/>
              <w:suppressLineNumbers w:val="0"/>
              <w:spacing w:line="240" w:lineRule="auto"/>
              <w:jc w:val="center"/>
              <w:textAlignment w:val="center"/>
              <w:rPr>
                <w:rFonts w:hint="eastAsia" w:ascii="仿宋" w:hAnsi="仿宋" w:eastAsia="仿宋" w:cs="仿宋"/>
                <w:b/>
                <w:bCs/>
                <w:kern w:val="0"/>
                <w:sz w:val="24"/>
                <w:szCs w:val="24"/>
              </w:rPr>
            </w:pPr>
          </w:p>
        </w:tc>
      </w:tr>
      <w:tr w14:paraId="5A81A99A">
        <w:tblPrEx>
          <w:tblCellMar>
            <w:top w:w="15" w:type="dxa"/>
            <w:left w:w="15" w:type="dxa"/>
            <w:bottom w:w="15" w:type="dxa"/>
            <w:right w:w="15" w:type="dxa"/>
          </w:tblCellMar>
        </w:tblPrEx>
        <w:trPr>
          <w:cantSplit/>
          <w:trHeight w:val="147"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7DBB6">
            <w:pPr>
              <w:widowControl/>
              <w:numPr>
                <w:ilvl w:val="0"/>
                <w:numId w:val="1"/>
              </w:numPr>
              <w:jc w:val="center"/>
              <w:textAlignment w:val="center"/>
              <w:rPr>
                <w:rFonts w:ascii="仿宋" w:hAnsi="仿宋" w:eastAsia="仿宋" w:cs="仿宋"/>
                <w:bCs/>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AC1AB">
            <w:pPr>
              <w:keepNext w:val="0"/>
              <w:keepLines w:val="0"/>
              <w:widowControl/>
              <w:suppressLineNumbers w:val="0"/>
              <w:spacing w:line="240" w:lineRule="auto"/>
              <w:jc w:val="center"/>
              <w:textAlignment w:val="center"/>
              <w:rPr>
                <w:rFonts w:hint="eastAsia" w:ascii="仿宋" w:hAnsi="仿宋" w:eastAsia="仿宋" w:cs="仿宋"/>
                <w:b/>
                <w:bCs/>
                <w:kern w:val="0"/>
                <w:sz w:val="24"/>
                <w:szCs w:val="24"/>
              </w:rPr>
            </w:pPr>
            <w:r>
              <w:rPr>
                <w:rFonts w:hint="eastAsia" w:ascii="仿宋" w:hAnsi="仿宋" w:eastAsia="仿宋" w:cs="仿宋"/>
                <w:b w:val="0"/>
                <w:bCs/>
                <w:color w:val="000000"/>
                <w:kern w:val="0"/>
                <w:sz w:val="24"/>
                <w:szCs w:val="24"/>
                <w:lang w:bidi="ar"/>
              </w:rPr>
              <w:t>D140000201811300022</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FCA53">
            <w:pPr>
              <w:keepNext w:val="0"/>
              <w:keepLines w:val="0"/>
              <w:widowControl/>
              <w:suppressLineNumbers w:val="0"/>
              <w:spacing w:line="240" w:lineRule="auto"/>
              <w:jc w:val="both"/>
              <w:textAlignment w:val="center"/>
              <w:rPr>
                <w:rFonts w:hint="eastAsia" w:ascii="仿宋" w:hAnsi="仿宋" w:eastAsia="仿宋" w:cs="仿宋"/>
                <w:b/>
                <w:bCs/>
                <w:kern w:val="0"/>
                <w:sz w:val="24"/>
                <w:szCs w:val="24"/>
              </w:rPr>
            </w:pPr>
            <w:r>
              <w:rPr>
                <w:rFonts w:hint="eastAsia" w:ascii="仿宋" w:hAnsi="仿宋" w:eastAsia="仿宋" w:cs="仿宋"/>
                <w:i w:val="0"/>
                <w:color w:val="000000"/>
                <w:kern w:val="0"/>
                <w:sz w:val="24"/>
                <w:szCs w:val="24"/>
                <w:u w:val="none"/>
                <w:lang w:val="en-US" w:eastAsia="zh-CN" w:bidi="ar"/>
              </w:rPr>
              <w:t>朔州市朔城区北新街佰家粥铺，油烟污染，油烟机的噪声扰民。</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C381D">
            <w:pPr>
              <w:widowControl/>
              <w:spacing w:line="240" w:lineRule="auto"/>
              <w:jc w:val="center"/>
              <w:textAlignment w:val="center"/>
              <w:rPr>
                <w:rFonts w:hint="eastAsia" w:ascii="仿宋" w:hAnsi="仿宋" w:eastAsia="仿宋" w:cs="仿宋"/>
                <w:kern w:val="0"/>
                <w:sz w:val="24"/>
                <w:szCs w:val="24"/>
              </w:rPr>
            </w:pPr>
            <w:r>
              <w:rPr>
                <w:rFonts w:hint="eastAsia" w:ascii="仿宋" w:hAnsi="仿宋" w:eastAsia="仿宋" w:cs="仿宋"/>
                <w:b w:val="0"/>
                <w:bCs/>
                <w:color w:val="000000"/>
                <w:kern w:val="0"/>
                <w:sz w:val="24"/>
                <w:szCs w:val="24"/>
                <w:lang w:val="en-US" w:eastAsia="zh-CN" w:bidi="ar"/>
              </w:rPr>
              <w:t>朔州市朔城区</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1B04E">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大气</w:t>
            </w:r>
          </w:p>
          <w:p w14:paraId="1DD94A2B">
            <w:pPr>
              <w:keepNext w:val="0"/>
              <w:keepLines w:val="0"/>
              <w:widowControl/>
              <w:suppressLineNumbers w:val="0"/>
              <w:spacing w:line="240" w:lineRule="auto"/>
              <w:jc w:val="center"/>
              <w:textAlignment w:val="center"/>
              <w:rPr>
                <w:rFonts w:hint="eastAsia" w:ascii="仿宋" w:hAnsi="仿宋" w:eastAsia="仿宋" w:cs="仿宋"/>
                <w:kern w:val="0"/>
                <w:sz w:val="24"/>
                <w:szCs w:val="24"/>
              </w:rPr>
            </w:pPr>
            <w:r>
              <w:rPr>
                <w:rFonts w:hint="eastAsia" w:ascii="仿宋" w:hAnsi="仿宋" w:eastAsia="仿宋" w:cs="仿宋"/>
                <w:i w:val="0"/>
                <w:color w:val="000000"/>
                <w:kern w:val="0"/>
                <w:sz w:val="24"/>
                <w:szCs w:val="24"/>
                <w:u w:val="none"/>
                <w:lang w:val="en-US" w:eastAsia="zh-CN" w:bidi="ar"/>
              </w:rPr>
              <w:t>噪音</w:t>
            </w: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D74BC">
            <w:pPr>
              <w:keepNext w:val="0"/>
              <w:keepLines w:val="0"/>
              <w:pageBreakBefore w:val="0"/>
              <w:widowControl/>
              <w:kinsoku/>
              <w:wordWrap/>
              <w:overflowPunct/>
              <w:topLinePunct w:val="0"/>
              <w:autoSpaceDE/>
              <w:autoSpaceDN/>
              <w:bidi w:val="0"/>
              <w:adjustRightInd/>
              <w:snapToGrid/>
              <w:spacing w:line="300" w:lineRule="exact"/>
              <w:jc w:val="both"/>
              <w:textAlignment w:val="center"/>
              <w:outlineLvl w:val="9"/>
              <w:rPr>
                <w:rFonts w:hint="eastAsia" w:ascii="仿宋" w:hAnsi="仿宋" w:eastAsia="仿宋" w:cs="仿宋"/>
                <w:b/>
                <w:bCs/>
                <w:kern w:val="0"/>
                <w:sz w:val="24"/>
                <w:szCs w:val="24"/>
              </w:rPr>
            </w:pPr>
            <w:r>
              <w:rPr>
                <w:rFonts w:hint="eastAsia" w:ascii="仿宋" w:hAnsi="仿宋" w:eastAsia="仿宋" w:cs="仿宋"/>
                <w:b w:val="0"/>
                <w:bCs/>
                <w:color w:val="000000"/>
                <w:spacing w:val="-6"/>
                <w:kern w:val="0"/>
                <w:sz w:val="24"/>
                <w:szCs w:val="24"/>
                <w:lang w:bidi="ar"/>
              </w:rPr>
              <w:t>佰家粥铺</w:t>
            </w:r>
            <w:r>
              <w:rPr>
                <w:rFonts w:hint="eastAsia" w:ascii="仿宋" w:hAnsi="仿宋" w:eastAsia="仿宋" w:cs="仿宋"/>
                <w:b w:val="0"/>
                <w:bCs/>
                <w:color w:val="000000"/>
                <w:spacing w:val="-6"/>
                <w:kern w:val="0"/>
                <w:sz w:val="24"/>
                <w:szCs w:val="24"/>
                <w:lang w:eastAsia="zh-CN" w:bidi="ar"/>
              </w:rPr>
              <w:t>的</w:t>
            </w:r>
            <w:r>
              <w:rPr>
                <w:rFonts w:hint="eastAsia" w:ascii="仿宋" w:hAnsi="仿宋" w:eastAsia="仿宋" w:cs="仿宋"/>
                <w:b w:val="0"/>
                <w:bCs/>
                <w:color w:val="000000"/>
                <w:spacing w:val="-6"/>
                <w:kern w:val="0"/>
                <w:sz w:val="24"/>
                <w:szCs w:val="24"/>
                <w:lang w:val="en-US" w:eastAsia="zh-CN" w:bidi="ar"/>
              </w:rPr>
              <w:t>餐饮油烟未加装净化设施直接</w:t>
            </w:r>
            <w:r>
              <w:rPr>
                <w:rFonts w:hint="eastAsia" w:ascii="仿宋" w:hAnsi="仿宋" w:eastAsia="仿宋" w:cs="仿宋"/>
                <w:b w:val="0"/>
                <w:bCs/>
                <w:color w:val="000000"/>
                <w:spacing w:val="-6"/>
                <w:kern w:val="0"/>
                <w:sz w:val="24"/>
                <w:szCs w:val="24"/>
                <w:lang w:bidi="ar"/>
              </w:rPr>
              <w:t>通过</w:t>
            </w:r>
            <w:r>
              <w:rPr>
                <w:rFonts w:hint="eastAsia" w:ascii="仿宋" w:hAnsi="仿宋" w:eastAsia="仿宋" w:cs="仿宋"/>
                <w:b w:val="0"/>
                <w:bCs/>
                <w:color w:val="000000"/>
                <w:spacing w:val="-6"/>
                <w:kern w:val="0"/>
                <w:sz w:val="24"/>
                <w:szCs w:val="24"/>
                <w:lang w:val="en-US" w:eastAsia="zh-CN" w:bidi="ar"/>
              </w:rPr>
              <w:t>排风扇、</w:t>
            </w:r>
            <w:r>
              <w:rPr>
                <w:rFonts w:hint="eastAsia" w:ascii="仿宋" w:hAnsi="仿宋" w:eastAsia="仿宋" w:cs="仿宋"/>
                <w:b w:val="0"/>
                <w:bCs/>
                <w:color w:val="000000"/>
                <w:spacing w:val="-6"/>
                <w:kern w:val="0"/>
                <w:sz w:val="24"/>
                <w:szCs w:val="24"/>
                <w:lang w:bidi="ar"/>
              </w:rPr>
              <w:t>风道</w:t>
            </w:r>
            <w:r>
              <w:rPr>
                <w:rFonts w:hint="eastAsia" w:ascii="仿宋" w:hAnsi="仿宋" w:eastAsia="仿宋" w:cs="仿宋"/>
                <w:b w:val="0"/>
                <w:bCs/>
                <w:color w:val="000000"/>
                <w:spacing w:val="-6"/>
                <w:kern w:val="0"/>
                <w:sz w:val="24"/>
                <w:szCs w:val="24"/>
                <w:lang w:val="en-US" w:eastAsia="zh-CN" w:bidi="ar"/>
              </w:rPr>
              <w:t>送</w:t>
            </w:r>
            <w:r>
              <w:rPr>
                <w:rFonts w:hint="eastAsia" w:ascii="仿宋" w:hAnsi="仿宋" w:eastAsia="仿宋" w:cs="仿宋"/>
                <w:b w:val="0"/>
                <w:bCs/>
                <w:color w:val="000000"/>
                <w:spacing w:val="-6"/>
                <w:kern w:val="0"/>
                <w:sz w:val="24"/>
                <w:szCs w:val="24"/>
                <w:lang w:bidi="ar"/>
              </w:rPr>
              <w:t>至2楼楼顶。朔州市环境监测站对该店油烟排放噪声</w:t>
            </w:r>
            <w:r>
              <w:rPr>
                <w:rFonts w:hint="eastAsia" w:ascii="仿宋" w:hAnsi="仿宋" w:eastAsia="仿宋" w:cs="仿宋"/>
                <w:b w:val="0"/>
                <w:bCs/>
                <w:color w:val="000000"/>
                <w:spacing w:val="-6"/>
                <w:kern w:val="0"/>
                <w:sz w:val="24"/>
                <w:szCs w:val="24"/>
                <w:lang w:eastAsia="zh-CN" w:bidi="ar"/>
              </w:rPr>
              <w:t>进行</w:t>
            </w:r>
            <w:r>
              <w:rPr>
                <w:rFonts w:hint="eastAsia" w:ascii="仿宋" w:hAnsi="仿宋" w:eastAsia="仿宋" w:cs="仿宋"/>
                <w:b w:val="0"/>
                <w:bCs/>
                <w:color w:val="000000"/>
                <w:spacing w:val="-6"/>
                <w:kern w:val="0"/>
                <w:sz w:val="24"/>
                <w:szCs w:val="24"/>
                <w:lang w:bidi="ar"/>
              </w:rPr>
              <w:t>监测</w:t>
            </w:r>
            <w:r>
              <w:rPr>
                <w:rFonts w:hint="eastAsia" w:ascii="仿宋" w:hAnsi="仿宋" w:eastAsia="仿宋" w:cs="仿宋"/>
                <w:b w:val="0"/>
                <w:bCs/>
                <w:color w:val="000000"/>
                <w:spacing w:val="-6"/>
                <w:kern w:val="0"/>
                <w:sz w:val="24"/>
                <w:szCs w:val="24"/>
                <w:lang w:eastAsia="zh-CN" w:bidi="ar"/>
              </w:rPr>
              <w:t>，结果</w:t>
            </w:r>
            <w:r>
              <w:rPr>
                <w:rFonts w:hint="eastAsia" w:ascii="仿宋" w:hAnsi="仿宋" w:eastAsia="仿宋" w:cs="仿宋"/>
                <w:b w:val="0"/>
                <w:bCs/>
                <w:color w:val="000000"/>
                <w:spacing w:val="-6"/>
                <w:kern w:val="0"/>
                <w:sz w:val="24"/>
                <w:szCs w:val="24"/>
                <w:lang w:bidi="ar"/>
              </w:rPr>
              <w:t>超标。朔城区环保局</w:t>
            </w:r>
            <w:r>
              <w:rPr>
                <w:rFonts w:hint="eastAsia" w:ascii="仿宋" w:hAnsi="仿宋" w:eastAsia="仿宋" w:cs="仿宋"/>
                <w:b w:val="0"/>
                <w:bCs/>
                <w:color w:val="000000"/>
                <w:spacing w:val="-6"/>
                <w:kern w:val="0"/>
                <w:sz w:val="24"/>
                <w:szCs w:val="24"/>
                <w:lang w:eastAsia="zh-CN" w:bidi="ar"/>
              </w:rPr>
              <w:t>对</w:t>
            </w:r>
            <w:r>
              <w:rPr>
                <w:rFonts w:hint="eastAsia" w:ascii="仿宋" w:hAnsi="仿宋" w:eastAsia="仿宋" w:cs="仿宋"/>
                <w:b w:val="0"/>
                <w:bCs/>
                <w:color w:val="000000"/>
                <w:spacing w:val="-6"/>
                <w:kern w:val="0"/>
                <w:sz w:val="24"/>
                <w:szCs w:val="24"/>
                <w:lang w:bidi="ar"/>
              </w:rPr>
              <w:t>责令该店15日（11月28日</w:t>
            </w:r>
            <w:r>
              <w:rPr>
                <w:rFonts w:hint="eastAsia" w:ascii="仿宋" w:hAnsi="仿宋" w:eastAsia="仿宋" w:cs="仿宋"/>
                <w:b w:val="0"/>
                <w:bCs/>
                <w:color w:val="000000"/>
                <w:spacing w:val="-6"/>
                <w:kern w:val="0"/>
                <w:sz w:val="24"/>
                <w:szCs w:val="24"/>
                <w:lang w:val="en-US" w:eastAsia="zh-CN" w:bidi="ar"/>
              </w:rPr>
              <w:t>送达</w:t>
            </w:r>
            <w:r>
              <w:rPr>
                <w:rFonts w:hint="eastAsia" w:ascii="仿宋" w:hAnsi="仿宋" w:eastAsia="仿宋" w:cs="仿宋"/>
                <w:b w:val="0"/>
                <w:bCs/>
                <w:color w:val="000000"/>
                <w:spacing w:val="-6"/>
                <w:kern w:val="0"/>
                <w:sz w:val="24"/>
                <w:szCs w:val="24"/>
                <w:lang w:bidi="ar"/>
              </w:rPr>
              <w:t>）内采取有效措施降低</w:t>
            </w:r>
            <w:r>
              <w:rPr>
                <w:rFonts w:hint="eastAsia" w:ascii="仿宋" w:hAnsi="仿宋" w:eastAsia="仿宋" w:cs="仿宋"/>
                <w:b w:val="0"/>
                <w:bCs/>
                <w:color w:val="000000"/>
                <w:spacing w:val="-6"/>
                <w:kern w:val="0"/>
                <w:sz w:val="24"/>
                <w:szCs w:val="24"/>
                <w:lang w:val="en-US" w:eastAsia="zh-CN" w:bidi="ar"/>
              </w:rPr>
              <w:t>排油烟、冷风机</w:t>
            </w:r>
            <w:r>
              <w:rPr>
                <w:rFonts w:hint="eastAsia" w:ascii="仿宋" w:hAnsi="仿宋" w:eastAsia="仿宋" w:cs="仿宋"/>
                <w:b w:val="0"/>
                <w:bCs/>
                <w:color w:val="000000"/>
                <w:spacing w:val="-6"/>
                <w:kern w:val="0"/>
                <w:sz w:val="24"/>
                <w:szCs w:val="24"/>
                <w:lang w:bidi="ar"/>
              </w:rPr>
              <w:t>噪声</w:t>
            </w:r>
            <w:r>
              <w:rPr>
                <w:rFonts w:hint="eastAsia" w:ascii="仿宋" w:hAnsi="仿宋" w:eastAsia="仿宋" w:cs="仿宋"/>
                <w:b w:val="0"/>
                <w:bCs/>
                <w:color w:val="000000"/>
                <w:spacing w:val="-6"/>
                <w:kern w:val="0"/>
                <w:sz w:val="24"/>
                <w:szCs w:val="24"/>
                <w:lang w:eastAsia="zh-CN" w:bidi="ar"/>
              </w:rPr>
              <w:t>，</w:t>
            </w:r>
            <w:r>
              <w:rPr>
                <w:rFonts w:hint="eastAsia" w:ascii="仿宋" w:hAnsi="仿宋" w:eastAsia="仿宋" w:cs="仿宋"/>
                <w:b w:val="0"/>
                <w:bCs/>
                <w:color w:val="000000"/>
                <w:spacing w:val="-6"/>
                <w:kern w:val="0"/>
                <w:sz w:val="24"/>
                <w:szCs w:val="24"/>
                <w:lang w:val="en-US" w:eastAsia="zh-CN" w:bidi="ar"/>
              </w:rPr>
              <w:t>确保噪声达标排放，并处</w:t>
            </w:r>
            <w:r>
              <w:rPr>
                <w:rFonts w:hint="eastAsia" w:ascii="仿宋" w:hAnsi="仿宋" w:eastAsia="仿宋" w:cs="仿宋"/>
                <w:b w:val="0"/>
                <w:bCs/>
                <w:color w:val="000000"/>
                <w:spacing w:val="-6"/>
                <w:kern w:val="0"/>
                <w:sz w:val="24"/>
                <w:szCs w:val="24"/>
                <w:lang w:bidi="ar"/>
              </w:rPr>
              <w:t>5000元</w:t>
            </w:r>
            <w:r>
              <w:rPr>
                <w:rFonts w:hint="eastAsia" w:ascii="仿宋" w:hAnsi="仿宋" w:eastAsia="仿宋" w:cs="仿宋"/>
                <w:b w:val="0"/>
                <w:bCs/>
                <w:color w:val="000000"/>
                <w:spacing w:val="-6"/>
                <w:kern w:val="0"/>
                <w:sz w:val="24"/>
                <w:szCs w:val="24"/>
                <w:lang w:val="en-US" w:eastAsia="zh-CN" w:bidi="ar"/>
              </w:rPr>
              <w:t>罚款</w:t>
            </w:r>
            <w:r>
              <w:rPr>
                <w:rFonts w:hint="eastAsia" w:ascii="仿宋" w:hAnsi="仿宋" w:eastAsia="仿宋" w:cs="仿宋"/>
                <w:b w:val="0"/>
                <w:bCs/>
                <w:color w:val="000000"/>
                <w:spacing w:val="-6"/>
                <w:kern w:val="0"/>
                <w:sz w:val="24"/>
                <w:szCs w:val="24"/>
                <w:lang w:bidi="ar"/>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0A799">
            <w:pPr>
              <w:widowControl/>
              <w:spacing w:line="240" w:lineRule="auto"/>
              <w:jc w:val="center"/>
              <w:textAlignment w:val="center"/>
              <w:rPr>
                <w:rFonts w:hint="eastAsia" w:ascii="仿宋" w:hAnsi="仿宋" w:eastAsia="仿宋" w:cs="仿宋"/>
                <w:b/>
                <w:bCs/>
                <w:kern w:val="0"/>
                <w:sz w:val="24"/>
                <w:szCs w:val="24"/>
              </w:rPr>
            </w:pPr>
            <w:r>
              <w:rPr>
                <w:rFonts w:hint="eastAsia" w:ascii="仿宋" w:hAnsi="仿宋" w:eastAsia="仿宋" w:cs="仿宋"/>
                <w:b w:val="0"/>
                <w:bCs/>
                <w:color w:val="000000"/>
                <w:kern w:val="0"/>
                <w:sz w:val="24"/>
                <w:szCs w:val="24"/>
                <w:lang w:val="en-US" w:eastAsia="zh-CN" w:bidi="ar"/>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4C931">
            <w:pPr>
              <w:widowControl/>
              <w:spacing w:line="240" w:lineRule="auto"/>
              <w:jc w:val="both"/>
              <w:textAlignment w:val="center"/>
              <w:rPr>
                <w:rFonts w:hint="eastAsia" w:ascii="仿宋" w:hAnsi="仿宋" w:eastAsia="仿宋" w:cs="仿宋"/>
                <w:b/>
                <w:bCs/>
                <w:kern w:val="0"/>
                <w:sz w:val="24"/>
                <w:szCs w:val="24"/>
              </w:rPr>
            </w:pPr>
            <w:r>
              <w:rPr>
                <w:rFonts w:hint="eastAsia" w:ascii="仿宋" w:hAnsi="仿宋" w:eastAsia="仿宋" w:cs="仿宋"/>
                <w:b w:val="0"/>
                <w:bCs/>
                <w:color w:val="000000"/>
                <w:kern w:val="0"/>
                <w:sz w:val="24"/>
                <w:szCs w:val="24"/>
                <w:lang w:bidi="ar"/>
              </w:rPr>
              <w:t>朔城区食药监局</w:t>
            </w:r>
            <w:r>
              <w:rPr>
                <w:rFonts w:hint="eastAsia" w:ascii="仿宋" w:hAnsi="仿宋" w:eastAsia="仿宋" w:cs="仿宋"/>
                <w:b w:val="0"/>
                <w:bCs/>
                <w:color w:val="000000"/>
                <w:kern w:val="0"/>
                <w:sz w:val="24"/>
                <w:szCs w:val="24"/>
                <w:lang w:eastAsia="zh-CN" w:bidi="ar"/>
              </w:rPr>
              <w:t>要求</w:t>
            </w:r>
            <w:r>
              <w:rPr>
                <w:rFonts w:hint="eastAsia" w:ascii="仿宋" w:hAnsi="仿宋" w:eastAsia="仿宋" w:cs="仿宋"/>
                <w:b w:val="0"/>
                <w:bCs/>
                <w:color w:val="000000"/>
                <w:kern w:val="0"/>
                <w:sz w:val="24"/>
                <w:szCs w:val="24"/>
                <w:lang w:bidi="ar"/>
              </w:rPr>
              <w:t>该店</w:t>
            </w:r>
            <w:r>
              <w:rPr>
                <w:rFonts w:hint="eastAsia" w:ascii="仿宋" w:hAnsi="仿宋" w:eastAsia="仿宋" w:cs="仿宋"/>
                <w:b w:val="0"/>
                <w:bCs/>
                <w:color w:val="000000"/>
                <w:kern w:val="0"/>
                <w:sz w:val="24"/>
                <w:szCs w:val="24"/>
                <w:lang w:val="en-US" w:eastAsia="zh-CN" w:bidi="ar"/>
              </w:rPr>
              <w:t>限期</w:t>
            </w:r>
            <w:r>
              <w:rPr>
                <w:rFonts w:hint="eastAsia" w:ascii="仿宋" w:hAnsi="仿宋" w:eastAsia="仿宋" w:cs="仿宋"/>
                <w:b w:val="0"/>
                <w:bCs/>
                <w:color w:val="000000"/>
                <w:kern w:val="0"/>
                <w:sz w:val="24"/>
                <w:szCs w:val="24"/>
                <w:lang w:bidi="ar"/>
              </w:rPr>
              <w:t>安装油烟净化设施，并正常使用，</w:t>
            </w:r>
            <w:r>
              <w:rPr>
                <w:rFonts w:hint="eastAsia" w:ascii="仿宋" w:hAnsi="仿宋" w:eastAsia="仿宋" w:cs="仿宋"/>
                <w:b w:val="0"/>
                <w:bCs/>
                <w:color w:val="000000"/>
                <w:kern w:val="0"/>
                <w:sz w:val="24"/>
                <w:szCs w:val="24"/>
                <w:lang w:val="en-US" w:eastAsia="zh-CN" w:bidi="ar"/>
              </w:rPr>
              <w:t>确保</w:t>
            </w:r>
            <w:r>
              <w:rPr>
                <w:rFonts w:hint="eastAsia" w:ascii="仿宋" w:hAnsi="仿宋" w:eastAsia="仿宋" w:cs="仿宋"/>
                <w:b w:val="0"/>
                <w:bCs/>
                <w:color w:val="000000"/>
                <w:kern w:val="0"/>
                <w:sz w:val="24"/>
                <w:szCs w:val="24"/>
                <w:lang w:bidi="ar"/>
              </w:rPr>
              <w:t>油烟达标排放。该店承诺在2018年12月7日前</w:t>
            </w:r>
            <w:r>
              <w:rPr>
                <w:rFonts w:hint="eastAsia" w:ascii="仿宋" w:hAnsi="仿宋" w:eastAsia="仿宋" w:cs="仿宋"/>
                <w:b w:val="0"/>
                <w:bCs/>
                <w:color w:val="000000"/>
                <w:kern w:val="0"/>
                <w:sz w:val="24"/>
                <w:szCs w:val="24"/>
                <w:lang w:val="en-US" w:eastAsia="zh-CN" w:bidi="ar"/>
              </w:rPr>
              <w:t>完成</w:t>
            </w:r>
            <w:r>
              <w:rPr>
                <w:rFonts w:hint="eastAsia" w:ascii="仿宋" w:hAnsi="仿宋" w:eastAsia="仿宋" w:cs="仿宋"/>
                <w:b w:val="0"/>
                <w:bCs/>
                <w:color w:val="000000"/>
                <w:kern w:val="0"/>
                <w:sz w:val="24"/>
                <w:szCs w:val="24"/>
                <w:lang w:bidi="ar"/>
              </w:rPr>
              <w:t>油烟净化装置</w:t>
            </w:r>
            <w:r>
              <w:rPr>
                <w:rFonts w:hint="eastAsia" w:ascii="仿宋" w:hAnsi="仿宋" w:eastAsia="仿宋" w:cs="仿宋"/>
                <w:b w:val="0"/>
                <w:bCs/>
                <w:color w:val="000000"/>
                <w:kern w:val="0"/>
                <w:sz w:val="24"/>
                <w:szCs w:val="24"/>
                <w:lang w:val="en-US" w:eastAsia="zh-CN" w:bidi="ar"/>
              </w:rPr>
              <w:t>的安装</w:t>
            </w:r>
            <w:r>
              <w:rPr>
                <w:rFonts w:hint="eastAsia" w:ascii="仿宋" w:hAnsi="仿宋" w:eastAsia="仿宋" w:cs="仿宋"/>
                <w:b w:val="0"/>
                <w:bCs/>
                <w:color w:val="000000"/>
                <w:kern w:val="0"/>
                <w:sz w:val="24"/>
                <w:szCs w:val="24"/>
                <w:lang w:bidi="ar"/>
              </w:rPr>
              <w:t>。</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F54D3">
            <w:pPr>
              <w:widowControl/>
              <w:spacing w:line="240" w:lineRule="auto"/>
              <w:jc w:val="center"/>
              <w:textAlignment w:val="center"/>
              <w:rPr>
                <w:rFonts w:hint="eastAsia" w:ascii="仿宋" w:hAnsi="仿宋" w:eastAsia="仿宋" w:cs="仿宋"/>
                <w:b/>
                <w:bCs/>
                <w:kern w:val="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CCB9C">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 w:hAnsi="仿宋" w:eastAsia="仿宋" w:cs="仿宋"/>
                <w:b/>
                <w:bCs/>
                <w:kern w:val="0"/>
                <w:sz w:val="24"/>
                <w:szCs w:val="24"/>
              </w:rPr>
            </w:pPr>
          </w:p>
        </w:tc>
      </w:tr>
      <w:tr w14:paraId="737D4F32">
        <w:tblPrEx>
          <w:tblCellMar>
            <w:top w:w="15" w:type="dxa"/>
            <w:left w:w="15" w:type="dxa"/>
            <w:bottom w:w="15" w:type="dxa"/>
            <w:right w:w="15" w:type="dxa"/>
          </w:tblCellMar>
        </w:tblPrEx>
        <w:trPr>
          <w:cantSplit/>
          <w:trHeight w:val="296"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4B664">
            <w:pPr>
              <w:widowControl/>
              <w:numPr>
                <w:ilvl w:val="0"/>
                <w:numId w:val="1"/>
              </w:numPr>
              <w:jc w:val="center"/>
              <w:textAlignment w:val="center"/>
              <w:rPr>
                <w:rFonts w:ascii="仿宋" w:hAnsi="仿宋" w:eastAsia="仿宋" w:cs="仿宋"/>
                <w:bCs/>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237D0">
            <w:pPr>
              <w:keepNext w:val="0"/>
              <w:keepLines w:val="0"/>
              <w:widowControl/>
              <w:suppressLineNumbers w:val="0"/>
              <w:spacing w:line="240" w:lineRule="auto"/>
              <w:jc w:val="center"/>
              <w:textAlignment w:val="center"/>
              <w:rPr>
                <w:rFonts w:hint="eastAsia" w:ascii="仿宋" w:hAnsi="仿宋" w:eastAsia="仿宋" w:cs="仿宋"/>
                <w:b/>
                <w:bCs/>
                <w:kern w:val="0"/>
                <w:sz w:val="24"/>
                <w:szCs w:val="24"/>
              </w:rPr>
            </w:pPr>
            <w:r>
              <w:rPr>
                <w:rFonts w:hint="eastAsia" w:ascii="仿宋" w:hAnsi="仿宋" w:eastAsia="仿宋" w:cs="仿宋"/>
                <w:i w:val="0"/>
                <w:color w:val="auto"/>
                <w:kern w:val="0"/>
                <w:sz w:val="24"/>
                <w:szCs w:val="24"/>
                <w:u w:val="none"/>
                <w:lang w:val="en-US" w:eastAsia="zh-CN" w:bidi="ar"/>
              </w:rPr>
              <w:t>X140000201811300010</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B17F4">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outlineLvl w:val="9"/>
              <w:rPr>
                <w:rFonts w:hint="eastAsia" w:ascii="仿宋" w:hAnsi="仿宋" w:eastAsia="仿宋" w:cs="仿宋"/>
                <w:b/>
                <w:bCs/>
                <w:kern w:val="0"/>
                <w:sz w:val="24"/>
                <w:szCs w:val="24"/>
              </w:rPr>
            </w:pPr>
            <w:r>
              <w:rPr>
                <w:rStyle w:val="21"/>
                <w:rFonts w:hint="eastAsia" w:ascii="仿宋" w:hAnsi="仿宋" w:eastAsia="仿宋" w:cs="仿宋"/>
                <w:spacing w:val="-6"/>
                <w:sz w:val="24"/>
                <w:szCs w:val="24"/>
                <w:lang w:val="en-US" w:eastAsia="zh-CN" w:bidi="ar"/>
              </w:rPr>
              <w:t>朔州市应县，应县环保局局长在</w:t>
            </w:r>
            <w:r>
              <w:rPr>
                <w:rFonts w:hint="eastAsia" w:ascii="仿宋" w:hAnsi="仿宋" w:eastAsia="仿宋" w:cs="仿宋"/>
                <w:i w:val="0"/>
                <w:color w:val="000000"/>
                <w:spacing w:val="-6"/>
                <w:kern w:val="0"/>
                <w:sz w:val="24"/>
                <w:szCs w:val="24"/>
                <w:u w:val="none"/>
                <w:lang w:val="en-US" w:eastAsia="zh-CN" w:bidi="ar"/>
              </w:rPr>
              <w:t>2018</w:t>
            </w:r>
            <w:r>
              <w:rPr>
                <w:rStyle w:val="21"/>
                <w:rFonts w:hint="eastAsia" w:ascii="仿宋" w:hAnsi="仿宋" w:eastAsia="仿宋" w:cs="仿宋"/>
                <w:spacing w:val="-6"/>
                <w:sz w:val="24"/>
                <w:szCs w:val="24"/>
                <w:lang w:val="en-US" w:eastAsia="zh-CN" w:bidi="ar"/>
              </w:rPr>
              <w:t>年</w:t>
            </w:r>
            <w:r>
              <w:rPr>
                <w:rFonts w:hint="eastAsia" w:ascii="仿宋" w:hAnsi="仿宋" w:eastAsia="仿宋" w:cs="仿宋"/>
                <w:i w:val="0"/>
                <w:color w:val="000000"/>
                <w:spacing w:val="-6"/>
                <w:kern w:val="0"/>
                <w:sz w:val="24"/>
                <w:szCs w:val="24"/>
                <w:u w:val="none"/>
                <w:lang w:val="en-US" w:eastAsia="zh-CN" w:bidi="ar"/>
              </w:rPr>
              <w:t>4</w:t>
            </w:r>
            <w:r>
              <w:rPr>
                <w:rStyle w:val="21"/>
                <w:rFonts w:hint="eastAsia" w:ascii="仿宋" w:hAnsi="仿宋" w:eastAsia="仿宋" w:cs="仿宋"/>
                <w:spacing w:val="-6"/>
                <w:sz w:val="24"/>
                <w:szCs w:val="24"/>
                <w:lang w:val="en-US" w:eastAsia="zh-CN" w:bidi="ar"/>
              </w:rPr>
              <w:t>月</w:t>
            </w:r>
            <w:r>
              <w:rPr>
                <w:rFonts w:hint="eastAsia" w:ascii="仿宋" w:hAnsi="仿宋" w:eastAsia="仿宋" w:cs="仿宋"/>
                <w:i w:val="0"/>
                <w:color w:val="000000"/>
                <w:spacing w:val="-6"/>
                <w:kern w:val="0"/>
                <w:sz w:val="24"/>
                <w:szCs w:val="24"/>
                <w:u w:val="none"/>
                <w:lang w:val="en-US" w:eastAsia="zh-CN" w:bidi="ar"/>
              </w:rPr>
              <w:t>22</w:t>
            </w:r>
            <w:r>
              <w:rPr>
                <w:rStyle w:val="21"/>
                <w:rFonts w:hint="eastAsia" w:ascii="仿宋" w:hAnsi="仿宋" w:eastAsia="仿宋" w:cs="仿宋"/>
                <w:spacing w:val="-6"/>
                <w:sz w:val="24"/>
                <w:szCs w:val="24"/>
                <w:lang w:val="en-US" w:eastAsia="zh-CN" w:bidi="ar"/>
              </w:rPr>
              <w:t>日被企业主雇佣黑恶势力打伤，至今没有破案，应县环保工作因此陷入瘫痪，也严重影响了朔州市环保系统斗志；甘河上游从口泉开始，河道内污水横流、垃圾遍地，属于黑臭水体。</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08B88">
            <w:pPr>
              <w:keepNext w:val="0"/>
              <w:keepLines w:val="0"/>
              <w:pageBreakBefore w:val="0"/>
              <w:widowControl/>
              <w:kinsoku/>
              <w:wordWrap/>
              <w:overflowPunct/>
              <w:topLinePunct w:val="0"/>
              <w:autoSpaceDE/>
              <w:autoSpaceDN/>
              <w:bidi w:val="0"/>
              <w:adjustRightInd/>
              <w:snapToGrid/>
              <w:spacing w:line="300" w:lineRule="exact"/>
              <w:jc w:val="center"/>
              <w:textAlignment w:val="center"/>
              <w:outlineLvl w:val="9"/>
              <w:rPr>
                <w:rFonts w:hint="eastAsia" w:ascii="仿宋" w:hAnsi="仿宋" w:eastAsia="仿宋" w:cs="仿宋"/>
                <w:kern w:val="0"/>
                <w:sz w:val="24"/>
                <w:szCs w:val="24"/>
              </w:rPr>
            </w:pPr>
            <w:r>
              <w:rPr>
                <w:rFonts w:hint="eastAsia" w:ascii="仿宋" w:hAnsi="仿宋" w:eastAsia="仿宋" w:cs="仿宋"/>
                <w:b w:val="0"/>
                <w:bCs/>
                <w:color w:val="auto"/>
                <w:kern w:val="0"/>
                <w:sz w:val="24"/>
                <w:szCs w:val="24"/>
                <w:lang w:val="en-US" w:eastAsia="zh-CN" w:bidi="ar"/>
              </w:rPr>
              <w:t>朔州市应县</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00D9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其他污染</w:t>
            </w:r>
          </w:p>
          <w:p w14:paraId="3AFF96E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outlineLvl w:val="9"/>
              <w:rPr>
                <w:rFonts w:hint="eastAsia" w:ascii="仿宋" w:hAnsi="仿宋" w:eastAsia="仿宋" w:cs="仿宋"/>
                <w:kern w:val="0"/>
                <w:sz w:val="24"/>
                <w:szCs w:val="24"/>
              </w:rPr>
            </w:pPr>
            <w:r>
              <w:rPr>
                <w:rFonts w:hint="eastAsia" w:ascii="仿宋" w:hAnsi="仿宋" w:eastAsia="仿宋" w:cs="仿宋"/>
                <w:i w:val="0"/>
                <w:color w:val="000000"/>
                <w:kern w:val="0"/>
                <w:sz w:val="24"/>
                <w:szCs w:val="24"/>
                <w:u w:val="none"/>
                <w:lang w:val="en-US" w:eastAsia="zh-CN" w:bidi="ar"/>
              </w:rPr>
              <w:t>水</w:t>
            </w: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88818">
            <w:pPr>
              <w:keepNext w:val="0"/>
              <w:keepLines w:val="0"/>
              <w:pageBreakBefore w:val="0"/>
              <w:widowControl/>
              <w:kinsoku/>
              <w:wordWrap/>
              <w:overflowPunct/>
              <w:topLinePunct w:val="0"/>
              <w:autoSpaceDE/>
              <w:autoSpaceDN/>
              <w:bidi w:val="0"/>
              <w:adjustRightInd/>
              <w:snapToGrid/>
              <w:spacing w:line="260" w:lineRule="exact"/>
              <w:jc w:val="both"/>
              <w:textAlignment w:val="center"/>
              <w:outlineLvl w:val="9"/>
              <w:rPr>
                <w:rFonts w:hint="eastAsia" w:ascii="仿宋" w:hAnsi="仿宋" w:eastAsia="仿宋" w:cs="仿宋"/>
                <w:b w:val="0"/>
                <w:bCs/>
                <w:color w:val="auto"/>
                <w:kern w:val="0"/>
                <w:sz w:val="24"/>
                <w:szCs w:val="24"/>
                <w:lang w:val="en-US" w:eastAsia="zh-CN" w:bidi="ar"/>
              </w:rPr>
            </w:pPr>
            <w:r>
              <w:rPr>
                <w:rFonts w:hint="eastAsia" w:ascii="仿宋" w:hAnsi="仿宋" w:eastAsia="仿宋" w:cs="仿宋"/>
                <w:b w:val="0"/>
                <w:bCs/>
                <w:color w:val="auto"/>
                <w:kern w:val="0"/>
                <w:sz w:val="24"/>
                <w:szCs w:val="24"/>
                <w:lang w:val="en-US" w:eastAsia="zh-CN" w:bidi="ar"/>
              </w:rPr>
              <w:t>1.经查，李强因承揽环保工程未果，于2018年04月24日雇佣赵亚军、王泽、赵启亮、绰号“二哥”对应县环保局局长段树瑞进行殴打致伤。目前该案嫌疑人李强、赵亚军、王泽、赵启亮四人因涉嫌故意伤害罪被抓获。</w:t>
            </w:r>
          </w:p>
          <w:p w14:paraId="631E931C">
            <w:pPr>
              <w:keepNext w:val="0"/>
              <w:keepLines w:val="0"/>
              <w:pageBreakBefore w:val="0"/>
              <w:widowControl/>
              <w:kinsoku/>
              <w:wordWrap/>
              <w:overflowPunct/>
              <w:topLinePunct w:val="0"/>
              <w:autoSpaceDE/>
              <w:autoSpaceDN/>
              <w:bidi w:val="0"/>
              <w:adjustRightInd/>
              <w:snapToGrid/>
              <w:spacing w:line="260" w:lineRule="exact"/>
              <w:jc w:val="both"/>
              <w:textAlignment w:val="center"/>
              <w:outlineLvl w:val="9"/>
              <w:rPr>
                <w:rFonts w:hint="eastAsia" w:ascii="仿宋" w:hAnsi="仿宋" w:eastAsia="仿宋" w:cs="仿宋"/>
                <w:b w:val="0"/>
                <w:bCs/>
                <w:color w:val="auto"/>
                <w:kern w:val="0"/>
                <w:sz w:val="24"/>
                <w:szCs w:val="24"/>
                <w:lang w:val="en-US" w:eastAsia="zh-CN" w:bidi="ar"/>
              </w:rPr>
            </w:pPr>
            <w:r>
              <w:rPr>
                <w:rFonts w:hint="eastAsia" w:ascii="仿宋" w:hAnsi="仿宋" w:eastAsia="仿宋" w:cs="仿宋"/>
                <w:b w:val="0"/>
                <w:bCs/>
                <w:color w:val="auto"/>
                <w:kern w:val="0"/>
                <w:sz w:val="24"/>
                <w:szCs w:val="24"/>
                <w:lang w:val="en-US" w:eastAsia="zh-CN" w:bidi="ar"/>
              </w:rPr>
              <w:t>2.应县环保局各项工作有序推进，不存在瘫痪现象。</w:t>
            </w:r>
          </w:p>
          <w:p w14:paraId="6E505399">
            <w:pPr>
              <w:keepNext w:val="0"/>
              <w:keepLines w:val="0"/>
              <w:pageBreakBefore w:val="0"/>
              <w:widowControl/>
              <w:kinsoku/>
              <w:wordWrap/>
              <w:overflowPunct/>
              <w:topLinePunct w:val="0"/>
              <w:autoSpaceDE/>
              <w:autoSpaceDN/>
              <w:bidi w:val="0"/>
              <w:adjustRightInd/>
              <w:snapToGrid/>
              <w:spacing w:line="260" w:lineRule="exact"/>
              <w:jc w:val="both"/>
              <w:textAlignment w:val="center"/>
              <w:outlineLvl w:val="9"/>
              <w:rPr>
                <w:rFonts w:hint="eastAsia" w:ascii="仿宋" w:hAnsi="仿宋" w:eastAsia="仿宋" w:cs="仿宋"/>
                <w:b/>
                <w:bCs/>
                <w:kern w:val="0"/>
                <w:sz w:val="24"/>
                <w:szCs w:val="24"/>
              </w:rPr>
            </w:pPr>
            <w:r>
              <w:rPr>
                <w:rFonts w:hint="eastAsia" w:ascii="仿宋" w:hAnsi="仿宋" w:eastAsia="仿宋" w:cs="仿宋"/>
                <w:b w:val="0"/>
                <w:bCs/>
                <w:color w:val="auto"/>
                <w:kern w:val="0"/>
                <w:sz w:val="24"/>
                <w:szCs w:val="24"/>
                <w:lang w:val="en-US" w:eastAsia="zh-CN" w:bidi="ar"/>
              </w:rPr>
              <w:t>3.</w:t>
            </w:r>
            <w:r>
              <w:rPr>
                <w:rFonts w:hint="eastAsia" w:ascii="仿宋" w:hAnsi="仿宋" w:eastAsia="仿宋" w:cs="仿宋_GB2312"/>
                <w:sz w:val="24"/>
                <w:szCs w:val="24"/>
              </w:rPr>
              <w:t>甘河为口泉河支流，由于部分村庄污水直排入河道，导致河道水质变差,未发现形成黑臭现象。</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922C0">
            <w:pPr>
              <w:keepNext w:val="0"/>
              <w:keepLines w:val="0"/>
              <w:pageBreakBefore w:val="0"/>
              <w:widowControl/>
              <w:kinsoku/>
              <w:wordWrap/>
              <w:overflowPunct/>
              <w:topLinePunct w:val="0"/>
              <w:autoSpaceDE/>
              <w:autoSpaceDN/>
              <w:bidi w:val="0"/>
              <w:adjustRightInd/>
              <w:snapToGrid/>
              <w:spacing w:line="300" w:lineRule="exact"/>
              <w:jc w:val="center"/>
              <w:textAlignment w:val="center"/>
              <w:outlineLvl w:val="9"/>
              <w:rPr>
                <w:rFonts w:hint="eastAsia" w:ascii="仿宋" w:hAnsi="仿宋" w:eastAsia="仿宋" w:cs="仿宋"/>
                <w:b w:val="0"/>
                <w:bCs/>
                <w:color w:val="auto"/>
                <w:kern w:val="0"/>
                <w:sz w:val="24"/>
                <w:szCs w:val="24"/>
                <w:lang w:val="en-US" w:eastAsia="zh-CN" w:bidi="ar"/>
              </w:rPr>
            </w:pPr>
            <w:r>
              <w:rPr>
                <w:rFonts w:hint="eastAsia" w:ascii="仿宋" w:hAnsi="仿宋" w:eastAsia="仿宋" w:cs="仿宋"/>
                <w:b w:val="0"/>
                <w:bCs/>
                <w:color w:val="auto"/>
                <w:kern w:val="0"/>
                <w:sz w:val="24"/>
                <w:szCs w:val="24"/>
                <w:lang w:val="en-US" w:eastAsia="zh-CN" w:bidi="ar"/>
              </w:rPr>
              <w:t>不</w:t>
            </w:r>
          </w:p>
          <w:p w14:paraId="06460E03">
            <w:pPr>
              <w:keepNext w:val="0"/>
              <w:keepLines w:val="0"/>
              <w:pageBreakBefore w:val="0"/>
              <w:widowControl/>
              <w:kinsoku/>
              <w:wordWrap/>
              <w:overflowPunct/>
              <w:topLinePunct w:val="0"/>
              <w:autoSpaceDE/>
              <w:autoSpaceDN/>
              <w:bidi w:val="0"/>
              <w:adjustRightInd/>
              <w:snapToGrid/>
              <w:spacing w:line="300" w:lineRule="exact"/>
              <w:jc w:val="center"/>
              <w:textAlignment w:val="center"/>
              <w:outlineLvl w:val="9"/>
              <w:rPr>
                <w:rFonts w:hint="eastAsia" w:ascii="仿宋" w:hAnsi="仿宋" w:eastAsia="仿宋" w:cs="仿宋"/>
                <w:b/>
                <w:bCs/>
                <w:kern w:val="0"/>
                <w:sz w:val="24"/>
                <w:szCs w:val="24"/>
              </w:rPr>
            </w:pPr>
            <w:r>
              <w:rPr>
                <w:rFonts w:hint="eastAsia" w:ascii="仿宋" w:hAnsi="仿宋" w:eastAsia="仿宋" w:cs="仿宋"/>
                <w:b w:val="0"/>
                <w:bCs/>
                <w:color w:val="auto"/>
                <w:kern w:val="0"/>
                <w:sz w:val="24"/>
                <w:szCs w:val="24"/>
                <w:lang w:val="en-US" w:eastAsia="zh-CN" w:bidi="ar"/>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DE624">
            <w:pPr>
              <w:keepNext w:val="0"/>
              <w:keepLines w:val="0"/>
              <w:pageBreakBefore w:val="0"/>
              <w:widowControl/>
              <w:kinsoku/>
              <w:wordWrap/>
              <w:overflowPunct/>
              <w:topLinePunct w:val="0"/>
              <w:autoSpaceDE/>
              <w:autoSpaceDN/>
              <w:bidi w:val="0"/>
              <w:adjustRightInd/>
              <w:snapToGrid/>
              <w:spacing w:line="300" w:lineRule="exact"/>
              <w:jc w:val="both"/>
              <w:textAlignment w:val="center"/>
              <w:outlineLvl w:val="9"/>
              <w:rPr>
                <w:rFonts w:hint="eastAsia" w:ascii="仿宋" w:hAnsi="仿宋" w:eastAsia="仿宋" w:cs="仿宋"/>
                <w:b w:val="0"/>
                <w:bCs/>
                <w:color w:val="auto"/>
                <w:kern w:val="0"/>
                <w:sz w:val="24"/>
                <w:szCs w:val="24"/>
                <w:lang w:val="en-US" w:eastAsia="zh-CN" w:bidi="ar"/>
              </w:rPr>
            </w:pPr>
            <w:r>
              <w:rPr>
                <w:rFonts w:hint="eastAsia" w:ascii="仿宋" w:hAnsi="仿宋" w:eastAsia="仿宋" w:cs="仿宋"/>
                <w:b w:val="0"/>
                <w:bCs/>
                <w:color w:val="auto"/>
                <w:kern w:val="0"/>
                <w:sz w:val="24"/>
                <w:szCs w:val="24"/>
                <w:lang w:val="en-US" w:eastAsia="zh-CN" w:bidi="ar"/>
              </w:rPr>
              <w:t>1.应县县委、县政府高度重视，责成应县公安局迅速侦办。目前，5名犯罪嫌疑人，4名已被抓获并提请起诉，另1名正在积极追逃中。</w:t>
            </w:r>
          </w:p>
          <w:p w14:paraId="09EF3B8F">
            <w:pPr>
              <w:keepNext w:val="0"/>
              <w:keepLines w:val="0"/>
              <w:pageBreakBefore w:val="0"/>
              <w:widowControl/>
              <w:kinsoku/>
              <w:wordWrap/>
              <w:overflowPunct/>
              <w:topLinePunct w:val="0"/>
              <w:autoSpaceDE/>
              <w:autoSpaceDN/>
              <w:bidi w:val="0"/>
              <w:adjustRightInd/>
              <w:snapToGrid/>
              <w:spacing w:line="300" w:lineRule="exact"/>
              <w:jc w:val="both"/>
              <w:textAlignment w:val="center"/>
              <w:outlineLvl w:val="9"/>
              <w:rPr>
                <w:rFonts w:hint="eastAsia" w:ascii="仿宋" w:hAnsi="仿宋" w:eastAsia="仿宋" w:cs="仿宋"/>
                <w:b/>
                <w:bCs/>
                <w:kern w:val="0"/>
                <w:sz w:val="24"/>
                <w:szCs w:val="24"/>
              </w:rPr>
            </w:pPr>
            <w:r>
              <w:rPr>
                <w:rFonts w:hint="eastAsia" w:ascii="仿宋" w:hAnsi="仿宋" w:eastAsia="仿宋" w:cs="仿宋"/>
                <w:b w:val="0"/>
                <w:bCs/>
                <w:color w:val="auto"/>
                <w:kern w:val="0"/>
                <w:sz w:val="24"/>
                <w:szCs w:val="24"/>
                <w:lang w:val="en-US" w:eastAsia="zh-CN" w:bidi="ar"/>
              </w:rPr>
              <w:t>2.在段树瑞同志治病期间，应县县委、县政府立即责成应县环保局副局长王技华同志主持环保局日常工作，确保环保各项工作有序推进。</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63E700">
            <w:pPr>
              <w:keepNext w:val="0"/>
              <w:keepLines w:val="0"/>
              <w:pageBreakBefore w:val="0"/>
              <w:widowControl/>
              <w:kinsoku/>
              <w:wordWrap/>
              <w:overflowPunct/>
              <w:topLinePunct w:val="0"/>
              <w:autoSpaceDE/>
              <w:autoSpaceDN/>
              <w:bidi w:val="0"/>
              <w:adjustRightInd/>
              <w:snapToGrid/>
              <w:spacing w:line="300" w:lineRule="exact"/>
              <w:jc w:val="center"/>
              <w:textAlignment w:val="center"/>
              <w:outlineLvl w:val="9"/>
              <w:rPr>
                <w:rFonts w:hint="eastAsia" w:ascii="仿宋" w:hAnsi="仿宋" w:eastAsia="仿宋" w:cs="仿宋"/>
                <w:b/>
                <w:bCs/>
                <w:kern w:val="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4FF11">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eastAsia" w:ascii="仿宋" w:hAnsi="仿宋" w:eastAsia="仿宋" w:cs="仿宋"/>
                <w:b/>
                <w:bCs/>
                <w:kern w:val="0"/>
                <w:sz w:val="24"/>
                <w:szCs w:val="24"/>
              </w:rPr>
            </w:pPr>
          </w:p>
        </w:tc>
      </w:tr>
      <w:tr w14:paraId="1D317728">
        <w:tblPrEx>
          <w:tblCellMar>
            <w:top w:w="15" w:type="dxa"/>
            <w:left w:w="15" w:type="dxa"/>
            <w:bottom w:w="15" w:type="dxa"/>
            <w:right w:w="15" w:type="dxa"/>
          </w:tblCellMar>
        </w:tblPrEx>
        <w:trPr>
          <w:cantSplit/>
          <w:trHeight w:val="296"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87111">
            <w:pPr>
              <w:widowControl/>
              <w:numPr>
                <w:ilvl w:val="0"/>
                <w:numId w:val="1"/>
              </w:numPr>
              <w:jc w:val="center"/>
              <w:textAlignment w:val="center"/>
              <w:rPr>
                <w:rFonts w:ascii="仿宋" w:hAnsi="仿宋" w:eastAsia="仿宋" w:cs="仿宋"/>
                <w:bCs/>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8EA0F">
            <w:pPr>
              <w:keepNext w:val="0"/>
              <w:keepLines w:val="0"/>
              <w:widowControl/>
              <w:suppressLineNumbers w:val="0"/>
              <w:spacing w:line="240" w:lineRule="auto"/>
              <w:jc w:val="center"/>
              <w:textAlignment w:val="center"/>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b w:val="0"/>
                <w:bCs/>
                <w:color w:val="000000"/>
                <w:kern w:val="0"/>
                <w:sz w:val="24"/>
                <w:szCs w:val="24"/>
                <w:lang w:bidi="ar"/>
              </w:rPr>
              <w:t>D140000201811300012</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3DAD8">
            <w:pPr>
              <w:keepNext w:val="0"/>
              <w:keepLines w:val="0"/>
              <w:widowControl/>
              <w:suppressLineNumbers w:val="0"/>
              <w:spacing w:line="240" w:lineRule="auto"/>
              <w:jc w:val="both"/>
              <w:textAlignment w:val="center"/>
              <w:rPr>
                <w:rStyle w:val="21"/>
                <w:rFonts w:hint="eastAsia" w:ascii="仿宋" w:hAnsi="仿宋" w:eastAsia="仿宋" w:cs="仿宋"/>
                <w:spacing w:val="-6"/>
                <w:sz w:val="24"/>
                <w:szCs w:val="24"/>
                <w:lang w:val="en-US" w:eastAsia="zh-CN" w:bidi="ar"/>
              </w:rPr>
            </w:pPr>
            <w:r>
              <w:rPr>
                <w:rFonts w:hint="eastAsia" w:ascii="仿宋" w:hAnsi="仿宋" w:eastAsia="仿宋" w:cs="仿宋"/>
                <w:i w:val="0"/>
                <w:color w:val="000000"/>
                <w:spacing w:val="-6"/>
                <w:kern w:val="0"/>
                <w:sz w:val="24"/>
                <w:szCs w:val="24"/>
                <w:u w:val="none"/>
                <w:lang w:val="en-US" w:eastAsia="zh-CN" w:bidi="ar"/>
              </w:rPr>
              <w:t>朔州市右玉县元堡镇宣阳寨村借整改河道之名，将玉龙煤矿的煤矸石拉至此处，填平河道，雨天雨水无法排走，污水横流，农田污染，下游的水资源也被污染。</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C0857">
            <w:pPr>
              <w:widowControl/>
              <w:spacing w:line="240" w:lineRule="auto"/>
              <w:jc w:val="center"/>
              <w:textAlignment w:val="center"/>
              <w:rPr>
                <w:rFonts w:hint="eastAsia" w:ascii="仿宋" w:hAnsi="仿宋" w:eastAsia="仿宋" w:cs="仿宋"/>
                <w:b w:val="0"/>
                <w:bCs/>
                <w:color w:val="auto"/>
                <w:kern w:val="0"/>
                <w:sz w:val="24"/>
                <w:szCs w:val="24"/>
                <w:lang w:val="en-US" w:eastAsia="zh-CN" w:bidi="ar"/>
              </w:rPr>
            </w:pPr>
            <w:r>
              <w:rPr>
                <w:rFonts w:hint="eastAsia" w:ascii="仿宋" w:hAnsi="仿宋" w:eastAsia="仿宋" w:cs="仿宋"/>
                <w:b w:val="0"/>
                <w:bCs/>
                <w:color w:val="000000"/>
                <w:kern w:val="0"/>
                <w:sz w:val="24"/>
                <w:szCs w:val="24"/>
                <w:lang w:val="en-US" w:eastAsia="zh-CN" w:bidi="ar"/>
              </w:rPr>
              <w:t>朔州市右玉县</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C0758">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土壤</w:t>
            </w:r>
          </w:p>
          <w:p w14:paraId="5715C3DD">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水</w:t>
            </w: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D4747">
            <w:pPr>
              <w:widowControl/>
              <w:numPr>
                <w:ilvl w:val="0"/>
                <w:numId w:val="0"/>
              </w:numPr>
              <w:spacing w:line="240" w:lineRule="auto"/>
              <w:jc w:val="both"/>
              <w:textAlignment w:val="center"/>
              <w:rPr>
                <w:rFonts w:hint="eastAsia" w:ascii="仿宋" w:hAnsi="仿宋" w:eastAsia="仿宋" w:cs="仿宋"/>
                <w:b w:val="0"/>
                <w:bCs/>
                <w:color w:val="000000"/>
                <w:kern w:val="0"/>
                <w:sz w:val="24"/>
                <w:szCs w:val="24"/>
                <w:lang w:val="en-US" w:eastAsia="zh-CN" w:bidi="ar"/>
              </w:rPr>
            </w:pPr>
            <w:r>
              <w:rPr>
                <w:rFonts w:hint="eastAsia" w:ascii="仿宋" w:hAnsi="仿宋" w:eastAsia="仿宋" w:cs="仿宋"/>
                <w:b w:val="0"/>
                <w:bCs/>
                <w:color w:val="000000"/>
                <w:kern w:val="0"/>
                <w:sz w:val="24"/>
                <w:szCs w:val="24"/>
                <w:lang w:val="en-US" w:eastAsia="zh-CN" w:bidi="ar"/>
              </w:rPr>
              <w:t>1.玉龙煤业有限公司已对煤矸石进行碾压覆土，覆土厚度约80cm。</w:t>
            </w:r>
          </w:p>
          <w:p w14:paraId="2B4E0185">
            <w:pPr>
              <w:widowControl/>
              <w:numPr>
                <w:ilvl w:val="0"/>
                <w:numId w:val="0"/>
              </w:numPr>
              <w:spacing w:line="240" w:lineRule="auto"/>
              <w:jc w:val="both"/>
              <w:textAlignment w:val="center"/>
              <w:rPr>
                <w:rFonts w:hint="eastAsia" w:ascii="仿宋" w:hAnsi="仿宋" w:eastAsia="仿宋" w:cs="仿宋"/>
                <w:b w:val="0"/>
                <w:bCs/>
                <w:color w:val="000000"/>
                <w:kern w:val="0"/>
                <w:sz w:val="24"/>
                <w:szCs w:val="24"/>
                <w:lang w:val="en-US" w:eastAsia="zh-CN" w:bidi="ar"/>
              </w:rPr>
            </w:pPr>
            <w:r>
              <w:rPr>
                <w:rFonts w:hint="eastAsia" w:ascii="仿宋" w:hAnsi="仿宋" w:eastAsia="仿宋" w:cs="仿宋"/>
                <w:b w:val="0"/>
                <w:bCs/>
                <w:color w:val="000000"/>
                <w:kern w:val="0"/>
                <w:sz w:val="24"/>
                <w:szCs w:val="24"/>
                <w:lang w:val="en-US" w:eastAsia="zh-CN" w:bidi="ar"/>
              </w:rPr>
              <w:t>2.经现场勘察并查阅右玉县流域水系分布图，此处不是河道，未对</w:t>
            </w:r>
            <w:r>
              <w:rPr>
                <w:rFonts w:hint="eastAsia" w:ascii="仿宋" w:hAnsi="仿宋" w:eastAsia="仿宋" w:cs="仿宋"/>
                <w:i w:val="0"/>
                <w:color w:val="000000"/>
                <w:kern w:val="0"/>
                <w:sz w:val="24"/>
                <w:szCs w:val="24"/>
                <w:u w:val="none"/>
                <w:lang w:val="en-US" w:eastAsia="zh-CN" w:bidi="ar"/>
              </w:rPr>
              <w:t>下游的水资源污染</w:t>
            </w:r>
            <w:r>
              <w:rPr>
                <w:rFonts w:hint="eastAsia" w:ascii="仿宋" w:hAnsi="仿宋" w:eastAsia="仿宋" w:cs="仿宋"/>
                <w:b w:val="0"/>
                <w:bCs/>
                <w:color w:val="000000"/>
                <w:kern w:val="0"/>
                <w:sz w:val="24"/>
                <w:szCs w:val="24"/>
                <w:lang w:val="en-US" w:eastAsia="zh-CN" w:bidi="ar"/>
              </w:rPr>
              <w:t>。</w:t>
            </w:r>
          </w:p>
          <w:p w14:paraId="44DD6859">
            <w:pPr>
              <w:widowControl/>
              <w:spacing w:line="240" w:lineRule="auto"/>
              <w:jc w:val="both"/>
              <w:textAlignment w:val="center"/>
              <w:rPr>
                <w:rFonts w:hint="eastAsia" w:ascii="仿宋" w:hAnsi="仿宋" w:eastAsia="仿宋" w:cs="仿宋"/>
                <w:b w:val="0"/>
                <w:bCs/>
                <w:color w:val="auto"/>
                <w:kern w:val="0"/>
                <w:sz w:val="24"/>
                <w:szCs w:val="24"/>
                <w:lang w:val="en-US" w:eastAsia="zh-CN" w:bidi="ar"/>
              </w:rPr>
            </w:pPr>
            <w:r>
              <w:rPr>
                <w:rFonts w:hint="eastAsia" w:ascii="仿宋" w:hAnsi="仿宋" w:eastAsia="仿宋" w:cs="仿宋"/>
                <w:b w:val="0"/>
                <w:bCs/>
                <w:color w:val="000000"/>
                <w:kern w:val="0"/>
                <w:sz w:val="24"/>
                <w:szCs w:val="24"/>
                <w:lang w:val="en-US" w:eastAsia="zh-CN" w:bidi="ar"/>
              </w:rPr>
              <w:t>3.经右玉县国土局核查，倾倒煤矸石未占用农田，周边400米处有农田，未发现煤矸石和污水。</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F4EAD">
            <w:pPr>
              <w:widowControl/>
              <w:spacing w:line="240" w:lineRule="auto"/>
              <w:jc w:val="center"/>
              <w:textAlignment w:val="center"/>
              <w:rPr>
                <w:rFonts w:hint="eastAsia" w:ascii="仿宋" w:hAnsi="仿宋" w:eastAsia="仿宋" w:cs="仿宋"/>
                <w:b w:val="0"/>
                <w:bCs/>
                <w:color w:val="auto"/>
                <w:kern w:val="0"/>
                <w:sz w:val="24"/>
                <w:szCs w:val="24"/>
                <w:lang w:val="en-US" w:eastAsia="zh-CN" w:bidi="ar"/>
              </w:rPr>
            </w:pPr>
            <w:r>
              <w:rPr>
                <w:rFonts w:hint="eastAsia" w:ascii="仿宋" w:hAnsi="仿宋" w:eastAsia="仿宋" w:cs="仿宋"/>
                <w:b w:val="0"/>
                <w:bCs/>
                <w:color w:val="000000"/>
                <w:kern w:val="0"/>
                <w:sz w:val="24"/>
                <w:szCs w:val="24"/>
                <w:lang w:val="en-US" w:eastAsia="zh-CN" w:bidi="ar"/>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5CFC9">
            <w:pPr>
              <w:widowControl/>
              <w:spacing w:line="240" w:lineRule="auto"/>
              <w:jc w:val="both"/>
              <w:textAlignment w:val="center"/>
              <w:rPr>
                <w:rFonts w:hint="eastAsia" w:ascii="仿宋" w:hAnsi="仿宋" w:eastAsia="仿宋" w:cs="仿宋"/>
                <w:b w:val="0"/>
                <w:bCs/>
                <w:color w:val="000000"/>
                <w:spacing w:val="-6"/>
                <w:kern w:val="0"/>
                <w:sz w:val="24"/>
                <w:szCs w:val="24"/>
                <w:lang w:val="en-US" w:eastAsia="zh-CN" w:bidi="ar"/>
              </w:rPr>
            </w:pPr>
            <w:r>
              <w:rPr>
                <w:rFonts w:hint="eastAsia" w:ascii="仿宋" w:hAnsi="仿宋" w:eastAsia="仿宋" w:cs="仿宋"/>
                <w:b w:val="0"/>
                <w:bCs/>
                <w:color w:val="000000"/>
                <w:kern w:val="0"/>
                <w:sz w:val="24"/>
                <w:szCs w:val="24"/>
                <w:lang w:val="en-US" w:eastAsia="zh-CN" w:bidi="ar"/>
              </w:rPr>
              <w:t>1</w:t>
            </w:r>
            <w:r>
              <w:rPr>
                <w:rFonts w:hint="eastAsia" w:ascii="仿宋" w:hAnsi="仿宋" w:eastAsia="仿宋" w:cs="仿宋"/>
                <w:b w:val="0"/>
                <w:bCs/>
                <w:color w:val="000000"/>
                <w:spacing w:val="-6"/>
                <w:kern w:val="0"/>
                <w:sz w:val="24"/>
                <w:szCs w:val="24"/>
                <w:lang w:val="en-US" w:eastAsia="zh-CN" w:bidi="ar"/>
              </w:rPr>
              <w:t>.右玉县委、县政府要求元堡子镇、煤炭局、环保局等部门加强对涉煤企业的煤矸石处置的监管工作，杜绝乱倾乱倒。</w:t>
            </w:r>
          </w:p>
          <w:p w14:paraId="52CA466F">
            <w:pPr>
              <w:widowControl/>
              <w:spacing w:line="240" w:lineRule="auto"/>
              <w:jc w:val="both"/>
              <w:textAlignment w:val="center"/>
              <w:rPr>
                <w:rFonts w:hint="eastAsia" w:ascii="仿宋" w:hAnsi="仿宋" w:eastAsia="仿宋" w:cs="仿宋"/>
                <w:b w:val="0"/>
                <w:bCs/>
                <w:color w:val="auto"/>
                <w:kern w:val="0"/>
                <w:sz w:val="24"/>
                <w:szCs w:val="24"/>
                <w:lang w:val="en-US" w:eastAsia="zh-CN" w:bidi="ar"/>
              </w:rPr>
            </w:pPr>
            <w:r>
              <w:rPr>
                <w:rFonts w:hint="eastAsia" w:ascii="仿宋" w:hAnsi="仿宋" w:eastAsia="仿宋" w:cs="仿宋"/>
                <w:b w:val="0"/>
                <w:bCs/>
                <w:color w:val="000000"/>
                <w:spacing w:val="-6"/>
                <w:kern w:val="0"/>
                <w:sz w:val="24"/>
                <w:szCs w:val="24"/>
                <w:lang w:val="en-US" w:eastAsia="zh-CN" w:bidi="ar"/>
              </w:rPr>
              <w:t>2.右玉县环保局将监督山西右玉玉龙煤业有限公司2019年6月底前对倾倒的煤矸石覆土后的区域完成种植绿化。</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976E3">
            <w:pPr>
              <w:widowControl/>
              <w:spacing w:line="240" w:lineRule="auto"/>
              <w:jc w:val="center"/>
              <w:textAlignment w:val="center"/>
              <w:rPr>
                <w:rFonts w:hint="eastAsia" w:ascii="仿宋" w:hAnsi="仿宋" w:eastAsia="仿宋" w:cs="仿宋"/>
                <w:b/>
                <w:bCs/>
                <w:kern w:val="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D9798">
            <w:pPr>
              <w:keepNext w:val="0"/>
              <w:keepLines w:val="0"/>
              <w:widowControl/>
              <w:suppressLineNumbers w:val="0"/>
              <w:spacing w:line="240" w:lineRule="auto"/>
              <w:jc w:val="center"/>
              <w:textAlignment w:val="center"/>
              <w:rPr>
                <w:rFonts w:hint="eastAsia" w:ascii="仿宋" w:hAnsi="仿宋" w:eastAsia="仿宋" w:cs="仿宋"/>
                <w:b/>
                <w:bCs/>
                <w:kern w:val="0"/>
                <w:sz w:val="24"/>
                <w:szCs w:val="24"/>
              </w:rPr>
            </w:pPr>
          </w:p>
        </w:tc>
      </w:tr>
      <w:tr w14:paraId="24701CB1">
        <w:tblPrEx>
          <w:tblCellMar>
            <w:top w:w="15" w:type="dxa"/>
            <w:left w:w="15" w:type="dxa"/>
            <w:bottom w:w="15" w:type="dxa"/>
            <w:right w:w="15" w:type="dxa"/>
          </w:tblCellMar>
        </w:tblPrEx>
        <w:trPr>
          <w:cantSplit/>
          <w:trHeight w:val="252"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E6D68">
            <w:pPr>
              <w:widowControl/>
              <w:numPr>
                <w:ilvl w:val="0"/>
                <w:numId w:val="1"/>
              </w:numPr>
              <w:jc w:val="center"/>
              <w:textAlignment w:val="center"/>
              <w:rPr>
                <w:rFonts w:ascii="仿宋" w:hAnsi="仿宋" w:eastAsia="仿宋" w:cs="仿宋"/>
                <w:bCs/>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DDDBC">
            <w:pPr>
              <w:keepNext w:val="0"/>
              <w:keepLines w:val="0"/>
              <w:widowControl/>
              <w:suppressLineNumbers w:val="0"/>
              <w:spacing w:line="240" w:lineRule="auto"/>
              <w:jc w:val="center"/>
              <w:textAlignment w:val="center"/>
              <w:rPr>
                <w:rFonts w:hint="eastAsia" w:ascii="仿宋" w:hAnsi="仿宋" w:eastAsia="仿宋" w:cs="仿宋"/>
                <w:b/>
                <w:bCs/>
                <w:kern w:val="0"/>
                <w:sz w:val="24"/>
                <w:szCs w:val="24"/>
              </w:rPr>
            </w:pPr>
            <w:r>
              <w:rPr>
                <w:rFonts w:hint="eastAsia" w:ascii="仿宋" w:hAnsi="仿宋" w:eastAsia="仿宋" w:cs="仿宋"/>
                <w:b w:val="0"/>
                <w:bCs/>
                <w:color w:val="000000"/>
                <w:kern w:val="0"/>
                <w:sz w:val="24"/>
                <w:szCs w:val="24"/>
                <w:lang w:bidi="ar"/>
              </w:rPr>
              <w:t>X140000201811300022</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4186E">
            <w:pPr>
              <w:keepNext w:val="0"/>
              <w:keepLines w:val="0"/>
              <w:widowControl/>
              <w:suppressLineNumbers w:val="0"/>
              <w:spacing w:line="240" w:lineRule="auto"/>
              <w:jc w:val="both"/>
              <w:textAlignment w:val="center"/>
              <w:rPr>
                <w:rFonts w:hint="eastAsia" w:ascii="仿宋" w:hAnsi="仿宋" w:eastAsia="仿宋" w:cs="仿宋"/>
                <w:b/>
                <w:bCs/>
                <w:kern w:val="0"/>
                <w:sz w:val="24"/>
                <w:szCs w:val="24"/>
              </w:rPr>
            </w:pPr>
            <w:r>
              <w:rPr>
                <w:rStyle w:val="21"/>
                <w:rFonts w:hint="eastAsia" w:ascii="仿宋" w:hAnsi="仿宋" w:eastAsia="仿宋" w:cs="仿宋"/>
                <w:sz w:val="24"/>
                <w:szCs w:val="24"/>
                <w:lang w:val="en-US" w:eastAsia="zh-CN" w:bidi="ar"/>
              </w:rPr>
              <w:t>朔州市平鲁区陶村乡大尹庄村，十年前村庄遭到东坡煤矿开采造成大量耕地沉陷，</w:t>
            </w:r>
            <w:r>
              <w:rPr>
                <w:rFonts w:hint="eastAsia" w:ascii="仿宋" w:hAnsi="仿宋" w:eastAsia="仿宋" w:cs="仿宋"/>
                <w:i w:val="0"/>
                <w:color w:val="000000"/>
                <w:kern w:val="0"/>
                <w:sz w:val="24"/>
                <w:szCs w:val="24"/>
                <w:u w:val="none"/>
                <w:lang w:val="en-US" w:eastAsia="zh-CN" w:bidi="ar"/>
              </w:rPr>
              <w:t>80</w:t>
            </w:r>
            <w:r>
              <w:rPr>
                <w:rStyle w:val="21"/>
                <w:rFonts w:hint="eastAsia" w:ascii="仿宋" w:hAnsi="仿宋" w:eastAsia="仿宋" w:cs="仿宋"/>
                <w:sz w:val="24"/>
                <w:szCs w:val="24"/>
                <w:lang w:val="en-US" w:eastAsia="zh-CN" w:bidi="ar"/>
              </w:rPr>
              <w:t>％耕地因沉陷不能耕种，</w:t>
            </w:r>
            <w:r>
              <w:rPr>
                <w:rFonts w:hint="eastAsia" w:ascii="仿宋" w:hAnsi="仿宋" w:eastAsia="仿宋" w:cs="仿宋"/>
                <w:i w:val="0"/>
                <w:color w:val="000000"/>
                <w:kern w:val="0"/>
                <w:sz w:val="24"/>
                <w:szCs w:val="24"/>
                <w:u w:val="none"/>
                <w:lang w:val="en-US" w:eastAsia="zh-CN" w:bidi="ar"/>
              </w:rPr>
              <w:t>44</w:t>
            </w:r>
            <w:r>
              <w:rPr>
                <w:rStyle w:val="21"/>
                <w:rFonts w:hint="eastAsia" w:ascii="仿宋" w:hAnsi="仿宋" w:eastAsia="仿宋" w:cs="仿宋"/>
                <w:sz w:val="24"/>
                <w:szCs w:val="24"/>
                <w:lang w:val="en-US" w:eastAsia="zh-CN" w:bidi="ar"/>
              </w:rPr>
              <w:t>户村民居住房受到威胁不能居住，地面有大量裂缝，道路破坏严重，且有有害气体涌出。举报人对处理结果不满意，以上问题未得到妥善解决，请求彻底解决问题。</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8E97C">
            <w:pPr>
              <w:widowControl/>
              <w:spacing w:line="240" w:lineRule="auto"/>
              <w:jc w:val="center"/>
              <w:textAlignment w:val="center"/>
              <w:rPr>
                <w:rFonts w:hint="eastAsia" w:ascii="仿宋" w:hAnsi="仿宋" w:eastAsia="仿宋" w:cs="仿宋"/>
                <w:kern w:val="0"/>
                <w:sz w:val="24"/>
                <w:szCs w:val="24"/>
              </w:rPr>
            </w:pPr>
            <w:r>
              <w:rPr>
                <w:rFonts w:hint="eastAsia" w:ascii="仿宋" w:hAnsi="仿宋" w:eastAsia="仿宋" w:cs="仿宋"/>
                <w:b w:val="0"/>
                <w:bCs/>
                <w:color w:val="000000"/>
                <w:kern w:val="0"/>
                <w:sz w:val="24"/>
                <w:szCs w:val="24"/>
                <w:lang w:val="en-US" w:eastAsia="zh-CN" w:bidi="ar"/>
              </w:rPr>
              <w:t>朔州市朔城区平鲁区</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FC4A7">
            <w:pPr>
              <w:keepNext w:val="0"/>
              <w:keepLines w:val="0"/>
              <w:widowControl/>
              <w:suppressLineNumbers w:val="0"/>
              <w:spacing w:line="240" w:lineRule="auto"/>
              <w:jc w:val="center"/>
              <w:textAlignment w:val="center"/>
              <w:rPr>
                <w:rFonts w:hint="eastAsia" w:ascii="仿宋" w:hAnsi="仿宋" w:eastAsia="仿宋" w:cs="仿宋"/>
                <w:kern w:val="0"/>
                <w:sz w:val="24"/>
                <w:szCs w:val="24"/>
              </w:rPr>
            </w:pPr>
            <w:r>
              <w:rPr>
                <w:rFonts w:hint="eastAsia" w:ascii="仿宋" w:hAnsi="仿宋" w:eastAsia="仿宋" w:cs="仿宋"/>
                <w:i w:val="0"/>
                <w:color w:val="000000"/>
                <w:kern w:val="0"/>
                <w:sz w:val="24"/>
                <w:szCs w:val="24"/>
                <w:u w:val="none"/>
                <w:lang w:val="en-US" w:eastAsia="zh-CN" w:bidi="ar"/>
              </w:rPr>
              <w:t>生态</w:t>
            </w: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6A1A6">
            <w:pPr>
              <w:widowControl/>
              <w:spacing w:line="240" w:lineRule="auto"/>
              <w:jc w:val="both"/>
              <w:textAlignment w:val="center"/>
              <w:rPr>
                <w:rFonts w:hint="eastAsia" w:ascii="仿宋" w:hAnsi="仿宋" w:eastAsia="仿宋" w:cs="仿宋"/>
                <w:bCs/>
                <w:color w:val="000000"/>
                <w:spacing w:val="-11"/>
                <w:sz w:val="24"/>
                <w:szCs w:val="24"/>
              </w:rPr>
            </w:pPr>
            <w:r>
              <w:rPr>
                <w:rFonts w:hint="eastAsia" w:ascii="仿宋" w:hAnsi="仿宋" w:eastAsia="仿宋" w:cs="仿宋"/>
                <w:bCs/>
                <w:color w:val="000000"/>
                <w:spacing w:val="-11"/>
                <w:sz w:val="24"/>
                <w:szCs w:val="24"/>
              </w:rPr>
              <w:t>山西中煤东坡煤业有限公司因安全生产许可证到期，于2016年12月11日停产至今。</w:t>
            </w:r>
          </w:p>
          <w:p w14:paraId="1869EF22">
            <w:pPr>
              <w:widowControl/>
              <w:spacing w:line="240" w:lineRule="auto"/>
              <w:jc w:val="both"/>
              <w:textAlignment w:val="center"/>
              <w:rPr>
                <w:rFonts w:hint="eastAsia" w:ascii="仿宋" w:hAnsi="仿宋" w:eastAsia="仿宋" w:cs="仿宋"/>
                <w:b w:val="0"/>
                <w:bCs/>
                <w:color w:val="000000"/>
                <w:spacing w:val="-11"/>
                <w:kern w:val="0"/>
                <w:sz w:val="24"/>
                <w:szCs w:val="24"/>
                <w:lang w:bidi="ar"/>
              </w:rPr>
            </w:pPr>
            <w:r>
              <w:rPr>
                <w:rFonts w:hint="eastAsia" w:ascii="仿宋" w:hAnsi="仿宋" w:eastAsia="仿宋" w:cs="仿宋"/>
                <w:b w:val="0"/>
                <w:bCs/>
                <w:color w:val="000000"/>
                <w:spacing w:val="-11"/>
                <w:kern w:val="0"/>
                <w:sz w:val="24"/>
                <w:szCs w:val="24"/>
                <w:lang w:bidi="ar"/>
              </w:rPr>
              <w:t>1</w:t>
            </w:r>
            <w:r>
              <w:rPr>
                <w:rFonts w:hint="eastAsia" w:ascii="仿宋" w:hAnsi="仿宋" w:eastAsia="仿宋" w:cs="仿宋"/>
                <w:b w:val="0"/>
                <w:bCs/>
                <w:color w:val="000000"/>
                <w:spacing w:val="-11"/>
                <w:kern w:val="0"/>
                <w:sz w:val="24"/>
                <w:szCs w:val="24"/>
                <w:lang w:eastAsia="zh-CN" w:bidi="ar"/>
              </w:rPr>
              <w:t>.</w:t>
            </w:r>
            <w:r>
              <w:rPr>
                <w:rFonts w:hint="eastAsia" w:ascii="仿宋" w:hAnsi="仿宋" w:eastAsia="仿宋" w:cs="仿宋"/>
                <w:b w:val="0"/>
                <w:bCs/>
                <w:color w:val="000000"/>
                <w:spacing w:val="-11"/>
                <w:kern w:val="0"/>
                <w:sz w:val="24"/>
                <w:szCs w:val="24"/>
                <w:lang w:bidi="ar"/>
              </w:rPr>
              <w:t>2008年-2016年间开采造成大尹庄村耕地塌陷面积占全村总耕地面积的77％</w:t>
            </w:r>
            <w:r>
              <w:rPr>
                <w:rFonts w:hint="eastAsia" w:ascii="仿宋" w:hAnsi="仿宋" w:eastAsia="仿宋" w:cs="仿宋"/>
                <w:b w:val="0"/>
                <w:bCs/>
                <w:color w:val="000000"/>
                <w:spacing w:val="-11"/>
                <w:kern w:val="0"/>
                <w:sz w:val="24"/>
                <w:szCs w:val="24"/>
                <w:lang w:eastAsia="zh-CN" w:bidi="ar"/>
              </w:rPr>
              <w:t>，</w:t>
            </w:r>
            <w:r>
              <w:rPr>
                <w:rFonts w:hint="eastAsia" w:ascii="仿宋" w:hAnsi="仿宋" w:eastAsia="仿宋" w:cs="仿宋"/>
                <w:b w:val="0"/>
                <w:bCs/>
                <w:color w:val="000000"/>
                <w:spacing w:val="-11"/>
                <w:kern w:val="0"/>
                <w:sz w:val="24"/>
                <w:szCs w:val="24"/>
                <w:lang w:val="en-US" w:eastAsia="zh-CN" w:bidi="ar"/>
              </w:rPr>
              <w:t>现已不能耕种</w:t>
            </w:r>
            <w:r>
              <w:rPr>
                <w:rFonts w:hint="eastAsia" w:ascii="仿宋" w:hAnsi="仿宋" w:eastAsia="仿宋" w:cs="仿宋"/>
                <w:b w:val="0"/>
                <w:bCs/>
                <w:color w:val="000000"/>
                <w:spacing w:val="-11"/>
                <w:kern w:val="0"/>
                <w:sz w:val="24"/>
                <w:szCs w:val="24"/>
                <w:lang w:bidi="ar"/>
              </w:rPr>
              <w:t>。2017年以来未兑付塌陷土地的年度补偿款。</w:t>
            </w:r>
          </w:p>
          <w:p w14:paraId="682850BD">
            <w:pPr>
              <w:numPr>
                <w:ilvl w:val="0"/>
                <w:numId w:val="0"/>
              </w:numPr>
              <w:spacing w:line="240" w:lineRule="auto"/>
              <w:ind w:leftChars="0"/>
              <w:jc w:val="both"/>
              <w:rPr>
                <w:rFonts w:hint="eastAsia" w:ascii="仿宋" w:hAnsi="仿宋" w:eastAsia="仿宋" w:cs="仿宋"/>
                <w:bCs/>
                <w:color w:val="000000"/>
                <w:spacing w:val="-11"/>
                <w:sz w:val="24"/>
                <w:szCs w:val="24"/>
                <w:lang w:eastAsia="zh-CN"/>
              </w:rPr>
            </w:pPr>
            <w:r>
              <w:rPr>
                <w:rFonts w:hint="eastAsia" w:ascii="仿宋" w:hAnsi="仿宋" w:eastAsia="仿宋" w:cs="仿宋"/>
                <w:b w:val="0"/>
                <w:bCs/>
                <w:color w:val="000000"/>
                <w:spacing w:val="-11"/>
                <w:kern w:val="0"/>
                <w:sz w:val="24"/>
                <w:szCs w:val="24"/>
                <w:lang w:bidi="ar"/>
              </w:rPr>
              <w:t>2</w:t>
            </w:r>
            <w:r>
              <w:rPr>
                <w:rFonts w:hint="eastAsia" w:ascii="仿宋" w:hAnsi="仿宋" w:eastAsia="仿宋" w:cs="仿宋"/>
                <w:b w:val="0"/>
                <w:bCs/>
                <w:color w:val="000000"/>
                <w:spacing w:val="-11"/>
                <w:kern w:val="0"/>
                <w:sz w:val="24"/>
                <w:szCs w:val="24"/>
                <w:lang w:eastAsia="zh-CN" w:bidi="ar"/>
              </w:rPr>
              <w:t>.</w:t>
            </w:r>
            <w:r>
              <w:rPr>
                <w:rFonts w:hint="eastAsia" w:ascii="仿宋" w:hAnsi="仿宋" w:eastAsia="仿宋" w:cs="仿宋"/>
                <w:bCs/>
                <w:color w:val="000000"/>
                <w:spacing w:val="-11"/>
                <w:sz w:val="24"/>
                <w:szCs w:val="24"/>
              </w:rPr>
              <w:t>大尹庄村委会委托山西省地质司法鉴定中心，经过实地勘验鉴定东坡煤业有限公司开采造成大尹庄村44户民房受损。但东坡煤业对该《司法鉴定意见书》不认可</w:t>
            </w:r>
            <w:r>
              <w:rPr>
                <w:rFonts w:hint="eastAsia" w:ascii="仿宋" w:hAnsi="仿宋" w:eastAsia="仿宋" w:cs="仿宋"/>
                <w:bCs/>
                <w:color w:val="000000"/>
                <w:spacing w:val="-11"/>
                <w:sz w:val="24"/>
                <w:szCs w:val="24"/>
                <w:lang w:eastAsia="zh-CN"/>
              </w:rPr>
              <w:t>；</w:t>
            </w:r>
          </w:p>
          <w:p w14:paraId="066A98EF">
            <w:pPr>
              <w:numPr>
                <w:ilvl w:val="0"/>
                <w:numId w:val="0"/>
              </w:numPr>
              <w:spacing w:line="240" w:lineRule="auto"/>
              <w:ind w:leftChars="0"/>
              <w:jc w:val="both"/>
              <w:rPr>
                <w:rFonts w:hint="eastAsia" w:ascii="仿宋" w:hAnsi="仿宋" w:eastAsia="仿宋" w:cs="仿宋"/>
                <w:bCs/>
                <w:spacing w:val="-11"/>
                <w:sz w:val="24"/>
                <w:szCs w:val="24"/>
              </w:rPr>
            </w:pPr>
            <w:r>
              <w:rPr>
                <w:rFonts w:hint="eastAsia" w:ascii="仿宋" w:hAnsi="仿宋" w:eastAsia="仿宋" w:cs="仿宋"/>
                <w:b w:val="0"/>
                <w:bCs w:val="0"/>
                <w:color w:val="000000"/>
                <w:spacing w:val="-11"/>
                <w:sz w:val="24"/>
                <w:szCs w:val="24"/>
              </w:rPr>
              <w:t>3</w:t>
            </w:r>
            <w:r>
              <w:rPr>
                <w:rFonts w:hint="eastAsia" w:ascii="仿宋" w:hAnsi="仿宋" w:eastAsia="仿宋" w:cs="仿宋"/>
                <w:b w:val="0"/>
                <w:bCs w:val="0"/>
                <w:color w:val="000000"/>
                <w:spacing w:val="-11"/>
                <w:sz w:val="24"/>
                <w:szCs w:val="24"/>
                <w:lang w:eastAsia="zh-CN"/>
              </w:rPr>
              <w:t>.</w:t>
            </w:r>
            <w:r>
              <w:rPr>
                <w:rFonts w:hint="eastAsia" w:ascii="仿宋" w:hAnsi="仿宋" w:eastAsia="仿宋" w:cs="仿宋"/>
                <w:bCs/>
                <w:color w:val="000000"/>
                <w:spacing w:val="-11"/>
                <w:sz w:val="24"/>
                <w:szCs w:val="24"/>
              </w:rPr>
              <w:t>经现场调查，在裂缝处未发现有害气体涌出。</w:t>
            </w:r>
          </w:p>
          <w:p w14:paraId="744FE2F5">
            <w:pPr>
              <w:widowControl/>
              <w:spacing w:line="240" w:lineRule="auto"/>
              <w:jc w:val="both"/>
              <w:textAlignment w:val="center"/>
              <w:rPr>
                <w:rFonts w:hint="eastAsia" w:ascii="仿宋" w:hAnsi="仿宋" w:eastAsia="仿宋" w:cs="仿宋"/>
                <w:b w:val="0"/>
                <w:bCs/>
                <w:color w:val="000000"/>
                <w:spacing w:val="-11"/>
                <w:kern w:val="0"/>
                <w:sz w:val="24"/>
                <w:szCs w:val="24"/>
                <w:lang w:val="en-US" w:eastAsia="zh-CN" w:bidi="ar"/>
              </w:rPr>
            </w:pPr>
            <w:r>
              <w:rPr>
                <w:rFonts w:hint="eastAsia" w:ascii="仿宋" w:hAnsi="仿宋" w:eastAsia="仿宋" w:cs="仿宋"/>
                <w:b w:val="0"/>
                <w:bCs w:val="0"/>
                <w:color w:val="000000"/>
                <w:spacing w:val="-11"/>
                <w:sz w:val="24"/>
                <w:szCs w:val="24"/>
              </w:rPr>
              <w:t>4</w:t>
            </w:r>
            <w:r>
              <w:rPr>
                <w:rFonts w:hint="eastAsia" w:ascii="仿宋" w:hAnsi="仿宋" w:eastAsia="仿宋" w:cs="仿宋"/>
                <w:b w:val="0"/>
                <w:bCs w:val="0"/>
                <w:color w:val="000000"/>
                <w:spacing w:val="-11"/>
                <w:sz w:val="24"/>
                <w:szCs w:val="24"/>
                <w:lang w:eastAsia="zh-CN"/>
              </w:rPr>
              <w:t>.</w:t>
            </w:r>
            <w:r>
              <w:rPr>
                <w:rFonts w:hint="eastAsia" w:ascii="仿宋" w:hAnsi="仿宋" w:eastAsia="仿宋" w:cs="仿宋"/>
                <w:bCs/>
                <w:color w:val="000000"/>
                <w:spacing w:val="-11"/>
                <w:sz w:val="24"/>
                <w:szCs w:val="24"/>
              </w:rPr>
              <w:t>东坡煤业有限公司对该村通村公路南北方向主干道的塌陷进行了维修，现村民出行畅通，不存在受阻现象</w:t>
            </w:r>
            <w:r>
              <w:rPr>
                <w:rFonts w:hint="eastAsia" w:ascii="仿宋" w:hAnsi="仿宋" w:eastAsia="仿宋" w:cs="仿宋"/>
                <w:bCs/>
                <w:color w:val="000000"/>
                <w:spacing w:val="-11"/>
                <w:sz w:val="24"/>
                <w:szCs w:val="24"/>
                <w:lang w:eastAsia="zh-CN"/>
              </w:rPr>
              <w:t>；</w:t>
            </w:r>
          </w:p>
          <w:p w14:paraId="7C9E4929">
            <w:pPr>
              <w:widowControl/>
              <w:spacing w:line="240" w:lineRule="auto"/>
              <w:jc w:val="both"/>
              <w:textAlignment w:val="center"/>
              <w:rPr>
                <w:rFonts w:hint="eastAsia" w:ascii="仿宋" w:hAnsi="仿宋" w:eastAsia="仿宋" w:cs="仿宋"/>
                <w:b/>
                <w:bCs/>
                <w:kern w:val="0"/>
                <w:sz w:val="24"/>
                <w:szCs w:val="24"/>
              </w:rPr>
            </w:pPr>
            <w:r>
              <w:rPr>
                <w:rFonts w:hint="eastAsia" w:ascii="仿宋" w:hAnsi="仿宋" w:eastAsia="仿宋" w:cs="仿宋"/>
                <w:b w:val="0"/>
                <w:bCs/>
                <w:color w:val="000000"/>
                <w:spacing w:val="-11"/>
                <w:kern w:val="0"/>
                <w:sz w:val="24"/>
                <w:szCs w:val="24"/>
                <w:lang w:val="en-US" w:eastAsia="zh-CN" w:bidi="ar"/>
              </w:rPr>
              <w:t>5.走访村民代表4人，一致提出要根本解决大尹庄村的问题，唯一办法是整体搬迁大尹庄村。</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F3ADB">
            <w:pPr>
              <w:widowControl/>
              <w:spacing w:line="240" w:lineRule="auto"/>
              <w:jc w:val="center"/>
              <w:textAlignment w:val="center"/>
              <w:rPr>
                <w:rFonts w:hint="eastAsia" w:ascii="仿宋" w:hAnsi="仿宋" w:eastAsia="仿宋" w:cs="仿宋"/>
                <w:b/>
                <w:bCs/>
                <w:kern w:val="0"/>
                <w:sz w:val="24"/>
                <w:szCs w:val="24"/>
              </w:rPr>
            </w:pPr>
            <w:r>
              <w:rPr>
                <w:rFonts w:hint="eastAsia" w:ascii="仿宋" w:hAnsi="仿宋" w:eastAsia="仿宋" w:cs="仿宋"/>
                <w:b w:val="0"/>
                <w:bCs/>
                <w:color w:val="000000"/>
                <w:kern w:val="0"/>
                <w:sz w:val="24"/>
                <w:szCs w:val="24"/>
                <w:lang w:val="en-US" w:eastAsia="zh-CN" w:bidi="ar"/>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50618">
            <w:pPr>
              <w:widowControl/>
              <w:spacing w:line="240" w:lineRule="auto"/>
              <w:jc w:val="both"/>
              <w:textAlignment w:val="center"/>
              <w:rPr>
                <w:rFonts w:hint="eastAsia" w:ascii="仿宋" w:hAnsi="仿宋" w:eastAsia="仿宋" w:cs="仿宋"/>
                <w:b w:val="0"/>
                <w:bCs/>
                <w:color w:val="000000"/>
                <w:kern w:val="0"/>
                <w:sz w:val="24"/>
                <w:szCs w:val="24"/>
                <w:lang w:bidi="ar"/>
              </w:rPr>
            </w:pPr>
            <w:r>
              <w:rPr>
                <w:rFonts w:hint="eastAsia" w:ascii="仿宋" w:hAnsi="仿宋" w:eastAsia="仿宋" w:cs="仿宋"/>
                <w:b w:val="0"/>
                <w:bCs/>
                <w:color w:val="000000"/>
                <w:kern w:val="0"/>
                <w:sz w:val="24"/>
                <w:szCs w:val="24"/>
                <w:lang w:bidi="ar"/>
              </w:rPr>
              <w:t>1</w:t>
            </w:r>
            <w:r>
              <w:rPr>
                <w:rFonts w:hint="eastAsia" w:ascii="仿宋" w:hAnsi="仿宋" w:eastAsia="仿宋" w:cs="仿宋"/>
                <w:b w:val="0"/>
                <w:bCs/>
                <w:color w:val="000000"/>
                <w:kern w:val="0"/>
                <w:sz w:val="24"/>
                <w:szCs w:val="24"/>
                <w:lang w:eastAsia="zh-CN" w:bidi="ar"/>
              </w:rPr>
              <w:t>.</w:t>
            </w:r>
            <w:r>
              <w:rPr>
                <w:rFonts w:hint="eastAsia" w:ascii="仿宋" w:hAnsi="仿宋" w:eastAsia="仿宋" w:cs="仿宋"/>
                <w:b w:val="0"/>
                <w:bCs/>
                <w:color w:val="000000"/>
                <w:kern w:val="0"/>
                <w:sz w:val="24"/>
                <w:szCs w:val="24"/>
                <w:lang w:val="en-US" w:eastAsia="zh-CN" w:bidi="ar"/>
              </w:rPr>
              <w:t>市国土局</w:t>
            </w:r>
            <w:r>
              <w:rPr>
                <w:rFonts w:hint="eastAsia" w:ascii="仿宋" w:hAnsi="仿宋" w:eastAsia="仿宋" w:cs="仿宋"/>
                <w:b w:val="0"/>
                <w:bCs/>
                <w:color w:val="000000"/>
                <w:kern w:val="0"/>
                <w:sz w:val="24"/>
                <w:szCs w:val="24"/>
                <w:lang w:bidi="ar"/>
              </w:rPr>
              <w:t>要求中煤东坡煤业有限公司对陶村乡大尹庄村塌陷的土地</w:t>
            </w:r>
            <w:r>
              <w:rPr>
                <w:rFonts w:hint="eastAsia" w:ascii="仿宋" w:hAnsi="仿宋" w:eastAsia="仿宋" w:cs="仿宋"/>
                <w:b w:val="0"/>
                <w:bCs/>
                <w:color w:val="000000"/>
                <w:kern w:val="0"/>
                <w:sz w:val="24"/>
                <w:szCs w:val="24"/>
                <w:lang w:eastAsia="zh-CN" w:bidi="ar"/>
              </w:rPr>
              <w:t>于</w:t>
            </w:r>
            <w:r>
              <w:rPr>
                <w:rFonts w:hint="eastAsia" w:ascii="仿宋" w:hAnsi="仿宋" w:eastAsia="仿宋" w:cs="仿宋"/>
                <w:b w:val="0"/>
                <w:bCs/>
                <w:color w:val="000000"/>
                <w:kern w:val="0"/>
                <w:sz w:val="24"/>
                <w:szCs w:val="24"/>
                <w:lang w:bidi="ar"/>
              </w:rPr>
              <w:t>2019年1月开始进行修复治理，同时加强巡查监测，发现问题后及时处理。对2017年以来未兑付的塌陷土地补偿款2019年8月底前全部付清。</w:t>
            </w:r>
          </w:p>
          <w:p w14:paraId="04FD2307">
            <w:pPr>
              <w:widowControl/>
              <w:spacing w:line="240" w:lineRule="auto"/>
              <w:jc w:val="both"/>
              <w:textAlignment w:val="center"/>
              <w:rPr>
                <w:rFonts w:hint="eastAsia" w:ascii="仿宋" w:hAnsi="仿宋" w:eastAsia="仿宋" w:cs="仿宋"/>
                <w:b w:val="0"/>
                <w:bCs/>
                <w:color w:val="000000"/>
                <w:kern w:val="0"/>
                <w:sz w:val="24"/>
                <w:szCs w:val="24"/>
                <w:lang w:bidi="ar"/>
              </w:rPr>
            </w:pPr>
            <w:r>
              <w:rPr>
                <w:rFonts w:hint="eastAsia" w:ascii="仿宋" w:hAnsi="仿宋" w:eastAsia="仿宋" w:cs="仿宋"/>
                <w:b w:val="0"/>
                <w:bCs/>
                <w:color w:val="000000"/>
                <w:kern w:val="0"/>
                <w:sz w:val="24"/>
                <w:szCs w:val="24"/>
                <w:lang w:bidi="ar"/>
              </w:rPr>
              <w:t>2</w:t>
            </w:r>
            <w:r>
              <w:rPr>
                <w:rFonts w:hint="eastAsia" w:ascii="仿宋" w:hAnsi="仿宋" w:eastAsia="仿宋" w:cs="仿宋"/>
                <w:b w:val="0"/>
                <w:bCs/>
                <w:color w:val="000000"/>
                <w:kern w:val="0"/>
                <w:sz w:val="24"/>
                <w:szCs w:val="24"/>
                <w:lang w:eastAsia="zh-CN" w:bidi="ar"/>
              </w:rPr>
              <w:t>.东坡煤业已于</w:t>
            </w:r>
            <w:r>
              <w:rPr>
                <w:rFonts w:hint="eastAsia" w:ascii="仿宋" w:hAnsi="仿宋" w:eastAsia="仿宋" w:cs="仿宋"/>
                <w:b w:val="0"/>
                <w:bCs/>
                <w:color w:val="000000"/>
                <w:kern w:val="0"/>
                <w:sz w:val="24"/>
                <w:szCs w:val="24"/>
                <w:lang w:val="en-US" w:eastAsia="zh-CN" w:bidi="ar"/>
              </w:rPr>
              <w:t>11月19日向中煤资源发展集团有限公司</w:t>
            </w:r>
            <w:r>
              <w:rPr>
                <w:rFonts w:hint="eastAsia" w:ascii="仿宋" w:hAnsi="仿宋" w:eastAsia="仿宋" w:cs="仿宋"/>
                <w:b w:val="0"/>
                <w:bCs/>
                <w:color w:val="000000"/>
                <w:kern w:val="0"/>
                <w:sz w:val="24"/>
                <w:szCs w:val="24"/>
                <w:lang w:bidi="ar"/>
              </w:rPr>
              <w:t>申请，由矿方会同村委会聘请更有权威的鉴定机构对该村居民房屋受损情况再进行鉴定，争取2018年12月11日前得到上级公司的批复。</w:t>
            </w:r>
          </w:p>
          <w:p w14:paraId="4B020714">
            <w:pPr>
              <w:widowControl/>
              <w:spacing w:line="240" w:lineRule="auto"/>
              <w:jc w:val="both"/>
              <w:textAlignment w:val="center"/>
              <w:rPr>
                <w:rFonts w:hint="eastAsia" w:ascii="仿宋" w:hAnsi="仿宋" w:eastAsia="仿宋" w:cs="仿宋"/>
                <w:b/>
                <w:bCs/>
                <w:kern w:val="0"/>
                <w:sz w:val="24"/>
                <w:szCs w:val="24"/>
              </w:rPr>
            </w:pPr>
            <w:r>
              <w:rPr>
                <w:rFonts w:hint="eastAsia" w:ascii="仿宋" w:hAnsi="仿宋" w:eastAsia="仿宋" w:cs="仿宋"/>
                <w:b w:val="0"/>
                <w:bCs/>
                <w:color w:val="000000"/>
                <w:kern w:val="0"/>
                <w:sz w:val="24"/>
                <w:szCs w:val="24"/>
                <w:lang w:val="en-US" w:eastAsia="zh-CN" w:bidi="ar"/>
              </w:rPr>
              <w:t>3.针对村民要求整体搬迁大尹庄村问题，平鲁区相关部门积极与中煤东坡煤业对接，寻求合理的解决方案。</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607B6">
            <w:pPr>
              <w:widowControl/>
              <w:spacing w:line="240" w:lineRule="auto"/>
              <w:jc w:val="center"/>
              <w:textAlignment w:val="center"/>
              <w:rPr>
                <w:rFonts w:hint="eastAsia" w:ascii="仿宋" w:hAnsi="仿宋" w:eastAsia="仿宋" w:cs="仿宋"/>
                <w:b/>
                <w:bCs/>
                <w:kern w:val="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8C0F5">
            <w:pPr>
              <w:keepNext w:val="0"/>
              <w:keepLines w:val="0"/>
              <w:widowControl/>
              <w:suppressLineNumbers w:val="0"/>
              <w:spacing w:line="240" w:lineRule="auto"/>
              <w:jc w:val="center"/>
              <w:textAlignment w:val="center"/>
              <w:rPr>
                <w:rFonts w:hint="eastAsia" w:ascii="仿宋" w:hAnsi="仿宋" w:eastAsia="仿宋" w:cs="仿宋"/>
                <w:b/>
                <w:bCs/>
                <w:kern w:val="0"/>
                <w:sz w:val="24"/>
                <w:szCs w:val="24"/>
              </w:rPr>
            </w:pPr>
          </w:p>
        </w:tc>
      </w:tr>
      <w:tr w14:paraId="51816810">
        <w:tblPrEx>
          <w:tblCellMar>
            <w:top w:w="15" w:type="dxa"/>
            <w:left w:w="15" w:type="dxa"/>
            <w:bottom w:w="15" w:type="dxa"/>
            <w:right w:w="15" w:type="dxa"/>
          </w:tblCellMar>
        </w:tblPrEx>
        <w:trPr>
          <w:cantSplit/>
          <w:trHeight w:val="252"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6AC95">
            <w:pPr>
              <w:widowControl/>
              <w:numPr>
                <w:ilvl w:val="0"/>
                <w:numId w:val="1"/>
              </w:numPr>
              <w:jc w:val="center"/>
              <w:textAlignment w:val="center"/>
              <w:rPr>
                <w:rFonts w:ascii="仿宋" w:hAnsi="仿宋" w:eastAsia="仿宋" w:cs="仿宋"/>
                <w:bCs/>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F8EA8">
            <w:pPr>
              <w:keepNext w:val="0"/>
              <w:keepLines w:val="0"/>
              <w:widowControl/>
              <w:suppressLineNumbers w:val="0"/>
              <w:spacing w:line="240" w:lineRule="auto"/>
              <w:jc w:val="center"/>
              <w:textAlignment w:val="center"/>
              <w:rPr>
                <w:rFonts w:hint="eastAsia" w:ascii="仿宋" w:hAnsi="仿宋" w:eastAsia="仿宋" w:cs="仿宋"/>
                <w:b w:val="0"/>
                <w:bCs/>
                <w:color w:val="000000"/>
                <w:kern w:val="0"/>
                <w:sz w:val="24"/>
                <w:szCs w:val="24"/>
                <w:lang w:bidi="ar"/>
              </w:rPr>
            </w:pPr>
            <w:r>
              <w:rPr>
                <w:rFonts w:hint="eastAsia" w:ascii="仿宋" w:hAnsi="仿宋" w:eastAsia="仿宋" w:cs="仿宋"/>
                <w:b w:val="0"/>
                <w:bCs/>
                <w:color w:val="000000"/>
                <w:kern w:val="0"/>
                <w:sz w:val="24"/>
                <w:szCs w:val="24"/>
                <w:lang w:bidi="ar"/>
              </w:rPr>
              <w:t>D140000201811280058</w:t>
            </w:r>
            <w:r>
              <w:rPr>
                <w:rFonts w:hint="eastAsia" w:ascii="仿宋" w:hAnsi="仿宋" w:eastAsia="仿宋" w:cs="仿宋"/>
                <w:b w:val="0"/>
                <w:bCs/>
                <w:color w:val="000000"/>
                <w:kern w:val="0"/>
                <w:sz w:val="24"/>
                <w:szCs w:val="24"/>
                <w:lang w:eastAsia="zh-CN" w:bidi="ar"/>
              </w:rPr>
              <w:t>（第二十二批）</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136AD">
            <w:pPr>
              <w:keepNext w:val="0"/>
              <w:keepLines w:val="0"/>
              <w:widowControl/>
              <w:suppressLineNumbers w:val="0"/>
              <w:spacing w:line="240" w:lineRule="auto"/>
              <w:jc w:val="both"/>
              <w:textAlignment w:val="center"/>
              <w:rPr>
                <w:rStyle w:val="21"/>
                <w:rFonts w:hint="eastAsia" w:ascii="仿宋" w:hAnsi="仿宋" w:eastAsia="仿宋" w:cs="仿宋"/>
                <w:sz w:val="24"/>
                <w:szCs w:val="24"/>
                <w:lang w:val="en-US" w:eastAsia="zh-CN" w:bidi="ar"/>
              </w:rPr>
            </w:pPr>
            <w:r>
              <w:rPr>
                <w:rStyle w:val="22"/>
                <w:rFonts w:hint="eastAsia" w:ascii="仿宋" w:hAnsi="仿宋" w:eastAsia="仿宋" w:cs="仿宋"/>
                <w:sz w:val="24"/>
                <w:szCs w:val="24"/>
                <w:lang w:val="en-US" w:eastAsia="zh-CN" w:bidi="ar"/>
              </w:rPr>
              <w:t>山西省朔州市开发路的市府小区，2号楼和6B楼之间有个垃圾点，臭气熏天，有人烧垃圾，味道呛人。跟物业反映多次反映，希望能把这个垃圾点换一个地方，一直没有解决。</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01037">
            <w:pPr>
              <w:widowControl/>
              <w:spacing w:line="240" w:lineRule="auto"/>
              <w:jc w:val="center"/>
              <w:textAlignment w:val="center"/>
              <w:rPr>
                <w:rFonts w:hint="eastAsia" w:ascii="仿宋" w:hAnsi="仿宋" w:eastAsia="仿宋" w:cs="仿宋"/>
                <w:b w:val="0"/>
                <w:bCs/>
                <w:color w:val="000000"/>
                <w:kern w:val="0"/>
                <w:sz w:val="24"/>
                <w:szCs w:val="24"/>
                <w:lang w:val="en-US" w:eastAsia="zh-CN" w:bidi="ar"/>
              </w:rPr>
            </w:pPr>
            <w:r>
              <w:rPr>
                <w:rFonts w:hint="eastAsia" w:ascii="仿宋" w:hAnsi="仿宋" w:eastAsia="仿宋" w:cs="仿宋"/>
                <w:b w:val="0"/>
                <w:bCs/>
                <w:color w:val="000000"/>
                <w:kern w:val="0"/>
                <w:sz w:val="24"/>
                <w:szCs w:val="24"/>
                <w:lang w:val="en-US" w:eastAsia="zh-CN" w:bidi="ar"/>
              </w:rPr>
              <w:t>朔州市朔城区</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66E9B">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土壤</w:t>
            </w:r>
          </w:p>
          <w:p w14:paraId="4E69A07F">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大气</w:t>
            </w: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38BD9">
            <w:pPr>
              <w:widowControl/>
              <w:spacing w:line="240" w:lineRule="auto"/>
              <w:jc w:val="both"/>
              <w:textAlignment w:val="center"/>
              <w:rPr>
                <w:rFonts w:hint="eastAsia" w:ascii="仿宋" w:hAnsi="仿宋" w:eastAsia="仿宋" w:cs="仿宋"/>
                <w:b w:val="0"/>
                <w:bCs/>
                <w:color w:val="000000"/>
                <w:kern w:val="0"/>
                <w:sz w:val="24"/>
                <w:szCs w:val="24"/>
                <w:lang w:bidi="ar"/>
              </w:rPr>
            </w:pPr>
            <w:r>
              <w:rPr>
                <w:rFonts w:hint="eastAsia" w:ascii="仿宋" w:hAnsi="仿宋" w:eastAsia="仿宋" w:cs="仿宋"/>
                <w:b w:val="0"/>
                <w:bCs/>
                <w:color w:val="000000"/>
                <w:kern w:val="0"/>
                <w:sz w:val="24"/>
                <w:szCs w:val="24"/>
                <w:lang w:bidi="ar"/>
              </w:rPr>
              <w:t>开发路的市府小区管理长期没有物业，小区内一共设置有62个垃圾</w:t>
            </w:r>
            <w:r>
              <w:rPr>
                <w:rFonts w:hint="eastAsia" w:ascii="仿宋" w:hAnsi="仿宋" w:eastAsia="仿宋" w:cs="仿宋"/>
                <w:b w:val="0"/>
                <w:bCs/>
                <w:color w:val="000000"/>
                <w:kern w:val="0"/>
                <w:sz w:val="24"/>
                <w:szCs w:val="24"/>
                <w:lang w:val="en-US" w:eastAsia="zh-CN" w:bidi="ar"/>
              </w:rPr>
              <w:t>筒</w:t>
            </w:r>
            <w:r>
              <w:rPr>
                <w:rFonts w:hint="eastAsia" w:ascii="仿宋" w:hAnsi="仿宋" w:eastAsia="仿宋" w:cs="仿宋"/>
                <w:b w:val="0"/>
                <w:bCs/>
                <w:color w:val="000000"/>
                <w:kern w:val="0"/>
                <w:sz w:val="24"/>
                <w:szCs w:val="24"/>
                <w:lang w:bidi="ar"/>
              </w:rPr>
              <w:t>，2号楼和6B楼之间设置</w:t>
            </w:r>
            <w:r>
              <w:rPr>
                <w:rFonts w:hint="eastAsia" w:ascii="仿宋" w:hAnsi="仿宋" w:eastAsia="仿宋" w:cs="仿宋"/>
                <w:b w:val="0"/>
                <w:bCs/>
                <w:color w:val="000000"/>
                <w:kern w:val="0"/>
                <w:sz w:val="24"/>
                <w:szCs w:val="24"/>
                <w:lang w:val="en-US" w:eastAsia="zh-CN" w:bidi="ar"/>
              </w:rPr>
              <w:t>朔州</w:t>
            </w:r>
            <w:r>
              <w:rPr>
                <w:rFonts w:hint="eastAsia" w:ascii="仿宋" w:hAnsi="仿宋" w:eastAsia="仿宋" w:cs="仿宋"/>
                <w:b w:val="0"/>
                <w:bCs/>
                <w:color w:val="000000"/>
                <w:kern w:val="0"/>
                <w:sz w:val="24"/>
                <w:szCs w:val="24"/>
                <w:lang w:eastAsia="zh-CN" w:bidi="ar"/>
              </w:rPr>
              <w:t>市环卫处</w:t>
            </w:r>
            <w:r>
              <w:rPr>
                <w:rFonts w:hint="eastAsia" w:ascii="仿宋" w:hAnsi="仿宋" w:eastAsia="仿宋" w:cs="仿宋"/>
                <w:b w:val="0"/>
                <w:bCs/>
                <w:color w:val="000000"/>
                <w:kern w:val="0"/>
                <w:sz w:val="24"/>
                <w:szCs w:val="24"/>
                <w:lang w:bidi="ar"/>
              </w:rPr>
              <w:t>垃圾</w:t>
            </w:r>
            <w:r>
              <w:rPr>
                <w:rFonts w:hint="eastAsia" w:ascii="仿宋" w:hAnsi="仿宋" w:eastAsia="仿宋" w:cs="仿宋"/>
                <w:b w:val="0"/>
                <w:bCs/>
                <w:color w:val="000000"/>
                <w:kern w:val="0"/>
                <w:sz w:val="24"/>
                <w:szCs w:val="24"/>
                <w:lang w:eastAsia="zh-CN" w:bidi="ar"/>
              </w:rPr>
              <w:t>收集车箱</w:t>
            </w:r>
            <w:r>
              <w:rPr>
                <w:rFonts w:hint="eastAsia" w:ascii="仿宋" w:hAnsi="仿宋" w:eastAsia="仿宋" w:cs="仿宋"/>
                <w:b w:val="0"/>
                <w:bCs/>
                <w:color w:val="000000"/>
                <w:kern w:val="0"/>
                <w:sz w:val="24"/>
                <w:szCs w:val="24"/>
                <w:lang w:bidi="ar"/>
              </w:rPr>
              <w:t>一个，该垃圾</w:t>
            </w:r>
            <w:r>
              <w:rPr>
                <w:rFonts w:hint="eastAsia" w:ascii="仿宋" w:hAnsi="仿宋" w:eastAsia="仿宋" w:cs="仿宋"/>
                <w:b w:val="0"/>
                <w:bCs/>
                <w:color w:val="000000"/>
                <w:kern w:val="0"/>
                <w:sz w:val="24"/>
                <w:szCs w:val="24"/>
                <w:lang w:eastAsia="zh-CN" w:bidi="ar"/>
              </w:rPr>
              <w:t>收集车箱</w:t>
            </w:r>
            <w:r>
              <w:rPr>
                <w:rFonts w:hint="eastAsia" w:ascii="仿宋" w:hAnsi="仿宋" w:eastAsia="仿宋" w:cs="仿宋"/>
                <w:b w:val="0"/>
                <w:bCs/>
                <w:color w:val="000000"/>
                <w:kern w:val="0"/>
                <w:sz w:val="24"/>
                <w:szCs w:val="24"/>
                <w:lang w:bidi="ar"/>
              </w:rPr>
              <w:t>是2005年经城建环卫部门考察以后选的垃圾点，现场没有发现垃圾焚烧现象。</w:t>
            </w:r>
          </w:p>
          <w:p w14:paraId="23153D14">
            <w:pPr>
              <w:widowControl/>
              <w:spacing w:line="240" w:lineRule="auto"/>
              <w:jc w:val="both"/>
              <w:textAlignment w:val="center"/>
              <w:rPr>
                <w:rFonts w:hint="eastAsia" w:ascii="仿宋" w:hAnsi="仿宋" w:eastAsia="仿宋" w:cs="仿宋"/>
                <w:b w:val="0"/>
                <w:bCs/>
                <w:color w:val="000000"/>
                <w:kern w:val="0"/>
                <w:sz w:val="24"/>
                <w:szCs w:val="24"/>
                <w:lang w:val="en-US" w:eastAsia="zh-CN" w:bidi="ar"/>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713E8">
            <w:pPr>
              <w:widowControl/>
              <w:spacing w:line="240" w:lineRule="auto"/>
              <w:jc w:val="center"/>
              <w:textAlignment w:val="center"/>
              <w:rPr>
                <w:rFonts w:hint="eastAsia" w:ascii="仿宋" w:hAnsi="仿宋" w:eastAsia="仿宋" w:cs="仿宋"/>
                <w:b w:val="0"/>
                <w:bCs/>
                <w:color w:val="000000"/>
                <w:kern w:val="0"/>
                <w:sz w:val="24"/>
                <w:szCs w:val="24"/>
                <w:lang w:val="en-US" w:eastAsia="zh-CN" w:bidi="ar"/>
              </w:rPr>
            </w:pPr>
            <w:r>
              <w:rPr>
                <w:rFonts w:hint="eastAsia" w:ascii="仿宋" w:hAnsi="仿宋" w:eastAsia="仿宋" w:cs="仿宋"/>
                <w:b w:val="0"/>
                <w:bCs/>
                <w:color w:val="000000"/>
                <w:kern w:val="0"/>
                <w:sz w:val="24"/>
                <w:szCs w:val="24"/>
                <w:lang w:val="en-US" w:eastAsia="zh-CN" w:bidi="ar"/>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29DB4">
            <w:pPr>
              <w:widowControl/>
              <w:spacing w:line="240" w:lineRule="auto"/>
              <w:jc w:val="both"/>
              <w:textAlignment w:val="center"/>
              <w:rPr>
                <w:rFonts w:hint="eastAsia" w:ascii="仿宋" w:hAnsi="仿宋" w:eastAsia="仿宋" w:cs="仿宋"/>
                <w:b w:val="0"/>
                <w:bCs/>
                <w:color w:val="000000"/>
                <w:spacing w:val="-6"/>
                <w:kern w:val="0"/>
                <w:sz w:val="24"/>
                <w:szCs w:val="24"/>
                <w:lang w:bidi="ar"/>
              </w:rPr>
            </w:pPr>
            <w:r>
              <w:rPr>
                <w:rFonts w:hint="eastAsia" w:ascii="仿宋" w:hAnsi="仿宋" w:eastAsia="仿宋" w:cs="仿宋"/>
                <w:b w:val="0"/>
                <w:bCs/>
                <w:color w:val="000000"/>
                <w:spacing w:val="-6"/>
                <w:kern w:val="0"/>
                <w:sz w:val="24"/>
                <w:szCs w:val="24"/>
                <w:lang w:bidi="ar"/>
              </w:rPr>
              <w:t>1</w:t>
            </w:r>
            <w:r>
              <w:rPr>
                <w:rFonts w:hint="eastAsia" w:ascii="仿宋" w:hAnsi="仿宋" w:eastAsia="仿宋" w:cs="仿宋"/>
                <w:b w:val="0"/>
                <w:bCs/>
                <w:color w:val="000000"/>
                <w:spacing w:val="-6"/>
                <w:kern w:val="0"/>
                <w:sz w:val="24"/>
                <w:szCs w:val="24"/>
                <w:lang w:eastAsia="zh-CN" w:bidi="ar"/>
              </w:rPr>
              <w:t>.</w:t>
            </w:r>
            <w:r>
              <w:rPr>
                <w:rFonts w:hint="eastAsia" w:ascii="仿宋" w:hAnsi="仿宋" w:eastAsia="仿宋" w:cs="仿宋"/>
                <w:b w:val="0"/>
                <w:bCs/>
                <w:color w:val="000000"/>
                <w:spacing w:val="-6"/>
                <w:kern w:val="0"/>
                <w:sz w:val="24"/>
                <w:szCs w:val="24"/>
                <w:lang w:val="en-US" w:eastAsia="zh-CN" w:bidi="ar"/>
              </w:rPr>
              <w:t>朔州</w:t>
            </w:r>
            <w:r>
              <w:rPr>
                <w:rFonts w:hint="eastAsia" w:ascii="仿宋" w:hAnsi="仿宋" w:eastAsia="仿宋" w:cs="仿宋"/>
                <w:b w:val="0"/>
                <w:bCs/>
                <w:color w:val="000000"/>
                <w:spacing w:val="-6"/>
                <w:kern w:val="0"/>
                <w:sz w:val="24"/>
                <w:szCs w:val="24"/>
                <w:lang w:bidi="ar"/>
              </w:rPr>
              <w:t>市机关事务管理局已设专人对市府小区垃圾箱进行不间断巡查，防</w:t>
            </w:r>
            <w:r>
              <w:rPr>
                <w:rFonts w:hint="eastAsia" w:ascii="仿宋" w:hAnsi="仿宋" w:eastAsia="仿宋" w:cs="仿宋"/>
                <w:b w:val="0"/>
                <w:bCs/>
                <w:color w:val="000000"/>
                <w:spacing w:val="-6"/>
                <w:kern w:val="0"/>
                <w:sz w:val="24"/>
                <w:szCs w:val="24"/>
                <w:lang w:val="en-US" w:eastAsia="zh-CN" w:bidi="ar"/>
              </w:rPr>
              <w:t>止</w:t>
            </w:r>
            <w:r>
              <w:rPr>
                <w:rFonts w:hint="eastAsia" w:ascii="仿宋" w:hAnsi="仿宋" w:eastAsia="仿宋" w:cs="仿宋"/>
                <w:b w:val="0"/>
                <w:bCs/>
                <w:color w:val="000000"/>
                <w:spacing w:val="-6"/>
                <w:kern w:val="0"/>
                <w:sz w:val="24"/>
                <w:szCs w:val="24"/>
                <w:lang w:bidi="ar"/>
              </w:rPr>
              <w:t>有人焚烧垃圾，并已协调城建环卫部门，对垃圾清运由原来的一天清运一次变为现在的上、下午各清运一次。</w:t>
            </w:r>
          </w:p>
          <w:p w14:paraId="7E9B1D32">
            <w:pPr>
              <w:widowControl/>
              <w:spacing w:line="240" w:lineRule="auto"/>
              <w:jc w:val="both"/>
              <w:textAlignment w:val="center"/>
              <w:rPr>
                <w:rFonts w:hint="eastAsia" w:ascii="仿宋" w:hAnsi="仿宋" w:eastAsia="仿宋" w:cs="仿宋"/>
                <w:b w:val="0"/>
                <w:bCs/>
                <w:color w:val="000000"/>
                <w:kern w:val="0"/>
                <w:sz w:val="24"/>
                <w:szCs w:val="24"/>
                <w:lang w:val="en-US" w:eastAsia="zh-CN" w:bidi="ar"/>
              </w:rPr>
            </w:pPr>
            <w:r>
              <w:rPr>
                <w:rFonts w:hint="eastAsia" w:ascii="仿宋" w:hAnsi="仿宋" w:eastAsia="仿宋" w:cs="仿宋"/>
                <w:b w:val="0"/>
                <w:bCs/>
                <w:color w:val="000000"/>
                <w:spacing w:val="-6"/>
                <w:kern w:val="0"/>
                <w:sz w:val="24"/>
                <w:szCs w:val="24"/>
                <w:lang w:bidi="ar"/>
              </w:rPr>
              <w:t>2</w:t>
            </w:r>
            <w:r>
              <w:rPr>
                <w:rFonts w:hint="eastAsia" w:ascii="仿宋" w:hAnsi="仿宋" w:eastAsia="仿宋" w:cs="仿宋"/>
                <w:b w:val="0"/>
                <w:bCs/>
                <w:color w:val="000000"/>
                <w:spacing w:val="-6"/>
                <w:kern w:val="0"/>
                <w:sz w:val="24"/>
                <w:szCs w:val="24"/>
                <w:lang w:eastAsia="zh-CN" w:bidi="ar"/>
              </w:rPr>
              <w:t>.</w:t>
            </w:r>
            <w:r>
              <w:rPr>
                <w:rFonts w:hint="eastAsia" w:ascii="仿宋" w:hAnsi="仿宋" w:eastAsia="仿宋" w:cs="仿宋"/>
                <w:b w:val="0"/>
                <w:bCs/>
                <w:color w:val="000000"/>
                <w:spacing w:val="-6"/>
                <w:kern w:val="0"/>
                <w:sz w:val="24"/>
                <w:szCs w:val="24"/>
                <w:lang w:val="en-US" w:eastAsia="zh-CN" w:bidi="ar"/>
              </w:rPr>
              <w:t>朔州</w:t>
            </w:r>
            <w:r>
              <w:rPr>
                <w:rFonts w:hint="eastAsia" w:ascii="仿宋" w:hAnsi="仿宋" w:eastAsia="仿宋" w:cs="仿宋"/>
                <w:b w:val="0"/>
                <w:bCs/>
                <w:color w:val="000000"/>
                <w:spacing w:val="-6"/>
                <w:kern w:val="0"/>
                <w:sz w:val="24"/>
                <w:szCs w:val="24"/>
                <w:lang w:bidi="ar"/>
              </w:rPr>
              <w:t>市机关事务管理局</w:t>
            </w:r>
            <w:r>
              <w:rPr>
                <w:rFonts w:hint="eastAsia" w:ascii="仿宋" w:hAnsi="仿宋" w:eastAsia="仿宋" w:cs="仿宋"/>
                <w:b w:val="0"/>
                <w:bCs/>
                <w:color w:val="000000"/>
                <w:spacing w:val="-6"/>
                <w:kern w:val="0"/>
                <w:sz w:val="24"/>
                <w:szCs w:val="24"/>
                <w:lang w:val="en-US" w:eastAsia="zh-CN" w:bidi="ar"/>
              </w:rPr>
              <w:t>要求</w:t>
            </w:r>
            <w:r>
              <w:rPr>
                <w:rFonts w:hint="eastAsia" w:ascii="仿宋" w:hAnsi="仿宋" w:eastAsia="仿宋" w:cs="仿宋"/>
                <w:b w:val="0"/>
                <w:bCs/>
                <w:color w:val="000000"/>
                <w:spacing w:val="-6"/>
                <w:kern w:val="0"/>
                <w:sz w:val="24"/>
                <w:szCs w:val="24"/>
                <w:lang w:bidi="ar"/>
              </w:rPr>
              <w:t>小区卫生清扫人员</w:t>
            </w:r>
            <w:r>
              <w:rPr>
                <w:rFonts w:hint="eastAsia" w:ascii="仿宋" w:hAnsi="仿宋" w:eastAsia="仿宋" w:cs="仿宋"/>
                <w:b w:val="0"/>
                <w:bCs/>
                <w:color w:val="000000"/>
                <w:spacing w:val="-6"/>
                <w:kern w:val="0"/>
                <w:sz w:val="24"/>
                <w:szCs w:val="24"/>
                <w:lang w:val="en-US" w:eastAsia="zh-CN" w:bidi="ar"/>
              </w:rPr>
              <w:t>将生活垃圾倒入</w:t>
            </w:r>
            <w:r>
              <w:rPr>
                <w:rFonts w:hint="eastAsia" w:ascii="仿宋" w:hAnsi="仿宋" w:eastAsia="仿宋" w:cs="仿宋"/>
                <w:b w:val="0"/>
                <w:bCs/>
                <w:color w:val="000000"/>
                <w:spacing w:val="-6"/>
                <w:kern w:val="0"/>
                <w:sz w:val="24"/>
                <w:szCs w:val="24"/>
                <w:lang w:eastAsia="zh-CN" w:bidi="ar"/>
              </w:rPr>
              <w:t>收集车箱</w:t>
            </w:r>
            <w:r>
              <w:rPr>
                <w:rFonts w:hint="eastAsia" w:ascii="仿宋" w:hAnsi="仿宋" w:eastAsia="仿宋" w:cs="仿宋"/>
                <w:b w:val="0"/>
                <w:bCs/>
                <w:color w:val="000000"/>
                <w:spacing w:val="-6"/>
                <w:kern w:val="0"/>
                <w:sz w:val="24"/>
                <w:szCs w:val="24"/>
                <w:lang w:val="en-US" w:eastAsia="zh-CN" w:bidi="ar"/>
              </w:rPr>
              <w:t>后，及时用</w:t>
            </w:r>
            <w:r>
              <w:rPr>
                <w:rFonts w:hint="eastAsia" w:ascii="仿宋" w:hAnsi="仿宋" w:eastAsia="仿宋" w:cs="仿宋"/>
                <w:b w:val="0"/>
                <w:bCs/>
                <w:color w:val="000000"/>
                <w:spacing w:val="-6"/>
                <w:kern w:val="0"/>
                <w:sz w:val="24"/>
                <w:szCs w:val="24"/>
                <w:lang w:bidi="ar"/>
              </w:rPr>
              <w:t>苫布苫盖，避免垃圾</w:t>
            </w:r>
            <w:r>
              <w:rPr>
                <w:rFonts w:hint="eastAsia" w:ascii="仿宋" w:hAnsi="仿宋" w:eastAsia="仿宋" w:cs="仿宋"/>
                <w:b w:val="0"/>
                <w:bCs/>
                <w:color w:val="000000"/>
                <w:spacing w:val="-6"/>
                <w:kern w:val="0"/>
                <w:sz w:val="24"/>
                <w:szCs w:val="24"/>
                <w:lang w:val="en-US" w:eastAsia="zh-CN" w:bidi="ar"/>
              </w:rPr>
              <w:t>扬散</w:t>
            </w:r>
            <w:r>
              <w:rPr>
                <w:rFonts w:hint="eastAsia" w:ascii="仿宋" w:hAnsi="仿宋" w:eastAsia="仿宋" w:cs="仿宋"/>
                <w:b w:val="0"/>
                <w:bCs/>
                <w:color w:val="000000"/>
                <w:spacing w:val="-6"/>
                <w:kern w:val="0"/>
                <w:sz w:val="24"/>
                <w:szCs w:val="24"/>
                <w:lang w:bidi="ar"/>
              </w:rPr>
              <w:t>。</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744DC">
            <w:pPr>
              <w:widowControl/>
              <w:spacing w:line="240" w:lineRule="auto"/>
              <w:jc w:val="center"/>
              <w:textAlignment w:val="center"/>
              <w:rPr>
                <w:rFonts w:hint="eastAsia" w:ascii="仿宋" w:hAnsi="仿宋" w:eastAsia="仿宋" w:cs="仿宋"/>
                <w:b/>
                <w:bCs/>
                <w:kern w:val="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61369">
            <w:pPr>
              <w:keepNext w:val="0"/>
              <w:keepLines w:val="0"/>
              <w:widowControl/>
              <w:suppressLineNumbers w:val="0"/>
              <w:spacing w:line="240" w:lineRule="auto"/>
              <w:jc w:val="center"/>
              <w:textAlignment w:val="center"/>
              <w:rPr>
                <w:rFonts w:hint="eastAsia" w:ascii="仿宋" w:hAnsi="仿宋" w:eastAsia="仿宋" w:cs="仿宋"/>
                <w:b/>
                <w:bCs/>
                <w:kern w:val="0"/>
                <w:sz w:val="24"/>
                <w:szCs w:val="24"/>
              </w:rPr>
            </w:pPr>
          </w:p>
        </w:tc>
      </w:tr>
      <w:tr w14:paraId="754B0547">
        <w:tblPrEx>
          <w:tblCellMar>
            <w:top w:w="15" w:type="dxa"/>
            <w:left w:w="15" w:type="dxa"/>
            <w:bottom w:w="15" w:type="dxa"/>
            <w:right w:w="15" w:type="dxa"/>
          </w:tblCellMar>
        </w:tblPrEx>
        <w:trPr>
          <w:cantSplit/>
          <w:trHeight w:val="222"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F9CC1">
            <w:pPr>
              <w:widowControl/>
              <w:numPr>
                <w:ilvl w:val="0"/>
                <w:numId w:val="1"/>
              </w:numPr>
              <w:jc w:val="center"/>
              <w:textAlignment w:val="center"/>
              <w:rPr>
                <w:rFonts w:ascii="仿宋" w:hAnsi="仿宋" w:eastAsia="仿宋" w:cs="仿宋"/>
                <w:bCs/>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33740">
            <w:pPr>
              <w:keepNext w:val="0"/>
              <w:keepLines w:val="0"/>
              <w:widowControl/>
              <w:suppressLineNumbers w:val="0"/>
              <w:spacing w:line="240" w:lineRule="auto"/>
              <w:jc w:val="center"/>
              <w:textAlignment w:val="center"/>
              <w:rPr>
                <w:rFonts w:hint="eastAsia" w:ascii="仿宋" w:hAnsi="仿宋" w:eastAsia="仿宋" w:cs="仿宋"/>
                <w:b/>
                <w:bCs/>
                <w:kern w:val="0"/>
                <w:sz w:val="24"/>
                <w:szCs w:val="24"/>
              </w:rPr>
            </w:pPr>
            <w:r>
              <w:rPr>
                <w:rFonts w:hint="eastAsia" w:ascii="仿宋" w:hAnsi="仿宋" w:eastAsia="仿宋" w:cs="仿宋"/>
                <w:b w:val="0"/>
                <w:bCs/>
                <w:color w:val="000000"/>
                <w:kern w:val="0"/>
                <w:sz w:val="24"/>
                <w:szCs w:val="24"/>
                <w:lang w:bidi="ar"/>
              </w:rPr>
              <w:t>D140000201811290069</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B2292">
            <w:pPr>
              <w:keepNext w:val="0"/>
              <w:keepLines w:val="0"/>
              <w:widowControl/>
              <w:suppressLineNumbers w:val="0"/>
              <w:spacing w:line="240" w:lineRule="auto"/>
              <w:jc w:val="both"/>
              <w:textAlignment w:val="center"/>
              <w:rPr>
                <w:rFonts w:hint="eastAsia" w:ascii="仿宋" w:hAnsi="仿宋" w:eastAsia="仿宋" w:cs="仿宋"/>
                <w:b/>
                <w:bCs/>
                <w:kern w:val="0"/>
                <w:sz w:val="24"/>
                <w:szCs w:val="24"/>
              </w:rPr>
            </w:pPr>
            <w:r>
              <w:rPr>
                <w:rFonts w:hint="eastAsia" w:ascii="仿宋" w:hAnsi="仿宋" w:eastAsia="仿宋" w:cs="仿宋"/>
                <w:i w:val="0"/>
                <w:color w:val="000000"/>
                <w:kern w:val="0"/>
                <w:sz w:val="24"/>
                <w:szCs w:val="24"/>
                <w:u w:val="none"/>
                <w:lang w:val="en-US" w:eastAsia="zh-CN" w:bidi="ar"/>
              </w:rPr>
              <w:t>大同市南郊区高山镇西韩岭乡要庄村南2</w:t>
            </w:r>
            <w:r>
              <w:rPr>
                <w:rStyle w:val="21"/>
                <w:rFonts w:hint="eastAsia" w:ascii="仿宋" w:hAnsi="仿宋" w:eastAsia="仿宋" w:cs="仿宋"/>
                <w:sz w:val="24"/>
                <w:szCs w:val="24"/>
                <w:lang w:val="en-US" w:eastAsia="zh-CN" w:bidi="ar"/>
              </w:rPr>
              <w:t>公里处，怀仁县毛皂乡大寨村锦绣养猪厂，没有环评手续，有刺鼻性气味、噪声污染；养猪厂的污水未经处理外排，污染了当地水源。</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368AC">
            <w:pPr>
              <w:widowControl/>
              <w:spacing w:line="240" w:lineRule="auto"/>
              <w:jc w:val="center"/>
              <w:textAlignment w:val="center"/>
              <w:rPr>
                <w:rFonts w:hint="eastAsia" w:ascii="仿宋" w:hAnsi="仿宋" w:eastAsia="仿宋" w:cs="仿宋"/>
                <w:kern w:val="0"/>
                <w:sz w:val="24"/>
                <w:szCs w:val="24"/>
              </w:rPr>
            </w:pPr>
            <w:r>
              <w:rPr>
                <w:rFonts w:hint="eastAsia" w:ascii="仿宋" w:hAnsi="仿宋" w:eastAsia="仿宋" w:cs="仿宋"/>
                <w:b w:val="0"/>
                <w:bCs/>
                <w:color w:val="000000"/>
                <w:kern w:val="0"/>
                <w:sz w:val="24"/>
                <w:szCs w:val="24"/>
                <w:lang w:val="en-US" w:eastAsia="zh-CN" w:bidi="ar"/>
              </w:rPr>
              <w:t>朔州怀仁市</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4B9DA">
            <w:pPr>
              <w:keepNext w:val="0"/>
              <w:keepLines w:val="0"/>
              <w:widowControl/>
              <w:suppressLineNumbers w:val="0"/>
              <w:spacing w:line="240" w:lineRule="auto"/>
              <w:jc w:val="center"/>
              <w:textAlignment w:val="center"/>
              <w:rPr>
                <w:rFonts w:hint="eastAsia" w:ascii="仿宋" w:hAnsi="仿宋" w:eastAsia="仿宋" w:cs="仿宋"/>
                <w:kern w:val="0"/>
                <w:sz w:val="24"/>
                <w:szCs w:val="24"/>
              </w:rPr>
            </w:pPr>
            <w:r>
              <w:rPr>
                <w:rFonts w:hint="eastAsia" w:ascii="仿宋" w:hAnsi="仿宋" w:eastAsia="仿宋" w:cs="仿宋"/>
                <w:i w:val="0"/>
                <w:color w:val="000000"/>
                <w:kern w:val="0"/>
                <w:sz w:val="24"/>
                <w:szCs w:val="24"/>
                <w:u w:val="none"/>
                <w:lang w:val="en-US" w:eastAsia="zh-CN" w:bidi="ar"/>
              </w:rPr>
              <w:t>大气其他污染水</w:t>
            </w: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EC6D5">
            <w:pPr>
              <w:keepNext w:val="0"/>
              <w:keepLines w:val="0"/>
              <w:pageBreakBefore w:val="0"/>
              <w:widowControl/>
              <w:kinsoku/>
              <w:wordWrap/>
              <w:overflowPunct/>
              <w:topLinePunct w:val="0"/>
              <w:autoSpaceDE/>
              <w:autoSpaceDN/>
              <w:bidi w:val="0"/>
              <w:adjustRightInd/>
              <w:snapToGrid/>
              <w:spacing w:line="240" w:lineRule="exact"/>
              <w:jc w:val="both"/>
              <w:textAlignment w:val="center"/>
              <w:outlineLvl w:val="9"/>
              <w:rPr>
                <w:rFonts w:hint="eastAsia" w:ascii="仿宋" w:hAnsi="仿宋" w:eastAsia="仿宋" w:cs="仿宋"/>
                <w:b w:val="0"/>
                <w:bCs/>
                <w:color w:val="000000"/>
                <w:kern w:val="0"/>
                <w:sz w:val="24"/>
                <w:szCs w:val="24"/>
                <w:lang w:bidi="ar"/>
              </w:rPr>
            </w:pPr>
            <w:r>
              <w:rPr>
                <w:rFonts w:hint="eastAsia" w:ascii="仿宋" w:hAnsi="仿宋" w:eastAsia="仿宋" w:cs="仿宋"/>
                <w:b w:val="0"/>
                <w:bCs/>
                <w:color w:val="000000"/>
                <w:kern w:val="0"/>
                <w:sz w:val="24"/>
                <w:szCs w:val="24"/>
                <w:lang w:val="en-US" w:eastAsia="zh-CN" w:bidi="ar"/>
              </w:rPr>
              <w:t>1.该养殖场环评批复文号：怀环函[2017]128号，</w:t>
            </w:r>
            <w:r>
              <w:rPr>
                <w:rFonts w:hint="eastAsia" w:ascii="仿宋" w:hAnsi="仿宋" w:eastAsia="仿宋" w:cs="仿宋"/>
                <w:b w:val="0"/>
                <w:bCs/>
                <w:color w:val="000000"/>
                <w:kern w:val="0"/>
                <w:sz w:val="24"/>
                <w:szCs w:val="24"/>
                <w:lang w:bidi="ar"/>
              </w:rPr>
              <w:t>排污许可证号为临14062403130165-0624</w:t>
            </w:r>
            <w:r>
              <w:rPr>
                <w:rFonts w:hint="eastAsia" w:ascii="仿宋" w:hAnsi="仿宋" w:eastAsia="仿宋" w:cs="仿宋"/>
                <w:b w:val="0"/>
                <w:bCs/>
                <w:color w:val="000000"/>
                <w:kern w:val="0"/>
                <w:sz w:val="24"/>
                <w:szCs w:val="24"/>
                <w:lang w:eastAsia="zh-CN" w:bidi="ar"/>
              </w:rPr>
              <w:t>（</w:t>
            </w:r>
            <w:r>
              <w:rPr>
                <w:rFonts w:hint="eastAsia" w:ascii="仿宋" w:hAnsi="仿宋" w:eastAsia="仿宋" w:cs="仿宋"/>
                <w:b w:val="0"/>
                <w:bCs/>
                <w:color w:val="000000"/>
                <w:kern w:val="0"/>
                <w:sz w:val="24"/>
                <w:szCs w:val="24"/>
                <w:lang w:val="en-US" w:eastAsia="zh-CN" w:bidi="ar"/>
              </w:rPr>
              <w:t>有效期至2019年2月1日</w:t>
            </w:r>
            <w:r>
              <w:rPr>
                <w:rFonts w:hint="eastAsia" w:ascii="仿宋" w:hAnsi="仿宋" w:eastAsia="仿宋" w:cs="仿宋"/>
                <w:b w:val="0"/>
                <w:bCs/>
                <w:color w:val="000000"/>
                <w:kern w:val="0"/>
                <w:sz w:val="24"/>
                <w:szCs w:val="24"/>
                <w:lang w:eastAsia="zh-CN" w:bidi="ar"/>
              </w:rPr>
              <w:t>）</w:t>
            </w:r>
            <w:r>
              <w:rPr>
                <w:rFonts w:hint="eastAsia" w:ascii="仿宋" w:hAnsi="仿宋" w:eastAsia="仿宋" w:cs="仿宋"/>
                <w:b w:val="0"/>
                <w:bCs/>
                <w:color w:val="000000"/>
                <w:kern w:val="0"/>
                <w:sz w:val="24"/>
                <w:szCs w:val="24"/>
                <w:lang w:bidi="ar"/>
              </w:rPr>
              <w:t>。</w:t>
            </w:r>
          </w:p>
          <w:p w14:paraId="16E0E993">
            <w:pPr>
              <w:keepNext w:val="0"/>
              <w:keepLines w:val="0"/>
              <w:pageBreakBefore w:val="0"/>
              <w:widowControl/>
              <w:kinsoku/>
              <w:wordWrap/>
              <w:overflowPunct/>
              <w:topLinePunct w:val="0"/>
              <w:autoSpaceDE/>
              <w:autoSpaceDN/>
              <w:bidi w:val="0"/>
              <w:adjustRightInd/>
              <w:snapToGrid/>
              <w:spacing w:line="240" w:lineRule="exact"/>
              <w:jc w:val="both"/>
              <w:textAlignment w:val="center"/>
              <w:outlineLvl w:val="9"/>
              <w:rPr>
                <w:rFonts w:hint="eastAsia" w:ascii="仿宋" w:hAnsi="仿宋" w:eastAsia="仿宋" w:cs="仿宋"/>
                <w:b/>
                <w:bCs/>
                <w:kern w:val="0"/>
                <w:sz w:val="24"/>
                <w:szCs w:val="24"/>
              </w:rPr>
            </w:pPr>
            <w:r>
              <w:rPr>
                <w:rFonts w:hint="eastAsia" w:ascii="仿宋" w:hAnsi="仿宋" w:eastAsia="仿宋" w:cs="仿宋"/>
                <w:b w:val="0"/>
                <w:bCs/>
                <w:color w:val="000000"/>
                <w:kern w:val="0"/>
                <w:sz w:val="24"/>
                <w:szCs w:val="24"/>
                <w:lang w:val="en-US" w:eastAsia="zh-CN" w:bidi="ar"/>
              </w:rPr>
              <w:t>2.公司在饲料中添加EM添加剂，猪舍、污水处理区、堆粪场喷洒除臭剂等方式除臭；液体部分与经隔油处理后食堂废水、职工生活污水经处理后综合利用，不外排；2018年5月16日由山西榆航环境监测有限公司监测数据报告显示：厂界噪声不超标；2018年12月3日山西清帆环境监测有限公司对厂区内水井水质进行监测，预计10日内出结果。</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4E099">
            <w:pPr>
              <w:widowControl/>
              <w:spacing w:line="240" w:lineRule="auto"/>
              <w:jc w:val="center"/>
              <w:textAlignment w:val="center"/>
              <w:rPr>
                <w:rFonts w:hint="eastAsia" w:ascii="仿宋" w:hAnsi="仿宋" w:eastAsia="仿宋" w:cs="仿宋"/>
                <w:b w:val="0"/>
                <w:bCs/>
                <w:color w:val="000000"/>
                <w:kern w:val="0"/>
                <w:sz w:val="24"/>
                <w:szCs w:val="24"/>
                <w:lang w:val="en-US" w:eastAsia="zh-CN" w:bidi="ar"/>
              </w:rPr>
            </w:pPr>
            <w:r>
              <w:rPr>
                <w:rFonts w:hint="eastAsia" w:ascii="仿宋" w:hAnsi="仿宋" w:eastAsia="仿宋" w:cs="仿宋"/>
                <w:b w:val="0"/>
                <w:bCs/>
                <w:color w:val="000000"/>
                <w:kern w:val="0"/>
                <w:sz w:val="24"/>
                <w:szCs w:val="24"/>
                <w:lang w:val="en-US" w:eastAsia="zh-CN" w:bidi="ar"/>
              </w:rPr>
              <w:t>不</w:t>
            </w:r>
          </w:p>
          <w:p w14:paraId="676C04BF">
            <w:pPr>
              <w:widowControl/>
              <w:spacing w:line="240" w:lineRule="auto"/>
              <w:jc w:val="center"/>
              <w:textAlignment w:val="center"/>
              <w:rPr>
                <w:rFonts w:hint="eastAsia" w:ascii="仿宋" w:hAnsi="仿宋" w:eastAsia="仿宋" w:cs="仿宋"/>
                <w:b/>
                <w:bCs/>
                <w:kern w:val="0"/>
                <w:sz w:val="24"/>
                <w:szCs w:val="24"/>
              </w:rPr>
            </w:pPr>
            <w:r>
              <w:rPr>
                <w:rFonts w:hint="eastAsia" w:ascii="仿宋" w:hAnsi="仿宋" w:eastAsia="仿宋" w:cs="仿宋"/>
                <w:b w:val="0"/>
                <w:bCs/>
                <w:color w:val="000000"/>
                <w:kern w:val="0"/>
                <w:sz w:val="24"/>
                <w:szCs w:val="24"/>
                <w:lang w:val="en-US" w:eastAsia="zh-CN" w:bidi="ar"/>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50DBA">
            <w:pPr>
              <w:widowControl/>
              <w:spacing w:line="240" w:lineRule="auto"/>
              <w:jc w:val="both"/>
              <w:textAlignment w:val="center"/>
              <w:rPr>
                <w:rFonts w:hint="eastAsia" w:ascii="仿宋" w:hAnsi="仿宋" w:eastAsia="仿宋" w:cs="仿宋"/>
                <w:b/>
                <w:bCs/>
                <w:kern w:val="0"/>
                <w:sz w:val="24"/>
                <w:szCs w:val="24"/>
              </w:rPr>
            </w:pPr>
            <w:r>
              <w:rPr>
                <w:rFonts w:hint="eastAsia" w:ascii="仿宋" w:hAnsi="仿宋" w:eastAsia="仿宋" w:cs="仿宋"/>
                <w:b w:val="0"/>
                <w:bCs/>
                <w:color w:val="000000"/>
                <w:kern w:val="0"/>
                <w:sz w:val="24"/>
                <w:szCs w:val="24"/>
                <w:lang w:val="en-US" w:eastAsia="zh-CN" w:bidi="ar"/>
              </w:rPr>
              <w:t>怀仁县锦绣农牧有限公司已委托第三方在对厂区内水井水质进行监测，出具结果后，怀仁市环保局将依法依规处理。</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34D34">
            <w:pPr>
              <w:widowControl/>
              <w:spacing w:line="240" w:lineRule="auto"/>
              <w:jc w:val="center"/>
              <w:textAlignment w:val="center"/>
              <w:rPr>
                <w:rFonts w:hint="eastAsia" w:ascii="仿宋" w:hAnsi="仿宋" w:eastAsia="仿宋" w:cs="仿宋"/>
                <w:b/>
                <w:bCs/>
                <w:kern w:val="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943D5">
            <w:pPr>
              <w:keepNext w:val="0"/>
              <w:keepLines w:val="0"/>
              <w:widowControl/>
              <w:suppressLineNumbers w:val="0"/>
              <w:spacing w:line="240" w:lineRule="auto"/>
              <w:jc w:val="center"/>
              <w:textAlignment w:val="center"/>
              <w:rPr>
                <w:rFonts w:hint="eastAsia" w:ascii="仿宋" w:hAnsi="仿宋" w:eastAsia="仿宋" w:cs="仿宋"/>
                <w:b/>
                <w:bCs/>
                <w:kern w:val="0"/>
                <w:sz w:val="24"/>
                <w:szCs w:val="24"/>
              </w:rPr>
            </w:pPr>
          </w:p>
        </w:tc>
      </w:tr>
      <w:tr w14:paraId="612F8972">
        <w:tblPrEx>
          <w:tblCellMar>
            <w:top w:w="15" w:type="dxa"/>
            <w:left w:w="15" w:type="dxa"/>
            <w:bottom w:w="15" w:type="dxa"/>
            <w:right w:w="15" w:type="dxa"/>
          </w:tblCellMar>
        </w:tblPrEx>
        <w:trPr>
          <w:cantSplit/>
          <w:trHeight w:val="223"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16596">
            <w:pPr>
              <w:widowControl/>
              <w:numPr>
                <w:ilvl w:val="0"/>
                <w:numId w:val="1"/>
              </w:numPr>
              <w:jc w:val="center"/>
              <w:textAlignment w:val="center"/>
              <w:rPr>
                <w:rFonts w:ascii="仿宋" w:hAnsi="仿宋" w:eastAsia="仿宋" w:cs="仿宋"/>
                <w:bCs/>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3F118">
            <w:pPr>
              <w:keepNext w:val="0"/>
              <w:keepLines w:val="0"/>
              <w:widowControl/>
              <w:suppressLineNumbers w:val="0"/>
              <w:spacing w:line="240" w:lineRule="auto"/>
              <w:jc w:val="center"/>
              <w:textAlignment w:val="center"/>
              <w:rPr>
                <w:rFonts w:hint="eastAsia" w:ascii="仿宋" w:hAnsi="仿宋" w:eastAsia="仿宋" w:cs="仿宋"/>
                <w:b/>
                <w:bCs/>
                <w:kern w:val="0"/>
                <w:sz w:val="24"/>
                <w:szCs w:val="24"/>
              </w:rPr>
            </w:pPr>
            <w:r>
              <w:rPr>
                <w:rFonts w:hint="eastAsia" w:ascii="仿宋" w:hAnsi="仿宋" w:eastAsia="仿宋" w:cs="仿宋"/>
                <w:b w:val="0"/>
                <w:bCs/>
                <w:color w:val="000000"/>
                <w:kern w:val="0"/>
                <w:sz w:val="24"/>
                <w:szCs w:val="24"/>
                <w:lang w:bidi="ar"/>
              </w:rPr>
              <w:t>D140000201811280038</w:t>
            </w:r>
            <w:r>
              <w:rPr>
                <w:rFonts w:hint="eastAsia" w:ascii="仿宋" w:hAnsi="仿宋" w:eastAsia="仿宋" w:cs="仿宋"/>
                <w:b w:val="0"/>
                <w:bCs/>
                <w:color w:val="000000"/>
                <w:kern w:val="0"/>
                <w:sz w:val="24"/>
                <w:szCs w:val="24"/>
                <w:lang w:eastAsia="zh-CN" w:bidi="ar"/>
              </w:rPr>
              <w:t>（第二十二批）</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D5DF5">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eastAsia" w:ascii="仿宋" w:hAnsi="仿宋" w:eastAsia="仿宋" w:cs="仿宋"/>
                <w:b w:val="0"/>
                <w:bCs/>
                <w:color w:val="000000"/>
                <w:spacing w:val="-6"/>
                <w:kern w:val="0"/>
                <w:sz w:val="24"/>
                <w:szCs w:val="24"/>
                <w:lang w:bidi="ar"/>
              </w:rPr>
            </w:pPr>
            <w:r>
              <w:rPr>
                <w:rFonts w:hint="eastAsia" w:ascii="仿宋" w:hAnsi="仿宋" w:eastAsia="仿宋" w:cs="仿宋"/>
                <w:b w:val="0"/>
                <w:bCs/>
                <w:color w:val="000000"/>
                <w:spacing w:val="-6"/>
                <w:kern w:val="0"/>
                <w:sz w:val="24"/>
                <w:szCs w:val="24"/>
                <w:lang w:bidi="ar"/>
              </w:rPr>
              <w:t>朔州市平鲁区中煤集团，其三座特大型的露天矿（东露矿、安太堡露天矿、安家岭露天矿），三座现代化的井工矿（井工一矿、二矿、三矿），露天开采，农民的耕地（2007年至2015年大概有9.12万亩）遭到破坏，安家岭露天矿离居民区较近，影响比较大，以租代征来使用农民的耕地。</w:t>
            </w:r>
          </w:p>
          <w:p w14:paraId="230808C3">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outlineLvl w:val="9"/>
              <w:rPr>
                <w:rFonts w:hint="eastAsia" w:ascii="仿宋" w:hAnsi="仿宋" w:eastAsia="仿宋" w:cs="仿宋"/>
                <w:b/>
                <w:bCs/>
                <w:kern w:val="0"/>
                <w:sz w:val="24"/>
                <w:szCs w:val="24"/>
              </w:rPr>
            </w:pPr>
            <w:r>
              <w:rPr>
                <w:rFonts w:hint="eastAsia" w:ascii="仿宋" w:hAnsi="仿宋" w:eastAsia="仿宋" w:cs="仿宋"/>
                <w:b w:val="0"/>
                <w:bCs/>
                <w:color w:val="000000"/>
                <w:spacing w:val="-6"/>
                <w:kern w:val="0"/>
                <w:sz w:val="24"/>
                <w:szCs w:val="24"/>
                <w:lang w:bidi="ar"/>
              </w:rPr>
              <w:t>中煤集团中煤平朔安家岭露天矿在白西沟村生产作业噪声扰民，村庄破坏，仅有学校和少量建筑。公示结果显示1、倾占耕地的数据不真实不准确，举报人在国土局查看信息公开函是准确的，希望督查组和国土局核实；2、公示显示中煤集团在此处是临时用地，实际为以租代征。</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E5A9F">
            <w:pPr>
              <w:widowControl/>
              <w:spacing w:line="240" w:lineRule="auto"/>
              <w:jc w:val="center"/>
              <w:textAlignment w:val="center"/>
              <w:rPr>
                <w:rFonts w:hint="eastAsia" w:ascii="仿宋" w:hAnsi="仿宋" w:eastAsia="仿宋" w:cs="仿宋"/>
                <w:kern w:val="0"/>
                <w:sz w:val="24"/>
                <w:szCs w:val="24"/>
              </w:rPr>
            </w:pPr>
            <w:r>
              <w:rPr>
                <w:rFonts w:hint="eastAsia" w:ascii="仿宋" w:hAnsi="仿宋" w:eastAsia="仿宋" w:cs="仿宋"/>
                <w:b w:val="0"/>
                <w:bCs/>
                <w:color w:val="000000"/>
                <w:kern w:val="0"/>
                <w:sz w:val="24"/>
                <w:szCs w:val="24"/>
                <w:lang w:val="en-US" w:eastAsia="zh-CN" w:bidi="ar"/>
              </w:rPr>
              <w:t>朔州市平鲁区</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0EAEE">
            <w:pPr>
              <w:keepNext w:val="0"/>
              <w:keepLines w:val="0"/>
              <w:widowControl/>
              <w:suppressLineNumbers w:val="0"/>
              <w:spacing w:line="240" w:lineRule="auto"/>
              <w:jc w:val="center"/>
              <w:textAlignment w:val="center"/>
              <w:rPr>
                <w:rFonts w:hint="eastAsia" w:ascii="仿宋" w:hAnsi="仿宋" w:eastAsia="仿宋" w:cs="仿宋"/>
                <w:kern w:val="0"/>
                <w:sz w:val="24"/>
                <w:szCs w:val="24"/>
              </w:rPr>
            </w:pPr>
            <w:r>
              <w:rPr>
                <w:rFonts w:hint="eastAsia" w:ascii="仿宋" w:hAnsi="仿宋" w:eastAsia="仿宋" w:cs="仿宋"/>
                <w:i w:val="0"/>
                <w:color w:val="000000"/>
                <w:kern w:val="0"/>
                <w:sz w:val="24"/>
                <w:szCs w:val="24"/>
                <w:u w:val="none"/>
                <w:lang w:val="en-US" w:eastAsia="zh-CN" w:bidi="ar"/>
              </w:rPr>
              <w:t>土壤噪音生态</w:t>
            </w: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73409">
            <w:pPr>
              <w:widowControl/>
              <w:spacing w:line="240" w:lineRule="auto"/>
              <w:jc w:val="both"/>
              <w:textAlignment w:val="center"/>
              <w:rPr>
                <w:rFonts w:hint="eastAsia" w:ascii="仿宋" w:hAnsi="仿宋" w:eastAsia="仿宋" w:cs="仿宋"/>
                <w:b w:val="0"/>
                <w:bCs/>
                <w:color w:val="FF0000"/>
                <w:kern w:val="0"/>
                <w:sz w:val="24"/>
                <w:szCs w:val="24"/>
                <w:lang w:eastAsia="zh-CN" w:bidi="ar"/>
              </w:rPr>
            </w:pPr>
            <w:r>
              <w:rPr>
                <w:rFonts w:hint="eastAsia" w:ascii="仿宋" w:hAnsi="仿宋" w:eastAsia="仿宋" w:cs="仿宋"/>
                <w:b w:val="0"/>
                <w:bCs/>
                <w:color w:val="000000"/>
                <w:kern w:val="0"/>
                <w:sz w:val="24"/>
                <w:szCs w:val="24"/>
                <w:lang w:val="en-US" w:eastAsia="zh-CN" w:bidi="ar"/>
              </w:rPr>
              <w:t>1.</w:t>
            </w:r>
            <w:r>
              <w:rPr>
                <w:rFonts w:hint="eastAsia" w:ascii="仿宋" w:hAnsi="仿宋" w:eastAsia="仿宋" w:cs="仿宋"/>
                <w:b w:val="0"/>
                <w:bCs/>
                <w:color w:val="auto"/>
                <w:kern w:val="0"/>
                <w:sz w:val="24"/>
                <w:szCs w:val="24"/>
                <w:lang w:eastAsia="zh-CN" w:bidi="ar"/>
              </w:rPr>
              <w:t>三座特大型露天矿和三座井工矿土地占用、赔偿情况、噪声情况已多次进行公示。</w:t>
            </w:r>
          </w:p>
          <w:p w14:paraId="1C4F7BD0">
            <w:pPr>
              <w:widowControl/>
              <w:spacing w:line="240" w:lineRule="auto"/>
              <w:jc w:val="both"/>
              <w:textAlignment w:val="center"/>
              <w:rPr>
                <w:rFonts w:hint="eastAsia" w:ascii="仿宋" w:hAnsi="仿宋" w:eastAsia="仿宋" w:cs="仿宋"/>
                <w:b w:val="0"/>
                <w:bCs/>
                <w:color w:val="000000"/>
                <w:kern w:val="0"/>
                <w:sz w:val="24"/>
                <w:szCs w:val="24"/>
                <w:lang w:bidi="ar"/>
              </w:rPr>
            </w:pPr>
            <w:r>
              <w:rPr>
                <w:rFonts w:hint="eastAsia" w:ascii="仿宋" w:hAnsi="仿宋" w:eastAsia="仿宋" w:cs="仿宋"/>
                <w:b w:val="0"/>
                <w:bCs/>
                <w:color w:val="000000"/>
                <w:kern w:val="0"/>
                <w:sz w:val="24"/>
                <w:szCs w:val="24"/>
                <w:lang w:val="en-US" w:eastAsia="zh-CN" w:bidi="ar"/>
              </w:rPr>
              <w:t>2.</w:t>
            </w:r>
            <w:r>
              <w:rPr>
                <w:rFonts w:hint="eastAsia" w:ascii="仿宋" w:hAnsi="仿宋" w:eastAsia="仿宋" w:cs="仿宋"/>
                <w:b w:val="0"/>
                <w:bCs/>
                <w:color w:val="000000"/>
                <w:kern w:val="0"/>
                <w:sz w:val="24"/>
                <w:szCs w:val="24"/>
                <w:lang w:bidi="ar"/>
              </w:rPr>
              <w:t>白西沟村现只剩张翠英1户因补偿问题拒绝搬迁、滞留该村原小学。举报中反映的少量建筑是张翠英在小学居住后，在小学校东新建了七间石窑一间平房,无窗户，无人居住。</w:t>
            </w:r>
          </w:p>
          <w:p w14:paraId="67448375">
            <w:pPr>
              <w:widowControl/>
              <w:spacing w:line="240" w:lineRule="auto"/>
              <w:jc w:val="both"/>
              <w:textAlignment w:val="center"/>
              <w:rPr>
                <w:rFonts w:hint="eastAsia" w:ascii="仿宋" w:hAnsi="仿宋" w:eastAsia="仿宋" w:cs="仿宋"/>
                <w:b w:val="0"/>
                <w:bCs/>
                <w:color w:val="000000"/>
                <w:kern w:val="0"/>
                <w:sz w:val="24"/>
                <w:szCs w:val="24"/>
                <w:lang w:bidi="ar"/>
              </w:rPr>
            </w:pPr>
            <w:r>
              <w:rPr>
                <w:rFonts w:hint="eastAsia" w:ascii="仿宋" w:hAnsi="仿宋" w:eastAsia="仿宋" w:cs="仿宋"/>
                <w:b w:val="0"/>
                <w:bCs/>
                <w:color w:val="000000"/>
                <w:kern w:val="0"/>
                <w:sz w:val="24"/>
                <w:szCs w:val="24"/>
                <w:lang w:val="en-US" w:eastAsia="zh-CN" w:bidi="ar"/>
              </w:rPr>
              <w:t>3.</w:t>
            </w:r>
            <w:r>
              <w:rPr>
                <w:rFonts w:hint="eastAsia" w:ascii="仿宋" w:hAnsi="仿宋" w:eastAsia="仿宋" w:cs="仿宋"/>
                <w:b w:val="0"/>
                <w:bCs/>
                <w:color w:val="000000"/>
                <w:kern w:val="0"/>
                <w:sz w:val="24"/>
                <w:szCs w:val="24"/>
                <w:lang w:bidi="ar"/>
              </w:rPr>
              <w:t>经朔州市国土资源局平鲁分局调查，中煤平朔三座露天矿和三座井工矿用地情况，国土部门未出具过相关信息公示函。</w:t>
            </w:r>
          </w:p>
          <w:p w14:paraId="05AF2457">
            <w:pPr>
              <w:widowControl/>
              <w:spacing w:line="240" w:lineRule="auto"/>
              <w:jc w:val="both"/>
              <w:textAlignment w:val="center"/>
              <w:rPr>
                <w:rFonts w:hint="eastAsia" w:ascii="仿宋" w:hAnsi="仿宋" w:eastAsia="仿宋" w:cs="仿宋"/>
                <w:b/>
                <w:bCs/>
                <w:kern w:val="0"/>
                <w:sz w:val="24"/>
                <w:szCs w:val="24"/>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D6A86">
            <w:pPr>
              <w:widowControl/>
              <w:spacing w:line="240" w:lineRule="auto"/>
              <w:jc w:val="center"/>
              <w:textAlignment w:val="center"/>
              <w:rPr>
                <w:rFonts w:hint="eastAsia" w:ascii="仿宋" w:hAnsi="仿宋" w:eastAsia="仿宋" w:cs="仿宋"/>
                <w:b w:val="0"/>
                <w:bCs/>
                <w:color w:val="000000"/>
                <w:kern w:val="0"/>
                <w:sz w:val="24"/>
                <w:szCs w:val="24"/>
                <w:lang w:val="en-US" w:eastAsia="zh-CN" w:bidi="ar"/>
              </w:rPr>
            </w:pPr>
            <w:r>
              <w:rPr>
                <w:rFonts w:hint="eastAsia" w:ascii="仿宋" w:hAnsi="仿宋" w:eastAsia="仿宋" w:cs="仿宋"/>
                <w:b w:val="0"/>
                <w:bCs/>
                <w:color w:val="000000"/>
                <w:kern w:val="0"/>
                <w:sz w:val="24"/>
                <w:szCs w:val="24"/>
                <w:lang w:val="en-US" w:eastAsia="zh-CN" w:bidi="ar"/>
              </w:rPr>
              <w:t>不</w:t>
            </w:r>
          </w:p>
          <w:p w14:paraId="36AB1FEE">
            <w:pPr>
              <w:widowControl/>
              <w:spacing w:line="240" w:lineRule="auto"/>
              <w:jc w:val="center"/>
              <w:textAlignment w:val="center"/>
              <w:rPr>
                <w:rFonts w:hint="eastAsia" w:ascii="仿宋" w:hAnsi="仿宋" w:eastAsia="仿宋" w:cs="仿宋"/>
                <w:b/>
                <w:bCs/>
                <w:kern w:val="0"/>
                <w:sz w:val="24"/>
                <w:szCs w:val="24"/>
              </w:rPr>
            </w:pPr>
            <w:r>
              <w:rPr>
                <w:rFonts w:hint="eastAsia" w:ascii="仿宋" w:hAnsi="仿宋" w:eastAsia="仿宋" w:cs="仿宋"/>
                <w:b w:val="0"/>
                <w:bCs/>
                <w:color w:val="000000"/>
                <w:kern w:val="0"/>
                <w:sz w:val="24"/>
                <w:szCs w:val="24"/>
                <w:lang w:val="en-US" w:eastAsia="zh-CN" w:bidi="ar"/>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0C5CC">
            <w:pPr>
              <w:widowControl/>
              <w:numPr>
                <w:ilvl w:val="0"/>
                <w:numId w:val="0"/>
              </w:numPr>
              <w:spacing w:line="240" w:lineRule="auto"/>
              <w:jc w:val="both"/>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1.市委、市政府责成平鲁区委、区政府和市国土部门加强日常监管，监督</w:t>
            </w:r>
            <w:r>
              <w:rPr>
                <w:rFonts w:hint="eastAsia" w:ascii="仿宋" w:hAnsi="仿宋" w:eastAsia="仿宋" w:cs="仿宋"/>
                <w:sz w:val="24"/>
                <w:szCs w:val="24"/>
              </w:rPr>
              <w:t>中煤平朔集团有限公司</w:t>
            </w:r>
            <w:r>
              <w:rPr>
                <w:rFonts w:hint="eastAsia" w:ascii="仿宋" w:hAnsi="仿宋" w:eastAsia="仿宋" w:cs="仿宋"/>
                <w:sz w:val="24"/>
                <w:szCs w:val="24"/>
                <w:lang w:val="en-US" w:eastAsia="zh-CN"/>
              </w:rPr>
              <w:t>严格按照《露天煤矿采矿用地方式改革试点实施方案》和《露天采矿用地改革试点2017-2021年复垦规划及初步设计方案》要求，保质保量完成复垦任务。</w:t>
            </w:r>
          </w:p>
          <w:p w14:paraId="33FCE3C6">
            <w:pPr>
              <w:pStyle w:val="7"/>
              <w:numPr>
                <w:ilvl w:val="0"/>
                <w:numId w:val="0"/>
              </w:numPr>
              <w:spacing w:line="240" w:lineRule="auto"/>
              <w:ind w:left="0" w:leftChars="0" w:firstLine="0" w:firstLineChars="0"/>
              <w:jc w:val="both"/>
              <w:rPr>
                <w:rFonts w:hint="eastAsia" w:ascii="仿宋" w:hAnsi="仿宋" w:eastAsia="仿宋" w:cs="仿宋"/>
                <w:b/>
                <w:bCs/>
                <w:kern w:val="0"/>
                <w:sz w:val="24"/>
                <w:szCs w:val="24"/>
              </w:rPr>
            </w:pPr>
            <w:r>
              <w:rPr>
                <w:rFonts w:hint="eastAsia" w:ascii="仿宋" w:hAnsi="仿宋" w:eastAsia="仿宋" w:cs="仿宋"/>
                <w:sz w:val="24"/>
                <w:szCs w:val="24"/>
                <w:lang w:val="en-US" w:eastAsia="zh-CN"/>
              </w:rPr>
              <w:t>2</w:t>
            </w:r>
            <w:r>
              <w:rPr>
                <w:rFonts w:hint="eastAsia" w:ascii="仿宋" w:hAnsi="仿宋" w:eastAsia="仿宋" w:cs="仿宋"/>
                <w:kern w:val="2"/>
                <w:sz w:val="24"/>
                <w:szCs w:val="24"/>
                <w:lang w:val="en-US" w:eastAsia="zh-CN" w:bidi="ar-SA"/>
              </w:rPr>
              <w:t>.平鲁区委、区政府责成陶村乡党委、政府，白西沟村委会继续做好1户未搬迁村民的思想工作，依法依规推进搬迁</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9EC3A">
            <w:pPr>
              <w:widowControl/>
              <w:spacing w:line="240" w:lineRule="auto"/>
              <w:jc w:val="center"/>
              <w:textAlignment w:val="center"/>
              <w:rPr>
                <w:rFonts w:hint="eastAsia" w:ascii="仿宋" w:hAnsi="仿宋" w:eastAsia="仿宋" w:cs="仿宋"/>
                <w:b/>
                <w:bCs/>
                <w:kern w:val="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49B34">
            <w:pPr>
              <w:keepNext w:val="0"/>
              <w:keepLines w:val="0"/>
              <w:widowControl/>
              <w:suppressLineNumbers w:val="0"/>
              <w:spacing w:line="240" w:lineRule="auto"/>
              <w:jc w:val="center"/>
              <w:textAlignment w:val="center"/>
              <w:rPr>
                <w:rFonts w:hint="eastAsia" w:ascii="仿宋" w:hAnsi="仿宋" w:eastAsia="仿宋" w:cs="仿宋"/>
                <w:b/>
                <w:bCs/>
                <w:kern w:val="0"/>
                <w:sz w:val="24"/>
                <w:szCs w:val="24"/>
              </w:rPr>
            </w:pPr>
          </w:p>
        </w:tc>
      </w:tr>
      <w:tr w14:paraId="58F19696">
        <w:tblPrEx>
          <w:tblCellMar>
            <w:top w:w="15" w:type="dxa"/>
            <w:left w:w="15" w:type="dxa"/>
            <w:bottom w:w="15" w:type="dxa"/>
            <w:right w:w="15" w:type="dxa"/>
          </w:tblCellMar>
        </w:tblPrEx>
        <w:trPr>
          <w:cantSplit/>
          <w:trHeight w:val="424"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A8945">
            <w:pPr>
              <w:widowControl/>
              <w:numPr>
                <w:ilvl w:val="0"/>
                <w:numId w:val="1"/>
              </w:numPr>
              <w:jc w:val="center"/>
              <w:textAlignment w:val="center"/>
              <w:rPr>
                <w:rFonts w:ascii="仿宋" w:hAnsi="仿宋" w:eastAsia="仿宋" w:cs="仿宋"/>
                <w:bCs/>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53D5B">
            <w:pPr>
              <w:keepNext w:val="0"/>
              <w:keepLines w:val="0"/>
              <w:widowControl/>
              <w:suppressLineNumbers w:val="0"/>
              <w:spacing w:line="240" w:lineRule="auto"/>
              <w:jc w:val="center"/>
              <w:textAlignment w:val="center"/>
              <w:rPr>
                <w:rFonts w:hint="eastAsia" w:ascii="仿宋" w:hAnsi="仿宋" w:eastAsia="仿宋" w:cs="仿宋"/>
                <w:b/>
                <w:bCs/>
                <w:kern w:val="0"/>
                <w:sz w:val="24"/>
                <w:szCs w:val="24"/>
              </w:rPr>
            </w:pPr>
            <w:r>
              <w:rPr>
                <w:rFonts w:hint="eastAsia" w:ascii="仿宋" w:hAnsi="仿宋" w:eastAsia="仿宋" w:cs="仿宋"/>
                <w:i w:val="0"/>
                <w:color w:val="000000"/>
                <w:kern w:val="0"/>
                <w:sz w:val="24"/>
                <w:szCs w:val="24"/>
                <w:u w:val="none"/>
                <w:lang w:val="en-US" w:eastAsia="zh-CN" w:bidi="ar"/>
              </w:rPr>
              <w:t>X140000201811300023</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27602">
            <w:pPr>
              <w:keepNext w:val="0"/>
              <w:keepLines w:val="0"/>
              <w:widowControl/>
              <w:suppressLineNumbers w:val="0"/>
              <w:spacing w:line="240" w:lineRule="auto"/>
              <w:jc w:val="both"/>
              <w:textAlignment w:val="center"/>
              <w:rPr>
                <w:rFonts w:hint="eastAsia" w:ascii="仿宋" w:hAnsi="仿宋" w:eastAsia="仿宋" w:cs="仿宋"/>
                <w:b/>
                <w:bCs/>
                <w:kern w:val="0"/>
                <w:sz w:val="24"/>
                <w:szCs w:val="24"/>
              </w:rPr>
            </w:pPr>
            <w:r>
              <w:rPr>
                <w:rFonts w:hint="eastAsia" w:ascii="仿宋" w:hAnsi="仿宋" w:eastAsia="仿宋" w:cs="仿宋"/>
                <w:i w:val="0"/>
                <w:color w:val="000000"/>
                <w:kern w:val="0"/>
                <w:sz w:val="24"/>
                <w:szCs w:val="24"/>
                <w:u w:val="none"/>
                <w:lang w:val="en-US" w:eastAsia="zh-CN" w:bidi="ar"/>
              </w:rPr>
              <w:t>太原市尖草坪区向阳店村，国家发的焚烧秸秆补贴款，村民没有收到，仍然焚烧秸秆污染空气；村民吃水的水井周边环境特别恶劣，对水质产生怀疑，希望得到改善；村东北的江阳化工厂生产的废水和中北大学的生活废水直接排放到向阳河中，致使河中大量生物死亡；该村修路的水稳材料，在运输过程中尘土飞扬，臭气熏天。</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275CF">
            <w:pPr>
              <w:keepNext w:val="0"/>
              <w:keepLines w:val="0"/>
              <w:widowControl/>
              <w:suppressLineNumbers w:val="0"/>
              <w:spacing w:line="240" w:lineRule="auto"/>
              <w:jc w:val="center"/>
              <w:textAlignment w:val="center"/>
              <w:rPr>
                <w:rFonts w:hint="eastAsia" w:ascii="仿宋" w:hAnsi="仿宋" w:eastAsia="仿宋" w:cs="仿宋"/>
                <w:kern w:val="0"/>
                <w:sz w:val="24"/>
                <w:szCs w:val="24"/>
              </w:rPr>
            </w:pPr>
            <w:r>
              <w:rPr>
                <w:rFonts w:hint="eastAsia" w:ascii="仿宋" w:hAnsi="仿宋" w:eastAsia="仿宋" w:cs="仿宋"/>
                <w:i w:val="0"/>
                <w:color w:val="000000"/>
                <w:kern w:val="0"/>
                <w:sz w:val="24"/>
                <w:szCs w:val="24"/>
                <w:u w:val="none"/>
                <w:lang w:val="en-US" w:eastAsia="zh-CN" w:bidi="ar"/>
              </w:rPr>
              <w:t>太原市尖草坪区</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13147">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水</w:t>
            </w:r>
          </w:p>
          <w:p w14:paraId="0CD00068">
            <w:pPr>
              <w:keepNext w:val="0"/>
              <w:keepLines w:val="0"/>
              <w:widowControl/>
              <w:suppressLineNumbers w:val="0"/>
              <w:spacing w:line="240" w:lineRule="auto"/>
              <w:jc w:val="center"/>
              <w:textAlignment w:val="center"/>
              <w:rPr>
                <w:rFonts w:hint="eastAsia" w:ascii="仿宋" w:hAnsi="仿宋" w:eastAsia="仿宋" w:cs="仿宋"/>
                <w:kern w:val="0"/>
                <w:sz w:val="24"/>
                <w:szCs w:val="24"/>
              </w:rPr>
            </w:pPr>
            <w:r>
              <w:rPr>
                <w:rFonts w:hint="eastAsia" w:ascii="仿宋" w:hAnsi="仿宋" w:eastAsia="仿宋" w:cs="仿宋"/>
                <w:i w:val="0"/>
                <w:color w:val="000000"/>
                <w:kern w:val="0"/>
                <w:sz w:val="24"/>
                <w:szCs w:val="24"/>
                <w:u w:val="none"/>
                <w:lang w:val="en-US" w:eastAsia="zh-CN" w:bidi="ar"/>
              </w:rPr>
              <w:t>大气</w:t>
            </w: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4F343">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尖草坪区向阳镇政府按照“谁实施、补助谁，谁利用、补助谁”的原则，秸秆综合利用补贴款补贴给向阳村村委会，不补贴村民。该村有个别边头地沿以及不便机械化作业的区域是由村民自行整地，有时存在秸秆、荒草焚烧的现象。</w:t>
            </w:r>
          </w:p>
          <w:p w14:paraId="00152BA0">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2.该村共有3眼水井供村民生活使用，水井水泵房周围环境卫生差，堆放有垃圾等杂物未及时清理。尖草坪区疾控中心已对农村饮用水进行了监测，检测结果均符合用水标准。</w:t>
            </w:r>
          </w:p>
          <w:p w14:paraId="26C53A49">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3.尖草坪区辖区反映河道实为后小河，中北大学的生活污水已接入新兰路市政管网，江阳化工厂的生产废水已接入市政管网，不排入河道，不存在河中大量生物死亡的情况。</w:t>
            </w:r>
          </w:p>
          <w:p w14:paraId="44E5417D">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hint="eastAsia" w:ascii="仿宋" w:hAnsi="仿宋" w:eastAsia="仿宋" w:cs="仿宋"/>
                <w:b/>
                <w:bCs/>
                <w:kern w:val="0"/>
                <w:sz w:val="24"/>
                <w:szCs w:val="24"/>
              </w:rPr>
            </w:pPr>
            <w:r>
              <w:rPr>
                <w:rFonts w:hint="eastAsia" w:ascii="仿宋" w:hAnsi="仿宋" w:eastAsia="仿宋" w:cs="仿宋"/>
                <w:sz w:val="24"/>
                <w:szCs w:val="24"/>
                <w:lang w:val="en-US" w:eastAsia="zh-CN"/>
              </w:rPr>
              <w:t>4.该村道路是水稳材料运输车辆及其他重型货运车辆途经的主要路线，来往车辆频繁，日通行车辆均为重型载重车辆，路面易形成扬尘污染，不存在臭气熏天的现象。</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1A752">
            <w:pPr>
              <w:spacing w:line="240" w:lineRule="auto"/>
              <w:jc w:val="center"/>
              <w:rPr>
                <w:rFonts w:hint="eastAsia" w:ascii="仿宋" w:hAnsi="仿宋" w:eastAsia="仿宋" w:cs="仿宋"/>
                <w:b/>
                <w:bCs/>
                <w:kern w:val="0"/>
                <w:sz w:val="24"/>
                <w:szCs w:val="24"/>
              </w:rPr>
            </w:pPr>
            <w:r>
              <w:rPr>
                <w:rFonts w:hint="eastAsia" w:ascii="仿宋" w:hAnsi="仿宋" w:eastAsia="仿宋" w:cs="仿宋"/>
                <w:sz w:val="24"/>
                <w:szCs w:val="24"/>
                <w:lang w:eastAsia="zh-CN"/>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08489">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1.尖草坪区向阳镇政府加强焚烧秸秆补贴政策的宣传和加大秸秆禁烧宣传力度，普及相关知识，让村民深入了解政策，建立保护环境意识；向阳镇政府将进一步加强巡查和防控，发现焚烧现象及时予以制止。</w:t>
            </w:r>
          </w:p>
          <w:p w14:paraId="1327DEB7">
            <w:pPr>
              <w:keepNext w:val="0"/>
              <w:keepLines w:val="0"/>
              <w:pageBreakBefore w:val="0"/>
              <w:widowControl w:val="0"/>
              <w:numPr>
                <w:ilvl w:val="0"/>
                <w:numId w:val="0"/>
              </w:numPr>
              <w:kinsoku/>
              <w:wordWrap/>
              <w:overflowPunct/>
              <w:topLinePunct w:val="0"/>
              <w:autoSpaceDE/>
              <w:autoSpaceDN/>
              <w:bidi w:val="0"/>
              <w:adjustRightInd/>
              <w:snapToGrid/>
              <w:spacing w:line="280" w:lineRule="exact"/>
              <w:jc w:val="both"/>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2.尖草坪区向阳镇政府立即对水井周边垃圾及杂物进行清理，保持水井及周边的环境卫生。</w:t>
            </w:r>
          </w:p>
          <w:p w14:paraId="03CEEEEB">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3.尖草坪区卫计局及时宣传公示水质状况，消除居民疑虑。</w:t>
            </w:r>
          </w:p>
          <w:p w14:paraId="7B080351">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hint="eastAsia" w:ascii="仿宋" w:hAnsi="仿宋" w:eastAsia="仿宋" w:cs="仿宋"/>
                <w:b/>
                <w:bCs/>
                <w:kern w:val="0"/>
                <w:sz w:val="24"/>
                <w:szCs w:val="24"/>
              </w:rPr>
            </w:pPr>
            <w:r>
              <w:rPr>
                <w:rFonts w:hint="eastAsia" w:ascii="仿宋" w:hAnsi="仿宋" w:eastAsia="仿宋" w:cs="仿宋"/>
                <w:sz w:val="24"/>
                <w:szCs w:val="24"/>
                <w:lang w:val="en-US" w:eastAsia="zh-CN"/>
              </w:rPr>
              <w:t>4.尖草坪区向阳镇政府和尖草坪区环卫局增加保洁人员对该路段加大清扫保洁力度，增加洒水车洒水频次，喷洒抑尘剂，控制扬尘污染，并强化该道路来往车辆的降尘管理以及对道路的及时保洁。</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238E3">
            <w:pPr>
              <w:spacing w:line="240" w:lineRule="auto"/>
              <w:jc w:val="center"/>
              <w:rPr>
                <w:rFonts w:hint="eastAsia" w:ascii="仿宋" w:hAnsi="仿宋" w:eastAsia="仿宋" w:cs="仿宋"/>
                <w:b/>
                <w:bCs/>
                <w:kern w:val="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C5EE5">
            <w:pPr>
              <w:keepNext w:val="0"/>
              <w:keepLines w:val="0"/>
              <w:widowControl/>
              <w:suppressLineNumbers w:val="0"/>
              <w:spacing w:line="240" w:lineRule="auto"/>
              <w:jc w:val="center"/>
              <w:textAlignment w:val="center"/>
              <w:rPr>
                <w:rFonts w:hint="eastAsia" w:ascii="仿宋" w:hAnsi="仿宋" w:eastAsia="仿宋" w:cs="仿宋"/>
                <w:b/>
                <w:bCs/>
                <w:kern w:val="0"/>
                <w:sz w:val="24"/>
                <w:szCs w:val="24"/>
              </w:rPr>
            </w:pPr>
          </w:p>
        </w:tc>
      </w:tr>
      <w:tr w14:paraId="2E978FD9">
        <w:tblPrEx>
          <w:tblCellMar>
            <w:top w:w="15" w:type="dxa"/>
            <w:left w:w="15" w:type="dxa"/>
            <w:bottom w:w="15" w:type="dxa"/>
            <w:right w:w="15" w:type="dxa"/>
          </w:tblCellMar>
        </w:tblPrEx>
        <w:trPr>
          <w:cantSplit/>
          <w:trHeight w:val="424"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44295">
            <w:pPr>
              <w:widowControl/>
              <w:numPr>
                <w:ilvl w:val="0"/>
                <w:numId w:val="1"/>
              </w:numPr>
              <w:jc w:val="center"/>
              <w:textAlignment w:val="center"/>
              <w:rPr>
                <w:rFonts w:ascii="仿宋" w:hAnsi="仿宋" w:eastAsia="仿宋" w:cs="仿宋"/>
                <w:bCs/>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5313E">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X140000201811300007</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DED46">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太原市享堂西街北二条四院1号楼，楼前有两个违建的铁皮房，铁皮房之间垃圾成堆，无人清理。</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BCFB4">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太原市杏花岭区</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DCEAE">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土壤其他污染</w:t>
            </w: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76B91">
            <w:pPr>
              <w:spacing w:line="240" w:lineRule="auto"/>
              <w:jc w:val="both"/>
              <w:rPr>
                <w:rFonts w:hint="eastAsia" w:ascii="仿宋" w:hAnsi="仿宋" w:eastAsia="仿宋" w:cs="仿宋"/>
                <w:sz w:val="24"/>
                <w:szCs w:val="24"/>
                <w:lang w:val="en-US" w:eastAsia="zh-CN"/>
              </w:rPr>
            </w:pPr>
            <w:r>
              <w:rPr>
                <w:rFonts w:hint="eastAsia" w:ascii="仿宋" w:hAnsi="仿宋" w:eastAsia="仿宋" w:cs="仿宋"/>
                <w:sz w:val="24"/>
                <w:szCs w:val="24"/>
              </w:rPr>
              <w:t>两个铁皮房</w:t>
            </w:r>
            <w:r>
              <w:rPr>
                <w:rFonts w:hint="eastAsia" w:ascii="仿宋" w:hAnsi="仿宋" w:eastAsia="仿宋" w:cs="仿宋"/>
                <w:sz w:val="24"/>
                <w:szCs w:val="24"/>
                <w:lang w:eastAsia="zh-CN"/>
              </w:rPr>
              <w:t>均</w:t>
            </w:r>
            <w:r>
              <w:rPr>
                <w:rFonts w:hint="eastAsia" w:ascii="仿宋" w:hAnsi="仿宋" w:eastAsia="仿宋" w:cs="仿宋"/>
                <w:sz w:val="24"/>
                <w:szCs w:val="24"/>
              </w:rPr>
              <w:t>违建</w:t>
            </w:r>
            <w:r>
              <w:rPr>
                <w:rFonts w:hint="eastAsia" w:ascii="仿宋" w:hAnsi="仿宋" w:eastAsia="仿宋" w:cs="仿宋"/>
                <w:sz w:val="24"/>
                <w:szCs w:val="24"/>
                <w:lang w:eastAsia="zh-CN"/>
              </w:rPr>
              <w:t>，</w:t>
            </w:r>
            <w:r>
              <w:rPr>
                <w:rFonts w:hint="eastAsia" w:ascii="仿宋" w:hAnsi="仿宋" w:eastAsia="仿宋" w:cs="仿宋"/>
                <w:sz w:val="24"/>
                <w:szCs w:val="24"/>
              </w:rPr>
              <w:t>铁皮房东侧有楼内居民堆放的杂物。</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E054F">
            <w:pPr>
              <w:spacing w:line="240" w:lineRule="auto"/>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BC04A">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1.市规划局执法部门局责令建设单位在三日内自行拆除违法建设。</w:t>
            </w:r>
            <w:r>
              <w:rPr>
                <w:rFonts w:hint="eastAsia" w:ascii="仿宋" w:hAnsi="仿宋" w:eastAsia="仿宋" w:cs="仿宋"/>
                <w:sz w:val="24"/>
                <w:szCs w:val="24"/>
              </w:rPr>
              <w:t>如到期未自行拆除</w:t>
            </w:r>
            <w:r>
              <w:rPr>
                <w:rFonts w:hint="eastAsia" w:ascii="仿宋" w:hAnsi="仿宋" w:eastAsia="仿宋" w:cs="仿宋"/>
                <w:sz w:val="24"/>
                <w:szCs w:val="24"/>
                <w:lang w:eastAsia="zh-CN"/>
              </w:rPr>
              <w:t>的</w:t>
            </w:r>
            <w:r>
              <w:rPr>
                <w:rFonts w:hint="eastAsia" w:ascii="仿宋" w:hAnsi="仿宋" w:eastAsia="仿宋" w:cs="仿宋"/>
                <w:sz w:val="24"/>
                <w:szCs w:val="24"/>
              </w:rPr>
              <w:t>，</w:t>
            </w:r>
            <w:r>
              <w:rPr>
                <w:rFonts w:hint="eastAsia" w:ascii="仿宋" w:hAnsi="仿宋" w:eastAsia="仿宋" w:cs="仿宋"/>
                <w:sz w:val="24"/>
                <w:szCs w:val="24"/>
                <w:lang w:val="en-US" w:eastAsia="zh-CN"/>
              </w:rPr>
              <w:t>相关部门将于10日内对违建房屋进行强制拆除；</w:t>
            </w:r>
          </w:p>
          <w:p w14:paraId="2217A8B4">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2.该社区已通知在铁皮房东侧堆放物品的居民将其物品自行清理，若未清理，将于违建铁皮房拆除时认定为垃圾予以清理清运。</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78FAB">
            <w:pPr>
              <w:spacing w:line="240" w:lineRule="auto"/>
              <w:jc w:val="center"/>
              <w:rPr>
                <w:rFonts w:hint="eastAsia" w:ascii="仿宋" w:hAnsi="仿宋" w:eastAsia="仿宋" w:cs="仿宋"/>
                <w:b/>
                <w:bCs/>
                <w:kern w:val="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2B023">
            <w:pPr>
              <w:spacing w:line="240" w:lineRule="auto"/>
              <w:jc w:val="center"/>
              <w:rPr>
                <w:rFonts w:hint="eastAsia" w:ascii="仿宋" w:hAnsi="仿宋" w:eastAsia="仿宋" w:cs="仿宋"/>
                <w:b/>
                <w:bCs/>
                <w:kern w:val="0"/>
                <w:sz w:val="24"/>
                <w:szCs w:val="24"/>
              </w:rPr>
            </w:pPr>
          </w:p>
        </w:tc>
      </w:tr>
      <w:tr w14:paraId="3ABFAB25">
        <w:tblPrEx>
          <w:tblCellMar>
            <w:top w:w="15" w:type="dxa"/>
            <w:left w:w="15" w:type="dxa"/>
            <w:bottom w:w="15" w:type="dxa"/>
            <w:right w:w="15" w:type="dxa"/>
          </w:tblCellMar>
        </w:tblPrEx>
        <w:trPr>
          <w:cantSplit/>
          <w:trHeight w:val="256"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0B77B">
            <w:pPr>
              <w:widowControl/>
              <w:numPr>
                <w:ilvl w:val="0"/>
                <w:numId w:val="1"/>
              </w:numPr>
              <w:jc w:val="center"/>
              <w:textAlignment w:val="center"/>
              <w:rPr>
                <w:rFonts w:ascii="仿宋" w:hAnsi="仿宋" w:eastAsia="仿宋" w:cs="仿宋"/>
                <w:bCs/>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C17FF">
            <w:pPr>
              <w:keepNext w:val="0"/>
              <w:keepLines w:val="0"/>
              <w:widowControl/>
              <w:suppressLineNumbers w:val="0"/>
              <w:spacing w:line="240" w:lineRule="auto"/>
              <w:jc w:val="center"/>
              <w:textAlignment w:val="center"/>
              <w:rPr>
                <w:rFonts w:hint="eastAsia" w:ascii="仿宋" w:hAnsi="仿宋" w:eastAsia="仿宋" w:cs="仿宋"/>
                <w:b/>
                <w:bCs/>
                <w:kern w:val="0"/>
                <w:sz w:val="24"/>
                <w:szCs w:val="24"/>
              </w:rPr>
            </w:pPr>
            <w:r>
              <w:rPr>
                <w:rFonts w:hint="eastAsia" w:ascii="仿宋" w:hAnsi="仿宋" w:eastAsia="仿宋" w:cs="仿宋"/>
                <w:i w:val="0"/>
                <w:color w:val="000000"/>
                <w:kern w:val="0"/>
                <w:sz w:val="24"/>
                <w:szCs w:val="24"/>
                <w:u w:val="none"/>
                <w:lang w:val="en-US" w:eastAsia="zh-CN" w:bidi="ar"/>
              </w:rPr>
              <w:t>X140000201811300001</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0C51E">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outlineLvl w:val="9"/>
              <w:rPr>
                <w:rFonts w:hint="eastAsia" w:ascii="仿宋" w:hAnsi="仿宋" w:eastAsia="仿宋" w:cs="仿宋"/>
                <w:b/>
                <w:bCs/>
                <w:kern w:val="0"/>
                <w:sz w:val="24"/>
                <w:szCs w:val="24"/>
              </w:rPr>
            </w:pPr>
            <w:r>
              <w:rPr>
                <w:rFonts w:hint="eastAsia" w:ascii="仿宋" w:hAnsi="仿宋" w:eastAsia="仿宋" w:cs="仿宋"/>
                <w:i w:val="0"/>
                <w:color w:val="000000"/>
                <w:kern w:val="0"/>
                <w:sz w:val="24"/>
                <w:szCs w:val="24"/>
                <w:u w:val="none"/>
                <w:lang w:val="en-US" w:eastAsia="zh-CN" w:bidi="ar"/>
              </w:rPr>
              <w:t>山煤集团旱西关宿舍东侧的“德得轩韩国烤肉店”，通过烟筒将油烟直接向北排放至市区主干道旱西关街人行道路上空。西侧的“石匠剔尖烧菜馆”厨房将其排烟系统设在裙楼西墙外紧邻旱西南二条街的街道旁，该烧菜馆污水横流至裙楼西墙外，烟道排出的污物直接排至下水井。</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ECD9E">
            <w:pPr>
              <w:keepNext w:val="0"/>
              <w:keepLines w:val="0"/>
              <w:widowControl/>
              <w:suppressLineNumbers w:val="0"/>
              <w:spacing w:line="240" w:lineRule="auto"/>
              <w:jc w:val="center"/>
              <w:textAlignment w:val="center"/>
              <w:rPr>
                <w:rFonts w:hint="eastAsia" w:ascii="仿宋" w:hAnsi="仿宋" w:eastAsia="仿宋" w:cs="仿宋"/>
                <w:kern w:val="0"/>
                <w:sz w:val="24"/>
                <w:szCs w:val="24"/>
              </w:rPr>
            </w:pPr>
            <w:r>
              <w:rPr>
                <w:rFonts w:hint="eastAsia" w:ascii="仿宋" w:hAnsi="仿宋" w:eastAsia="仿宋" w:cs="仿宋"/>
                <w:i w:val="0"/>
                <w:color w:val="000000"/>
                <w:kern w:val="0"/>
                <w:sz w:val="24"/>
                <w:szCs w:val="24"/>
                <w:u w:val="none"/>
                <w:lang w:val="en-US" w:eastAsia="zh-CN" w:bidi="ar"/>
              </w:rPr>
              <w:t>太原市杏花岭区</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406D5">
            <w:pPr>
              <w:keepNext w:val="0"/>
              <w:keepLines w:val="0"/>
              <w:widowControl/>
              <w:suppressLineNumbers w:val="0"/>
              <w:spacing w:line="240" w:lineRule="auto"/>
              <w:jc w:val="center"/>
              <w:textAlignment w:val="center"/>
              <w:rPr>
                <w:rFonts w:hint="eastAsia" w:ascii="仿宋" w:hAnsi="仿宋" w:eastAsia="仿宋" w:cs="仿宋"/>
                <w:kern w:val="0"/>
                <w:sz w:val="24"/>
                <w:szCs w:val="24"/>
              </w:rPr>
            </w:pPr>
            <w:r>
              <w:rPr>
                <w:rFonts w:hint="eastAsia" w:ascii="仿宋" w:hAnsi="仿宋" w:eastAsia="仿宋" w:cs="仿宋"/>
                <w:i w:val="0"/>
                <w:color w:val="000000"/>
                <w:kern w:val="0"/>
                <w:sz w:val="24"/>
                <w:szCs w:val="24"/>
                <w:u w:val="none"/>
                <w:lang w:val="en-US" w:eastAsia="zh-CN" w:bidi="ar"/>
              </w:rPr>
              <w:t>大气水</w:t>
            </w: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28A3A">
            <w:pPr>
              <w:keepNext w:val="0"/>
              <w:keepLines w:val="0"/>
              <w:pageBreakBefore w:val="0"/>
              <w:widowControl w:val="0"/>
              <w:kinsoku/>
              <w:wordWrap/>
              <w:overflowPunct/>
              <w:topLinePunct w:val="0"/>
              <w:autoSpaceDE/>
              <w:autoSpaceDN/>
              <w:bidi w:val="0"/>
              <w:adjustRightInd/>
              <w:snapToGrid/>
              <w:spacing w:line="300" w:lineRule="exact"/>
              <w:jc w:val="both"/>
              <w:textAlignment w:val="auto"/>
              <w:outlineLvl w:val="9"/>
              <w:rPr>
                <w:rFonts w:hint="eastAsia" w:ascii="仿宋" w:hAnsi="仿宋" w:eastAsia="仿宋" w:cs="仿宋"/>
                <w:spacing w:val="-6"/>
                <w:sz w:val="24"/>
                <w:szCs w:val="24"/>
                <w:lang w:eastAsia="zh-CN"/>
              </w:rPr>
            </w:pPr>
            <w:r>
              <w:rPr>
                <w:rFonts w:hint="eastAsia" w:ascii="仿宋" w:hAnsi="仿宋" w:eastAsia="仿宋" w:cs="仿宋"/>
                <w:spacing w:val="-6"/>
                <w:sz w:val="24"/>
                <w:szCs w:val="24"/>
                <w:lang w:eastAsia="zh-CN"/>
              </w:rPr>
              <w:t>德得轩韩国烤肉店和石匠剔尖烧菜馆均办理了相关手续，都安装有油烟净化器，均处于正常运行状态。</w:t>
            </w:r>
          </w:p>
          <w:p w14:paraId="5C97F289">
            <w:pPr>
              <w:keepNext w:val="0"/>
              <w:keepLines w:val="0"/>
              <w:pageBreakBefore w:val="0"/>
              <w:widowControl w:val="0"/>
              <w:kinsoku/>
              <w:wordWrap/>
              <w:overflowPunct/>
              <w:topLinePunct w:val="0"/>
              <w:autoSpaceDE/>
              <w:autoSpaceDN/>
              <w:bidi w:val="0"/>
              <w:adjustRightInd/>
              <w:snapToGrid/>
              <w:spacing w:line="300" w:lineRule="exact"/>
              <w:jc w:val="both"/>
              <w:textAlignment w:val="auto"/>
              <w:outlineLvl w:val="9"/>
              <w:rPr>
                <w:rFonts w:hint="eastAsia" w:ascii="仿宋" w:hAnsi="仿宋" w:eastAsia="仿宋" w:cs="仿宋"/>
                <w:spacing w:val="-6"/>
                <w:sz w:val="24"/>
                <w:szCs w:val="24"/>
                <w:lang w:eastAsia="zh-CN"/>
              </w:rPr>
            </w:pPr>
            <w:r>
              <w:rPr>
                <w:rFonts w:hint="eastAsia" w:ascii="仿宋" w:hAnsi="仿宋" w:eastAsia="仿宋" w:cs="仿宋"/>
                <w:spacing w:val="-6"/>
                <w:sz w:val="24"/>
                <w:szCs w:val="24"/>
                <w:lang w:eastAsia="zh-CN"/>
              </w:rPr>
              <w:t>德得轩韩国烤肉店的油烟经油烟净化器处理后排向旱西关街道上空，石匠剔尖烧菜馆油烟净化器位于饭店西侧外墙。</w:t>
            </w:r>
          </w:p>
          <w:p w14:paraId="448E2826">
            <w:pPr>
              <w:keepNext w:val="0"/>
              <w:keepLines w:val="0"/>
              <w:pageBreakBefore w:val="0"/>
              <w:widowControl w:val="0"/>
              <w:kinsoku/>
              <w:wordWrap/>
              <w:overflowPunct/>
              <w:topLinePunct w:val="0"/>
              <w:autoSpaceDE/>
              <w:autoSpaceDN/>
              <w:bidi w:val="0"/>
              <w:adjustRightInd/>
              <w:snapToGrid/>
              <w:spacing w:line="300" w:lineRule="exact"/>
              <w:jc w:val="both"/>
              <w:textAlignment w:val="auto"/>
              <w:outlineLvl w:val="9"/>
              <w:rPr>
                <w:rFonts w:hint="eastAsia" w:ascii="仿宋" w:hAnsi="仿宋" w:eastAsia="仿宋" w:cs="仿宋"/>
                <w:b/>
                <w:bCs/>
                <w:kern w:val="0"/>
                <w:sz w:val="24"/>
                <w:szCs w:val="24"/>
              </w:rPr>
            </w:pPr>
            <w:r>
              <w:rPr>
                <w:rFonts w:hint="eastAsia" w:ascii="仿宋" w:hAnsi="仿宋" w:eastAsia="仿宋" w:cs="仿宋"/>
                <w:spacing w:val="-6"/>
                <w:sz w:val="24"/>
                <w:szCs w:val="24"/>
                <w:lang w:eastAsia="zh-CN"/>
              </w:rPr>
              <w:t>石匠剔尖烧菜馆已将垃圾桶周边，以及从桶内渗出油污产生的印渍全部清理干净，并于11月28日请专业队伍对下水排水设施进行了彻底的清理疏通。同时工作人员在对石匠剔尖烧菜馆检查中未发现将烟道排出的污物排至下水井的现象。</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5B91B">
            <w:pPr>
              <w:spacing w:line="240" w:lineRule="auto"/>
              <w:jc w:val="center"/>
              <w:rPr>
                <w:rFonts w:hint="eastAsia" w:ascii="仿宋" w:hAnsi="仿宋" w:eastAsia="仿宋" w:cs="仿宋"/>
                <w:b/>
                <w:bCs/>
                <w:kern w:val="0"/>
                <w:sz w:val="24"/>
                <w:szCs w:val="24"/>
              </w:rPr>
            </w:pPr>
            <w:r>
              <w:rPr>
                <w:rFonts w:hint="eastAsia" w:ascii="仿宋" w:hAnsi="仿宋" w:eastAsia="仿宋" w:cs="仿宋"/>
                <w:sz w:val="24"/>
                <w:szCs w:val="24"/>
                <w:lang w:eastAsia="zh-CN"/>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58E57">
            <w:pPr>
              <w:spacing w:line="240" w:lineRule="auto"/>
              <w:jc w:val="both"/>
              <w:rPr>
                <w:rFonts w:hint="eastAsia" w:ascii="仿宋" w:hAnsi="仿宋" w:eastAsia="仿宋" w:cs="仿宋"/>
                <w:b/>
                <w:bCs/>
                <w:kern w:val="0"/>
                <w:sz w:val="24"/>
                <w:szCs w:val="24"/>
              </w:rPr>
            </w:pPr>
            <w:r>
              <w:rPr>
                <w:rFonts w:hint="eastAsia" w:ascii="仿宋" w:hAnsi="仿宋" w:eastAsia="仿宋" w:cs="仿宋"/>
                <w:sz w:val="24"/>
                <w:szCs w:val="24"/>
                <w:lang w:val="en-US" w:eastAsia="zh-CN"/>
              </w:rPr>
              <w:t>杏花岭区三桥街办已要求两家餐饮门店加强油烟净化器的日常清洁维护，保障油烟净化效果；责令两家餐饮门店于60日内设置专用烟道至楼顶，逾期未完成，将根据相关规定予以处置；要求两家餐饮门店15日内委托第三方专业检测机构，对油烟排放是否达标进行检测，如不达标将责令其停业整改。</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5B62C">
            <w:pPr>
              <w:spacing w:line="240" w:lineRule="auto"/>
              <w:jc w:val="center"/>
              <w:rPr>
                <w:rFonts w:hint="eastAsia" w:ascii="仿宋" w:hAnsi="仿宋" w:eastAsia="仿宋" w:cs="仿宋"/>
                <w:b/>
                <w:bCs/>
                <w:kern w:val="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9C172">
            <w:pPr>
              <w:keepNext w:val="0"/>
              <w:keepLines w:val="0"/>
              <w:widowControl/>
              <w:suppressLineNumbers w:val="0"/>
              <w:spacing w:line="240" w:lineRule="auto"/>
              <w:jc w:val="center"/>
              <w:textAlignment w:val="center"/>
              <w:rPr>
                <w:rFonts w:hint="eastAsia" w:ascii="仿宋" w:hAnsi="仿宋" w:eastAsia="仿宋" w:cs="仿宋"/>
                <w:b/>
                <w:bCs/>
                <w:kern w:val="0"/>
                <w:sz w:val="24"/>
                <w:szCs w:val="24"/>
              </w:rPr>
            </w:pPr>
            <w:r>
              <w:rPr>
                <w:rFonts w:hint="eastAsia" w:ascii="仿宋" w:hAnsi="仿宋" w:eastAsia="仿宋" w:cs="仿宋"/>
                <w:sz w:val="24"/>
                <w:szCs w:val="24"/>
              </w:rPr>
              <w:t>*</w:t>
            </w:r>
          </w:p>
        </w:tc>
      </w:tr>
      <w:tr w14:paraId="54D6BEC0">
        <w:tblPrEx>
          <w:tblCellMar>
            <w:top w:w="15" w:type="dxa"/>
            <w:left w:w="15" w:type="dxa"/>
            <w:bottom w:w="15" w:type="dxa"/>
            <w:right w:w="15" w:type="dxa"/>
          </w:tblCellMar>
        </w:tblPrEx>
        <w:trPr>
          <w:cantSplit/>
          <w:trHeight w:val="427"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32A1C">
            <w:pPr>
              <w:widowControl/>
              <w:numPr>
                <w:ilvl w:val="0"/>
                <w:numId w:val="1"/>
              </w:numPr>
              <w:jc w:val="center"/>
              <w:textAlignment w:val="center"/>
              <w:rPr>
                <w:rFonts w:ascii="仿宋" w:hAnsi="仿宋" w:eastAsia="仿宋" w:cs="仿宋"/>
                <w:bCs/>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1F035">
            <w:pPr>
              <w:keepNext w:val="0"/>
              <w:keepLines w:val="0"/>
              <w:widowControl/>
              <w:suppressLineNumbers w:val="0"/>
              <w:spacing w:line="240" w:lineRule="auto"/>
              <w:jc w:val="center"/>
              <w:textAlignment w:val="center"/>
              <w:rPr>
                <w:rFonts w:hint="eastAsia" w:ascii="仿宋" w:hAnsi="仿宋" w:eastAsia="仿宋" w:cs="仿宋"/>
                <w:b/>
                <w:bCs/>
                <w:kern w:val="0"/>
                <w:sz w:val="24"/>
                <w:szCs w:val="24"/>
              </w:rPr>
            </w:pPr>
            <w:r>
              <w:rPr>
                <w:rFonts w:hint="eastAsia" w:ascii="仿宋" w:hAnsi="仿宋" w:eastAsia="仿宋" w:cs="仿宋"/>
                <w:i w:val="0"/>
                <w:color w:val="000000"/>
                <w:kern w:val="0"/>
                <w:sz w:val="24"/>
                <w:szCs w:val="24"/>
                <w:u w:val="none"/>
                <w:lang w:val="en-US" w:eastAsia="zh-CN" w:bidi="ar"/>
              </w:rPr>
              <w:t>X140000201811300020</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54BCE">
            <w:pPr>
              <w:keepNext w:val="0"/>
              <w:keepLines w:val="0"/>
              <w:widowControl/>
              <w:suppressLineNumbers w:val="0"/>
              <w:spacing w:line="240" w:lineRule="auto"/>
              <w:jc w:val="both"/>
              <w:textAlignment w:val="center"/>
              <w:rPr>
                <w:rFonts w:hint="eastAsia" w:ascii="仿宋" w:hAnsi="仿宋" w:eastAsia="仿宋" w:cs="仿宋"/>
                <w:b/>
                <w:bCs/>
                <w:kern w:val="0"/>
                <w:sz w:val="24"/>
                <w:szCs w:val="24"/>
              </w:rPr>
            </w:pPr>
            <w:r>
              <w:rPr>
                <w:rFonts w:hint="eastAsia" w:ascii="仿宋" w:hAnsi="仿宋" w:eastAsia="仿宋" w:cs="仿宋"/>
                <w:i w:val="0"/>
                <w:color w:val="000000"/>
                <w:kern w:val="0"/>
                <w:sz w:val="24"/>
                <w:szCs w:val="24"/>
                <w:u w:val="none"/>
                <w:lang w:val="en-US" w:eastAsia="zh-CN" w:bidi="ar"/>
              </w:rPr>
              <w:t>太原市古交市，福泰新洗煤有限公司、古交市景阳煤业有限公司、古交市烨华建材有限公司、太原煤气化公司峪口煤矿、太原煤气化</w:t>
            </w:r>
            <w:r>
              <w:rPr>
                <w:rFonts w:hint="eastAsia" w:ascii="仿宋" w:hAnsi="仿宋" w:eastAsia="仿宋" w:cs="仿宋"/>
                <w:sz w:val="24"/>
                <w:szCs w:val="24"/>
                <w:lang w:eastAsia="zh-CN"/>
              </w:rPr>
              <w:t>嘉</w:t>
            </w:r>
            <w:r>
              <w:rPr>
                <w:rFonts w:hint="eastAsia" w:ascii="仿宋" w:hAnsi="仿宋" w:eastAsia="仿宋" w:cs="仿宋"/>
                <w:i w:val="0"/>
                <w:color w:val="000000"/>
                <w:kern w:val="0"/>
                <w:sz w:val="24"/>
                <w:szCs w:val="24"/>
                <w:u w:val="none"/>
                <w:lang w:val="en-US" w:eastAsia="zh-CN" w:bidi="ar"/>
              </w:rPr>
              <w:t>乐泉煤矿：1.环评报告做假。2.企业未按环评报告执行，煤矸石未综合利用。3.拉煤运输车粉尘污染。4.煤矸石乱堆乱到，下雨天流入汾河。5.煤矸石自燃，乱挖林地耕地掩埋矸石。</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11932">
            <w:pPr>
              <w:keepNext w:val="0"/>
              <w:keepLines w:val="0"/>
              <w:widowControl/>
              <w:suppressLineNumbers w:val="0"/>
              <w:spacing w:line="240" w:lineRule="auto"/>
              <w:jc w:val="center"/>
              <w:textAlignment w:val="center"/>
              <w:rPr>
                <w:rFonts w:hint="eastAsia" w:ascii="仿宋" w:hAnsi="仿宋" w:eastAsia="仿宋" w:cs="仿宋"/>
                <w:kern w:val="0"/>
                <w:sz w:val="24"/>
                <w:szCs w:val="24"/>
              </w:rPr>
            </w:pPr>
            <w:r>
              <w:rPr>
                <w:rFonts w:hint="eastAsia" w:ascii="仿宋" w:hAnsi="仿宋" w:eastAsia="仿宋" w:cs="仿宋"/>
                <w:i w:val="0"/>
                <w:color w:val="000000"/>
                <w:kern w:val="0"/>
                <w:sz w:val="24"/>
                <w:szCs w:val="24"/>
                <w:u w:val="none"/>
                <w:lang w:val="en-US" w:eastAsia="zh-CN" w:bidi="ar"/>
              </w:rPr>
              <w:t>太原市古交市</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4E702">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土壤大气水</w:t>
            </w:r>
          </w:p>
          <w:p w14:paraId="2143F98A">
            <w:pPr>
              <w:keepNext w:val="0"/>
              <w:keepLines w:val="0"/>
              <w:widowControl/>
              <w:suppressLineNumbers w:val="0"/>
              <w:spacing w:line="240" w:lineRule="auto"/>
              <w:jc w:val="center"/>
              <w:textAlignment w:val="center"/>
              <w:rPr>
                <w:rFonts w:hint="eastAsia" w:ascii="仿宋" w:hAnsi="仿宋" w:eastAsia="仿宋" w:cs="仿宋"/>
                <w:kern w:val="0"/>
                <w:sz w:val="24"/>
                <w:szCs w:val="24"/>
              </w:rPr>
            </w:pPr>
            <w:r>
              <w:rPr>
                <w:rFonts w:hint="eastAsia" w:ascii="仿宋" w:hAnsi="仿宋" w:eastAsia="仿宋" w:cs="仿宋"/>
                <w:i w:val="0"/>
                <w:color w:val="000000"/>
                <w:kern w:val="0"/>
                <w:sz w:val="24"/>
                <w:szCs w:val="24"/>
                <w:u w:val="none"/>
                <w:lang w:val="en-US" w:eastAsia="zh-CN" w:bidi="ar"/>
              </w:rPr>
              <w:t>生态</w:t>
            </w: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E72CD">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hint="eastAsia" w:ascii="仿宋" w:hAnsi="仿宋" w:eastAsia="仿宋" w:cs="仿宋"/>
                <w:spacing w:val="-6"/>
                <w:sz w:val="24"/>
                <w:szCs w:val="24"/>
                <w:lang w:val="en-US" w:eastAsia="zh-CN"/>
              </w:rPr>
            </w:pPr>
            <w:r>
              <w:rPr>
                <w:rFonts w:hint="eastAsia" w:ascii="仿宋" w:hAnsi="仿宋" w:eastAsia="仿宋" w:cs="仿宋"/>
                <w:sz w:val="24"/>
                <w:szCs w:val="24"/>
                <w:lang w:eastAsia="zh-CN"/>
              </w:rPr>
              <w:t>1</w:t>
            </w:r>
            <w:r>
              <w:rPr>
                <w:rFonts w:hint="eastAsia" w:ascii="仿宋" w:hAnsi="仿宋" w:eastAsia="仿宋" w:cs="仿宋"/>
                <w:spacing w:val="-6"/>
                <w:sz w:val="24"/>
                <w:szCs w:val="24"/>
                <w:lang w:eastAsia="zh-CN"/>
              </w:rPr>
              <w:t>.</w:t>
            </w:r>
            <w:r>
              <w:rPr>
                <w:rFonts w:hint="eastAsia" w:ascii="仿宋" w:hAnsi="仿宋" w:eastAsia="仿宋" w:cs="仿宋"/>
                <w:spacing w:val="-6"/>
                <w:sz w:val="24"/>
                <w:szCs w:val="24"/>
                <w:lang w:val="en-US" w:eastAsia="zh-CN"/>
              </w:rPr>
              <w:t>五家企业均无环评做假，该举报内容不属实。</w:t>
            </w:r>
          </w:p>
          <w:p w14:paraId="39DA850E">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hint="eastAsia" w:ascii="仿宋" w:hAnsi="仿宋" w:eastAsia="仿宋" w:cs="仿宋"/>
                <w:spacing w:val="-6"/>
                <w:sz w:val="24"/>
                <w:szCs w:val="24"/>
                <w:lang w:val="en-US" w:eastAsia="zh-CN"/>
              </w:rPr>
            </w:pPr>
            <w:r>
              <w:rPr>
                <w:rFonts w:hint="eastAsia" w:ascii="仿宋" w:hAnsi="仿宋" w:eastAsia="仿宋" w:cs="仿宋"/>
                <w:spacing w:val="-6"/>
                <w:sz w:val="24"/>
                <w:szCs w:val="24"/>
                <w:lang w:val="en-US" w:eastAsia="zh-CN"/>
              </w:rPr>
              <w:t>2.古交市烨华建材有限公司为一个水泥粉磨站项目，无煤矸石产生。剩余4家企业煤矸石均按要求排入指定排矸场，无乱堆乱倒现象，未发现有煤矸石流入汾河现象。</w:t>
            </w:r>
          </w:p>
          <w:p w14:paraId="5687A6AA">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hint="eastAsia" w:ascii="仿宋" w:hAnsi="仿宋" w:eastAsia="仿宋" w:cs="仿宋"/>
                <w:color w:val="auto"/>
                <w:spacing w:val="-6"/>
                <w:sz w:val="24"/>
                <w:szCs w:val="24"/>
                <w:lang w:val="en-US" w:eastAsia="zh-CN"/>
              </w:rPr>
            </w:pPr>
            <w:r>
              <w:rPr>
                <w:rFonts w:hint="eastAsia" w:ascii="仿宋" w:hAnsi="仿宋" w:eastAsia="仿宋" w:cs="仿宋"/>
                <w:spacing w:val="-6"/>
                <w:sz w:val="24"/>
                <w:szCs w:val="24"/>
                <w:lang w:val="en-US" w:eastAsia="zh-CN"/>
              </w:rPr>
              <w:t>3.</w:t>
            </w:r>
            <w:r>
              <w:rPr>
                <w:rFonts w:hint="eastAsia" w:ascii="仿宋" w:hAnsi="仿宋" w:eastAsia="仿宋" w:cs="仿宋"/>
                <w:spacing w:val="-6"/>
                <w:sz w:val="24"/>
                <w:szCs w:val="24"/>
                <w:lang w:eastAsia="zh-CN"/>
              </w:rPr>
              <w:t>古交市烨华建材有限公司和太原煤气化嘉乐泉煤矿处于停产状态，不存在</w:t>
            </w:r>
            <w:r>
              <w:rPr>
                <w:rFonts w:hint="eastAsia" w:ascii="仿宋" w:hAnsi="仿宋" w:eastAsia="仿宋" w:cs="仿宋"/>
                <w:spacing w:val="-6"/>
                <w:sz w:val="24"/>
                <w:szCs w:val="24"/>
                <w:lang w:val="en-US" w:eastAsia="zh-CN"/>
              </w:rPr>
              <w:t>拉煤运输车粉尘污染</w:t>
            </w:r>
            <w:r>
              <w:rPr>
                <w:rFonts w:hint="eastAsia" w:ascii="仿宋" w:hAnsi="仿宋" w:eastAsia="仿宋" w:cs="仿宋"/>
                <w:spacing w:val="-6"/>
                <w:sz w:val="24"/>
                <w:szCs w:val="24"/>
                <w:lang w:eastAsia="zh-CN"/>
              </w:rPr>
              <w:t>情况。</w:t>
            </w:r>
            <w:r>
              <w:rPr>
                <w:rFonts w:hint="eastAsia" w:ascii="仿宋" w:hAnsi="仿宋" w:eastAsia="仿宋" w:cs="仿宋"/>
                <w:spacing w:val="-6"/>
                <w:sz w:val="24"/>
                <w:szCs w:val="24"/>
                <w:lang w:val="en-US" w:eastAsia="zh-CN"/>
              </w:rPr>
              <w:t>经</w:t>
            </w:r>
            <w:r>
              <w:rPr>
                <w:rFonts w:hint="eastAsia" w:ascii="仿宋" w:hAnsi="仿宋" w:eastAsia="仿宋" w:cs="仿宋"/>
                <w:spacing w:val="-6"/>
                <w:sz w:val="24"/>
                <w:szCs w:val="24"/>
                <w:lang w:eastAsia="zh-CN"/>
              </w:rPr>
              <w:t>现场调阅福泰新洗煤有限公司、古交市景阳煤业有限公司、太原煤气化公司炉峪口煤矿的装载登记表，未发现有超载票据。</w:t>
            </w:r>
            <w:r>
              <w:rPr>
                <w:rFonts w:hint="eastAsia" w:ascii="仿宋" w:hAnsi="仿宋" w:eastAsia="仿宋" w:cs="仿宋"/>
                <w:color w:val="auto"/>
                <w:spacing w:val="-6"/>
                <w:sz w:val="24"/>
                <w:szCs w:val="24"/>
                <w:lang w:val="en-US" w:eastAsia="zh-CN"/>
              </w:rPr>
              <w:t>该路段存在拉煤运输</w:t>
            </w:r>
            <w:r>
              <w:rPr>
                <w:rFonts w:hint="eastAsia" w:ascii="仿宋" w:hAnsi="仿宋" w:eastAsia="仿宋" w:cs="仿宋"/>
                <w:color w:val="auto"/>
                <w:spacing w:val="-6"/>
                <w:sz w:val="24"/>
                <w:szCs w:val="24"/>
                <w:lang w:eastAsia="zh-CN"/>
              </w:rPr>
              <w:t>车不苫盖篷布、抛洒等行为，</w:t>
            </w:r>
            <w:r>
              <w:rPr>
                <w:rFonts w:hint="eastAsia" w:ascii="仿宋" w:hAnsi="仿宋" w:eastAsia="仿宋" w:cs="仿宋"/>
                <w:color w:val="auto"/>
                <w:spacing w:val="-6"/>
                <w:sz w:val="24"/>
                <w:szCs w:val="24"/>
                <w:lang w:val="en-US" w:eastAsia="zh-CN"/>
              </w:rPr>
              <w:t>易产生粉尘污染。</w:t>
            </w:r>
          </w:p>
          <w:p w14:paraId="1E70F9D9">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hint="eastAsia" w:ascii="仿宋" w:hAnsi="仿宋" w:eastAsia="仿宋" w:cs="仿宋"/>
                <w:b/>
                <w:bCs/>
                <w:kern w:val="0"/>
                <w:sz w:val="24"/>
                <w:szCs w:val="24"/>
              </w:rPr>
            </w:pPr>
            <w:r>
              <w:rPr>
                <w:rFonts w:hint="eastAsia" w:ascii="仿宋" w:hAnsi="仿宋" w:eastAsia="仿宋" w:cs="仿宋"/>
                <w:spacing w:val="-6"/>
                <w:sz w:val="24"/>
                <w:szCs w:val="24"/>
                <w:lang w:val="en-US" w:eastAsia="zh-CN"/>
              </w:rPr>
              <w:t>4.古交市福泰新洗煤有限公司、古交市景阳洗煤有限公司、炉峪口煤矿、</w:t>
            </w:r>
            <w:r>
              <w:rPr>
                <w:rFonts w:hint="eastAsia" w:ascii="仿宋" w:hAnsi="仿宋" w:eastAsia="仿宋" w:cs="仿宋"/>
                <w:spacing w:val="-6"/>
                <w:sz w:val="24"/>
                <w:szCs w:val="24"/>
                <w:lang w:eastAsia="zh-CN"/>
              </w:rPr>
              <w:t>嘉乐泉煤矿</w:t>
            </w:r>
            <w:r>
              <w:rPr>
                <w:rFonts w:hint="eastAsia" w:ascii="仿宋" w:hAnsi="仿宋" w:eastAsia="仿宋" w:cs="仿宋"/>
                <w:spacing w:val="-6"/>
                <w:sz w:val="24"/>
                <w:szCs w:val="24"/>
                <w:lang w:val="en-US" w:eastAsia="zh-CN"/>
              </w:rPr>
              <w:t>的矸石场均按照规范进行处置并安排专人定期洒水，无煤矸石自燃现象，且均无乱挖林地和耕地掩埋矸石问题。</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1CA94">
            <w:pPr>
              <w:spacing w:line="240" w:lineRule="auto"/>
              <w:jc w:val="center"/>
              <w:rPr>
                <w:rFonts w:hint="eastAsia" w:ascii="仿宋" w:hAnsi="仿宋" w:eastAsia="仿宋" w:cs="仿宋"/>
                <w:b/>
                <w:bCs/>
                <w:kern w:val="0"/>
                <w:sz w:val="24"/>
                <w:szCs w:val="24"/>
              </w:rPr>
            </w:pPr>
            <w:r>
              <w:rPr>
                <w:rFonts w:hint="eastAsia" w:ascii="仿宋" w:hAnsi="仿宋" w:eastAsia="仿宋" w:cs="仿宋"/>
                <w:sz w:val="24"/>
                <w:szCs w:val="24"/>
                <w:lang w:eastAsia="zh-CN"/>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A0D53">
            <w:pPr>
              <w:spacing w:line="240" w:lineRule="auto"/>
              <w:jc w:val="both"/>
              <w:rPr>
                <w:rFonts w:hint="eastAsia" w:ascii="仿宋" w:hAnsi="仿宋" w:eastAsia="仿宋" w:cs="仿宋"/>
                <w:b/>
                <w:bCs/>
                <w:kern w:val="0"/>
                <w:sz w:val="24"/>
                <w:szCs w:val="24"/>
              </w:rPr>
            </w:pPr>
            <w:r>
              <w:rPr>
                <w:rFonts w:hint="eastAsia" w:ascii="仿宋" w:hAnsi="仿宋" w:eastAsia="仿宋" w:cs="仿宋"/>
                <w:color w:val="auto"/>
                <w:sz w:val="24"/>
                <w:szCs w:val="24"/>
              </w:rPr>
              <w:t>今年</w:t>
            </w:r>
            <w:r>
              <w:rPr>
                <w:rFonts w:hint="eastAsia" w:ascii="仿宋" w:hAnsi="仿宋" w:eastAsia="仿宋" w:cs="仿宋"/>
                <w:color w:val="auto"/>
                <w:sz w:val="24"/>
                <w:szCs w:val="24"/>
                <w:lang w:val="en-US" w:eastAsia="zh-CN"/>
              </w:rPr>
              <w:t>6月以来，古交市交警大队在该路段</w:t>
            </w:r>
            <w:r>
              <w:rPr>
                <w:rFonts w:hint="eastAsia" w:ascii="仿宋" w:hAnsi="仿宋" w:eastAsia="仿宋" w:cs="仿宋"/>
                <w:color w:val="auto"/>
                <w:sz w:val="24"/>
                <w:szCs w:val="24"/>
              </w:rPr>
              <w:t>共查处</w:t>
            </w:r>
            <w:r>
              <w:rPr>
                <w:rFonts w:hint="eastAsia" w:ascii="仿宋" w:hAnsi="仿宋" w:eastAsia="仿宋" w:cs="仿宋"/>
                <w:color w:val="auto"/>
                <w:sz w:val="24"/>
                <w:szCs w:val="24"/>
                <w:lang w:val="en-US" w:eastAsia="zh-CN"/>
              </w:rPr>
              <w:t>85</w:t>
            </w:r>
            <w:r>
              <w:rPr>
                <w:rFonts w:hint="eastAsia" w:ascii="仿宋" w:hAnsi="仿宋" w:eastAsia="仿宋" w:cs="仿宋"/>
                <w:color w:val="auto"/>
                <w:sz w:val="24"/>
                <w:szCs w:val="24"/>
              </w:rPr>
              <w:t>起违法行为，其中抛洒</w:t>
            </w:r>
            <w:r>
              <w:rPr>
                <w:rFonts w:hint="eastAsia" w:ascii="仿宋" w:hAnsi="仿宋" w:eastAsia="仿宋" w:cs="仿宋"/>
                <w:color w:val="auto"/>
                <w:sz w:val="24"/>
                <w:szCs w:val="24"/>
                <w:lang w:val="en-US" w:eastAsia="zh-CN"/>
              </w:rPr>
              <w:t>25</w:t>
            </w:r>
            <w:r>
              <w:rPr>
                <w:rFonts w:hint="eastAsia" w:ascii="仿宋" w:hAnsi="仿宋" w:eastAsia="仿宋" w:cs="仿宋"/>
                <w:color w:val="auto"/>
                <w:sz w:val="24"/>
                <w:szCs w:val="24"/>
              </w:rPr>
              <w:t>起、</w:t>
            </w:r>
            <w:r>
              <w:rPr>
                <w:rFonts w:hint="eastAsia" w:ascii="仿宋" w:hAnsi="仿宋" w:eastAsia="仿宋" w:cs="仿宋"/>
                <w:color w:val="auto"/>
                <w:sz w:val="24"/>
                <w:szCs w:val="24"/>
                <w:lang w:val="en-US" w:eastAsia="zh-CN"/>
              </w:rPr>
              <w:t>苫盖不严60</w:t>
            </w:r>
            <w:r>
              <w:rPr>
                <w:rFonts w:hint="eastAsia" w:ascii="仿宋" w:hAnsi="仿宋" w:eastAsia="仿宋" w:cs="仿宋"/>
                <w:color w:val="auto"/>
                <w:sz w:val="24"/>
                <w:szCs w:val="24"/>
              </w:rPr>
              <w:t>起,共罚款</w:t>
            </w:r>
            <w:r>
              <w:rPr>
                <w:rFonts w:hint="eastAsia" w:ascii="仿宋" w:hAnsi="仿宋" w:eastAsia="仿宋" w:cs="仿宋"/>
                <w:color w:val="auto"/>
                <w:sz w:val="24"/>
                <w:szCs w:val="24"/>
                <w:lang w:val="en-US" w:eastAsia="zh-CN"/>
              </w:rPr>
              <w:t>14500</w:t>
            </w:r>
            <w:r>
              <w:rPr>
                <w:rFonts w:hint="eastAsia" w:ascii="仿宋" w:hAnsi="仿宋" w:eastAsia="仿宋" w:cs="仿宋"/>
                <w:color w:val="auto"/>
                <w:sz w:val="24"/>
                <w:szCs w:val="24"/>
              </w:rPr>
              <w:t>元。</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AC162">
            <w:pPr>
              <w:spacing w:line="240" w:lineRule="auto"/>
              <w:jc w:val="center"/>
              <w:rPr>
                <w:rFonts w:hint="eastAsia" w:ascii="仿宋" w:hAnsi="仿宋" w:eastAsia="仿宋" w:cs="仿宋"/>
                <w:b/>
                <w:bCs/>
                <w:kern w:val="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FA172">
            <w:pPr>
              <w:keepNext w:val="0"/>
              <w:keepLines w:val="0"/>
              <w:widowControl/>
              <w:suppressLineNumbers w:val="0"/>
              <w:spacing w:line="240" w:lineRule="auto"/>
              <w:jc w:val="center"/>
              <w:textAlignment w:val="center"/>
              <w:rPr>
                <w:rFonts w:hint="eastAsia" w:ascii="仿宋" w:hAnsi="仿宋" w:eastAsia="仿宋" w:cs="仿宋"/>
                <w:b/>
                <w:bCs/>
                <w:kern w:val="0"/>
                <w:sz w:val="24"/>
                <w:szCs w:val="24"/>
              </w:rPr>
            </w:pPr>
            <w:r>
              <w:rPr>
                <w:rFonts w:hint="eastAsia" w:ascii="仿宋" w:hAnsi="仿宋" w:eastAsia="仿宋" w:cs="仿宋"/>
                <w:sz w:val="24"/>
                <w:szCs w:val="24"/>
              </w:rPr>
              <w:t>*</w:t>
            </w:r>
          </w:p>
        </w:tc>
      </w:tr>
      <w:tr w14:paraId="01BD0D86">
        <w:tblPrEx>
          <w:tblCellMar>
            <w:top w:w="15" w:type="dxa"/>
            <w:left w:w="15" w:type="dxa"/>
            <w:bottom w:w="15" w:type="dxa"/>
            <w:right w:w="15" w:type="dxa"/>
          </w:tblCellMar>
        </w:tblPrEx>
        <w:trPr>
          <w:cantSplit/>
          <w:trHeight w:val="322"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70571">
            <w:pPr>
              <w:widowControl/>
              <w:numPr>
                <w:ilvl w:val="0"/>
                <w:numId w:val="1"/>
              </w:numPr>
              <w:jc w:val="center"/>
              <w:textAlignment w:val="center"/>
              <w:rPr>
                <w:rFonts w:ascii="仿宋" w:hAnsi="仿宋" w:eastAsia="仿宋" w:cs="仿宋"/>
                <w:bCs/>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82A78">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X140000201811300009</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93181">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太原市小店区地和苑小区1-4-104，地下室供暖增压泵噪声不停，严重影响正常生活。</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79B63">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太原市小店区</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1E24C">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噪音</w:t>
            </w: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16401">
            <w:pPr>
              <w:spacing w:line="240" w:lineRule="auto"/>
              <w:jc w:val="both"/>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lang w:val="en-US" w:eastAsia="zh-CN"/>
              </w:rPr>
              <w:t>地和苑是一个居住小区，有四栋居民楼，采用集中供热方式。由于楼层高，需要增压泵增压，按照楼房图纸设计增压泵建在1-4-104户地下室。</w:t>
            </w:r>
            <w:r>
              <w:rPr>
                <w:rFonts w:hint="eastAsia" w:ascii="仿宋" w:hAnsi="仿宋" w:eastAsia="仿宋" w:cs="仿宋"/>
                <w:sz w:val="24"/>
                <w:szCs w:val="24"/>
                <w:lang w:eastAsia="zh-CN"/>
              </w:rPr>
              <w:t>该</w:t>
            </w:r>
            <w:r>
              <w:rPr>
                <w:rFonts w:hint="eastAsia" w:ascii="仿宋" w:hAnsi="仿宋" w:eastAsia="仿宋" w:cs="仿宋"/>
                <w:sz w:val="24"/>
                <w:szCs w:val="24"/>
              </w:rPr>
              <w:t>住户屋内存在轻微振动噪音</w:t>
            </w:r>
            <w:r>
              <w:rPr>
                <w:rFonts w:hint="eastAsia" w:ascii="仿宋" w:hAnsi="仿宋" w:eastAsia="仿宋" w:cs="仿宋"/>
                <w:sz w:val="24"/>
                <w:szCs w:val="24"/>
                <w:lang w:eastAsia="zh-CN"/>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1BB35">
            <w:pPr>
              <w:spacing w:line="240" w:lineRule="auto"/>
              <w:jc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lang w:eastAsia="zh-CN"/>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50B8C">
            <w:pPr>
              <w:spacing w:line="240" w:lineRule="auto"/>
              <w:jc w:val="both"/>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lang w:val="en-US" w:eastAsia="zh-CN"/>
              </w:rPr>
              <w:t>唐槐园区将在地下室增压泵进行整改，并于地下室天花板上加装隔音降噪材料。</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AF6D8">
            <w:pPr>
              <w:spacing w:line="240" w:lineRule="auto"/>
              <w:jc w:val="center"/>
              <w:rPr>
                <w:rFonts w:hint="eastAsia" w:ascii="仿宋" w:hAnsi="仿宋" w:eastAsia="仿宋" w:cs="仿宋"/>
                <w:b/>
                <w:bCs/>
                <w:kern w:val="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8113E">
            <w:pPr>
              <w:spacing w:line="240" w:lineRule="auto"/>
              <w:jc w:val="center"/>
              <w:rPr>
                <w:rFonts w:hint="eastAsia" w:ascii="仿宋" w:hAnsi="仿宋" w:eastAsia="仿宋" w:cs="仿宋"/>
                <w:b/>
                <w:bCs/>
                <w:kern w:val="0"/>
                <w:sz w:val="24"/>
                <w:szCs w:val="24"/>
              </w:rPr>
            </w:pPr>
          </w:p>
        </w:tc>
      </w:tr>
      <w:tr w14:paraId="7A412E51">
        <w:tblPrEx>
          <w:tblCellMar>
            <w:top w:w="15" w:type="dxa"/>
            <w:left w:w="15" w:type="dxa"/>
            <w:bottom w:w="15" w:type="dxa"/>
            <w:right w:w="15" w:type="dxa"/>
          </w:tblCellMar>
        </w:tblPrEx>
        <w:trPr>
          <w:cantSplit/>
          <w:trHeight w:val="292"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BBEE5">
            <w:pPr>
              <w:widowControl/>
              <w:numPr>
                <w:ilvl w:val="0"/>
                <w:numId w:val="1"/>
              </w:numPr>
              <w:jc w:val="center"/>
              <w:textAlignment w:val="center"/>
              <w:rPr>
                <w:rFonts w:ascii="仿宋" w:hAnsi="仿宋" w:eastAsia="仿宋" w:cs="仿宋"/>
                <w:bCs/>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22416">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X140000201811300014</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BFAFC">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spacing w:val="-11"/>
                <w:kern w:val="0"/>
                <w:sz w:val="24"/>
                <w:szCs w:val="24"/>
                <w:u w:val="none"/>
                <w:lang w:val="en-US" w:eastAsia="zh-CN" w:bidi="ar"/>
              </w:rPr>
              <w:t>太原市省水利设计院宿舍院，院内有大量杂物和垃圾堆放；旱厕气味大。</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3BDF1">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太原市迎泽区</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FCA7A">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大气土壤</w:t>
            </w: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8ED75">
            <w:pPr>
              <w:spacing w:line="240" w:lineRule="auto"/>
              <w:jc w:val="both"/>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rPr>
              <w:t>省水利设计院宿舍院内堆放有租户回收的废品、废旧自行车等杂物，院内厕所2015年已改造为水冲厕所。</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3A073">
            <w:pPr>
              <w:spacing w:line="240" w:lineRule="auto"/>
              <w:jc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lang w:eastAsia="zh-CN"/>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ECCE9">
            <w:pPr>
              <w:spacing w:line="240" w:lineRule="auto"/>
              <w:jc w:val="both"/>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rPr>
              <w:t>迎泽区庙前街道办事处</w:t>
            </w:r>
            <w:r>
              <w:rPr>
                <w:rFonts w:hint="eastAsia" w:ascii="仿宋" w:hAnsi="仿宋" w:eastAsia="仿宋" w:cs="仿宋"/>
                <w:sz w:val="24"/>
                <w:szCs w:val="24"/>
                <w:lang w:eastAsia="zh-CN"/>
              </w:rPr>
              <w:t>已</w:t>
            </w:r>
            <w:r>
              <w:rPr>
                <w:rFonts w:hint="eastAsia" w:ascii="仿宋" w:hAnsi="仿宋" w:eastAsia="仿宋" w:cs="仿宋"/>
                <w:sz w:val="24"/>
                <w:szCs w:val="24"/>
              </w:rPr>
              <w:t>对该处堆积的杂物全部清理完毕</w:t>
            </w:r>
            <w:r>
              <w:rPr>
                <w:rFonts w:hint="eastAsia" w:ascii="仿宋" w:hAnsi="仿宋" w:eastAsia="仿宋" w:cs="仿宋"/>
                <w:sz w:val="24"/>
                <w:szCs w:val="24"/>
                <w:lang w:val="en-US" w:eastAsia="zh-CN"/>
              </w:rPr>
              <w:t>。</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56CAB">
            <w:pPr>
              <w:spacing w:line="240" w:lineRule="auto"/>
              <w:jc w:val="center"/>
              <w:rPr>
                <w:rFonts w:hint="eastAsia" w:ascii="仿宋" w:hAnsi="仿宋" w:eastAsia="仿宋" w:cs="仿宋"/>
                <w:b/>
                <w:bCs/>
                <w:kern w:val="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1FBED">
            <w:pPr>
              <w:spacing w:line="240" w:lineRule="auto"/>
              <w:jc w:val="center"/>
              <w:rPr>
                <w:rFonts w:hint="eastAsia" w:ascii="仿宋" w:hAnsi="仿宋" w:eastAsia="仿宋" w:cs="仿宋"/>
                <w:b/>
                <w:bCs/>
                <w:kern w:val="0"/>
                <w:sz w:val="24"/>
                <w:szCs w:val="24"/>
              </w:rPr>
            </w:pPr>
          </w:p>
        </w:tc>
      </w:tr>
      <w:tr w14:paraId="29041C77">
        <w:tblPrEx>
          <w:tblCellMar>
            <w:top w:w="15" w:type="dxa"/>
            <w:left w:w="15" w:type="dxa"/>
            <w:bottom w:w="15" w:type="dxa"/>
            <w:right w:w="15" w:type="dxa"/>
          </w:tblCellMar>
        </w:tblPrEx>
        <w:trPr>
          <w:cantSplit/>
          <w:trHeight w:val="382"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35EAD">
            <w:pPr>
              <w:widowControl/>
              <w:numPr>
                <w:ilvl w:val="0"/>
                <w:numId w:val="1"/>
              </w:numPr>
              <w:jc w:val="center"/>
              <w:textAlignment w:val="center"/>
              <w:rPr>
                <w:rFonts w:ascii="仿宋" w:hAnsi="仿宋" w:eastAsia="仿宋" w:cs="仿宋"/>
                <w:bCs/>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5B79A">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X140000201811300015</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6B881">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太原市古交市马兰镇姬家庄村，村不远处根生建材厂，烟筒经常冒黑蓝烟，超标排放，有很大的刺鼻性气味，希望严肃处理。</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CF524">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太原市古交市</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91F98">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大气</w:t>
            </w: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40C6E">
            <w:pPr>
              <w:keepNext w:val="0"/>
              <w:keepLines w:val="0"/>
              <w:widowControl/>
              <w:suppressLineNumbers w:val="0"/>
              <w:spacing w:line="240" w:lineRule="auto"/>
              <w:jc w:val="both"/>
              <w:textAlignment w:val="center"/>
              <w:rPr>
                <w:rFonts w:hint="eastAsia" w:ascii="仿宋" w:hAnsi="仿宋" w:eastAsia="仿宋" w:cs="仿宋"/>
                <w:spacing w:val="-6"/>
                <w:sz w:val="24"/>
                <w:szCs w:val="24"/>
                <w:lang w:val="en-US" w:eastAsia="zh-CN"/>
              </w:rPr>
            </w:pPr>
            <w:r>
              <w:rPr>
                <w:rFonts w:hint="eastAsia" w:ascii="仿宋" w:hAnsi="仿宋" w:eastAsia="仿宋" w:cs="仿宋"/>
                <w:spacing w:val="-6"/>
                <w:sz w:val="24"/>
                <w:szCs w:val="24"/>
                <w:lang w:val="en-US" w:eastAsia="zh-CN"/>
              </w:rPr>
              <w:t>1.</w:t>
            </w:r>
            <w:r>
              <w:rPr>
                <w:rFonts w:hint="eastAsia" w:ascii="仿宋" w:hAnsi="仿宋" w:eastAsia="仿宋" w:cs="仿宋"/>
                <w:spacing w:val="-6"/>
                <w:sz w:val="24"/>
                <w:szCs w:val="24"/>
              </w:rPr>
              <w:t>古交市</w:t>
            </w:r>
            <w:r>
              <w:rPr>
                <w:rFonts w:hint="eastAsia" w:ascii="仿宋" w:hAnsi="仿宋" w:eastAsia="仿宋" w:cs="仿宋"/>
                <w:spacing w:val="-6"/>
                <w:sz w:val="24"/>
                <w:szCs w:val="24"/>
                <w:lang w:val="en-US" w:eastAsia="zh-CN"/>
              </w:rPr>
              <w:t>根生建材</w:t>
            </w:r>
            <w:r>
              <w:rPr>
                <w:rFonts w:hint="eastAsia" w:ascii="仿宋" w:hAnsi="仿宋" w:eastAsia="仿宋" w:cs="仿宋"/>
                <w:spacing w:val="-6"/>
                <w:sz w:val="24"/>
                <w:szCs w:val="24"/>
              </w:rPr>
              <w:t>有限公司</w:t>
            </w:r>
            <w:r>
              <w:rPr>
                <w:rFonts w:hint="eastAsia" w:ascii="仿宋" w:hAnsi="仿宋" w:eastAsia="仿宋" w:cs="仿宋"/>
                <w:spacing w:val="-6"/>
                <w:sz w:val="24"/>
                <w:szCs w:val="24"/>
                <w:lang w:eastAsia="zh-CN"/>
              </w:rPr>
              <w:t>的</w:t>
            </w:r>
            <w:r>
              <w:rPr>
                <w:rFonts w:hint="eastAsia" w:ascii="仿宋" w:hAnsi="仿宋" w:eastAsia="仿宋" w:cs="仿宋"/>
                <w:spacing w:val="-6"/>
                <w:sz w:val="24"/>
                <w:szCs w:val="24"/>
                <w:lang w:val="en-US" w:eastAsia="zh-CN"/>
              </w:rPr>
              <w:t>烟筒主要是除尘器排放筒，实际排放为水蒸气。由于光线角度折射原因，从公路远视烟筒排放气体呈蓝色，无冒黑蓝烟现象。</w:t>
            </w:r>
          </w:p>
          <w:p w14:paraId="0B7063EE">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pacing w:val="-6"/>
                <w:sz w:val="24"/>
                <w:szCs w:val="24"/>
                <w:lang w:val="en-US" w:eastAsia="zh-CN"/>
              </w:rPr>
              <w:t>2.12月1日古交市环境监测站对该企业烟尘、二氧化硫、氮氧化物三项指标进行了监测，三项指标均达标，不存在超标排放。现场调查时未感觉到有明显刺激性气味，该举报情况不属实。</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1B29C">
            <w:pPr>
              <w:keepNext w:val="0"/>
              <w:keepLines w:val="0"/>
              <w:widowControl/>
              <w:suppressLineNumbers w:val="0"/>
              <w:spacing w:line="240" w:lineRule="auto"/>
              <w:jc w:val="center"/>
              <w:textAlignment w:val="center"/>
              <w:rPr>
                <w:rFonts w:hint="eastAsia" w:ascii="仿宋" w:hAnsi="仿宋" w:eastAsia="仿宋" w:cs="仿宋"/>
                <w:sz w:val="24"/>
                <w:szCs w:val="24"/>
                <w:lang w:eastAsia="zh-CN"/>
              </w:rPr>
            </w:pPr>
            <w:r>
              <w:rPr>
                <w:rFonts w:hint="eastAsia" w:ascii="仿宋" w:hAnsi="仿宋" w:eastAsia="仿宋" w:cs="仿宋"/>
                <w:sz w:val="24"/>
                <w:szCs w:val="24"/>
                <w:lang w:eastAsia="zh-CN"/>
              </w:rPr>
              <w:t>不</w:t>
            </w:r>
          </w:p>
          <w:p w14:paraId="78DF5247">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lang w:eastAsia="zh-CN"/>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0514A">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EB273">
            <w:pPr>
              <w:spacing w:line="240" w:lineRule="auto"/>
              <w:jc w:val="center"/>
              <w:rPr>
                <w:rFonts w:hint="eastAsia" w:ascii="仿宋" w:hAnsi="仿宋" w:eastAsia="仿宋" w:cs="仿宋"/>
                <w:b/>
                <w:bCs/>
                <w:kern w:val="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EBE87">
            <w:pPr>
              <w:spacing w:line="240" w:lineRule="auto"/>
              <w:jc w:val="center"/>
              <w:rPr>
                <w:rFonts w:hint="eastAsia" w:ascii="仿宋" w:hAnsi="仿宋" w:eastAsia="仿宋" w:cs="仿宋"/>
                <w:b/>
                <w:bCs/>
                <w:kern w:val="0"/>
                <w:sz w:val="24"/>
                <w:szCs w:val="24"/>
              </w:rPr>
            </w:pPr>
          </w:p>
        </w:tc>
      </w:tr>
      <w:tr w14:paraId="0BFDD002">
        <w:tblPrEx>
          <w:tblCellMar>
            <w:top w:w="15" w:type="dxa"/>
            <w:left w:w="15" w:type="dxa"/>
            <w:bottom w:w="15" w:type="dxa"/>
            <w:right w:w="15" w:type="dxa"/>
          </w:tblCellMar>
        </w:tblPrEx>
        <w:trPr>
          <w:cantSplit/>
          <w:trHeight w:val="307"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5F23A">
            <w:pPr>
              <w:widowControl/>
              <w:numPr>
                <w:ilvl w:val="0"/>
                <w:numId w:val="1"/>
              </w:numPr>
              <w:jc w:val="center"/>
              <w:textAlignment w:val="center"/>
              <w:rPr>
                <w:rFonts w:ascii="仿宋" w:hAnsi="仿宋" w:eastAsia="仿宋" w:cs="仿宋"/>
                <w:bCs/>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55BC1">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D140000201811290095</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07D57">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太原市杏花岭区迎春街迎春铁路小区B区1号楼，楼下有违建商铺饭店，占用人行道，污水直排马路，油烟污染，脏乱差。</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876B5">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太原市杏花岭区</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70E8D">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大气水</w:t>
            </w: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055E6">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sz w:val="24"/>
                <w:szCs w:val="24"/>
                <w:lang w:eastAsia="zh-CN"/>
              </w:rPr>
            </w:pPr>
            <w:r>
              <w:rPr>
                <w:rFonts w:hint="eastAsia" w:ascii="仿宋" w:hAnsi="仿宋" w:eastAsia="仿宋" w:cs="仿宋"/>
                <w:sz w:val="24"/>
                <w:szCs w:val="24"/>
                <w:lang w:val="en-US" w:eastAsia="zh-CN"/>
              </w:rPr>
              <w:t>1.该区</w:t>
            </w:r>
            <w:r>
              <w:rPr>
                <w:rFonts w:hint="eastAsia" w:ascii="仿宋" w:hAnsi="仿宋" w:eastAsia="仿宋" w:cs="仿宋"/>
                <w:sz w:val="24"/>
                <w:szCs w:val="24"/>
              </w:rPr>
              <w:t>1号楼楼前</w:t>
            </w:r>
            <w:r>
              <w:rPr>
                <w:rFonts w:hint="eastAsia" w:ascii="仿宋" w:hAnsi="仿宋" w:eastAsia="仿宋" w:cs="仿宋"/>
                <w:sz w:val="24"/>
                <w:szCs w:val="24"/>
                <w:lang w:eastAsia="zh-CN"/>
              </w:rPr>
              <w:t>存在</w:t>
            </w:r>
            <w:r>
              <w:rPr>
                <w:rFonts w:hint="eastAsia" w:ascii="仿宋" w:hAnsi="仿宋" w:eastAsia="仿宋" w:cs="仿宋"/>
                <w:sz w:val="24"/>
                <w:szCs w:val="24"/>
              </w:rPr>
              <w:t>私搭乱建</w:t>
            </w:r>
            <w:r>
              <w:rPr>
                <w:rFonts w:hint="eastAsia" w:ascii="仿宋" w:hAnsi="仿宋" w:eastAsia="仿宋" w:cs="仿宋"/>
                <w:sz w:val="24"/>
                <w:szCs w:val="24"/>
                <w:lang w:eastAsia="zh-CN"/>
              </w:rPr>
              <w:t>现象；</w:t>
            </w:r>
          </w:p>
          <w:p w14:paraId="18092E09">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lang w:eastAsia="zh-CN"/>
              </w:rPr>
              <w:t>现场人行道内已</w:t>
            </w:r>
            <w:r>
              <w:rPr>
                <w:rFonts w:hint="eastAsia" w:ascii="仿宋" w:hAnsi="仿宋" w:eastAsia="仿宋" w:cs="仿宋"/>
                <w:sz w:val="24"/>
                <w:szCs w:val="24"/>
              </w:rPr>
              <w:t>无占道经营现象</w:t>
            </w:r>
            <w:r>
              <w:rPr>
                <w:rFonts w:hint="eastAsia" w:ascii="仿宋" w:hAnsi="仿宋" w:eastAsia="仿宋" w:cs="仿宋"/>
                <w:sz w:val="24"/>
                <w:szCs w:val="24"/>
                <w:lang w:eastAsia="zh-CN"/>
              </w:rPr>
              <w:t>；</w:t>
            </w:r>
          </w:p>
          <w:p w14:paraId="3DBC8516">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sz w:val="24"/>
                <w:szCs w:val="24"/>
              </w:rPr>
            </w:pPr>
            <w:r>
              <w:rPr>
                <w:rFonts w:hint="eastAsia" w:ascii="仿宋" w:hAnsi="仿宋" w:eastAsia="仿宋" w:cs="仿宋"/>
                <w:sz w:val="24"/>
                <w:szCs w:val="24"/>
                <w:lang w:val="en-US" w:eastAsia="zh-CN"/>
              </w:rPr>
              <w:t>3.</w:t>
            </w:r>
            <w:r>
              <w:rPr>
                <w:rFonts w:hint="eastAsia" w:ascii="仿宋" w:hAnsi="仿宋" w:eastAsia="仿宋" w:cs="仿宋"/>
                <w:sz w:val="24"/>
                <w:szCs w:val="24"/>
                <w:lang w:eastAsia="zh-CN"/>
              </w:rPr>
              <w:t>迎春街铁路宿舍Ｂ区1号楼楼下有24家门面房，其中有7家饭店，３家已停业，</w:t>
            </w:r>
            <w:r>
              <w:rPr>
                <w:rFonts w:hint="eastAsia" w:ascii="仿宋" w:hAnsi="仿宋" w:eastAsia="仿宋" w:cs="仿宋"/>
                <w:sz w:val="24"/>
                <w:szCs w:val="24"/>
                <w:lang w:val="en-US" w:eastAsia="zh-CN"/>
              </w:rPr>
              <w:t>4家</w:t>
            </w:r>
            <w:r>
              <w:rPr>
                <w:rFonts w:hint="eastAsia" w:ascii="仿宋" w:hAnsi="仿宋" w:eastAsia="仿宋" w:cs="仿宋"/>
                <w:sz w:val="24"/>
                <w:szCs w:val="24"/>
                <w:lang w:eastAsia="zh-CN"/>
              </w:rPr>
              <w:t>正常营业</w:t>
            </w:r>
            <w:r>
              <w:rPr>
                <w:rFonts w:hint="eastAsia" w:ascii="仿宋" w:hAnsi="仿宋" w:eastAsia="仿宋" w:cs="仿宋"/>
                <w:sz w:val="24"/>
                <w:szCs w:val="24"/>
                <w:lang w:val="en-US" w:eastAsia="zh-CN"/>
              </w:rPr>
              <w:t>（其中</w:t>
            </w:r>
            <w:r>
              <w:rPr>
                <w:rFonts w:hint="eastAsia" w:ascii="仿宋" w:hAnsi="仿宋" w:eastAsia="仿宋" w:cs="仿宋"/>
                <w:sz w:val="24"/>
                <w:szCs w:val="24"/>
                <w:lang w:eastAsia="zh-CN"/>
              </w:rPr>
              <w:t>２家有油烟净化器，</w:t>
            </w:r>
            <w:r>
              <w:rPr>
                <w:rFonts w:hint="eastAsia" w:ascii="仿宋" w:hAnsi="仿宋" w:eastAsia="仿宋" w:cs="仿宋"/>
                <w:sz w:val="24"/>
                <w:szCs w:val="24"/>
                <w:lang w:val="en-US" w:eastAsia="zh-CN"/>
              </w:rPr>
              <w:t>2家</w:t>
            </w:r>
            <w:r>
              <w:rPr>
                <w:rFonts w:hint="eastAsia" w:ascii="仿宋" w:hAnsi="仿宋" w:eastAsia="仿宋" w:cs="仿宋"/>
                <w:sz w:val="24"/>
                <w:szCs w:val="24"/>
                <w:lang w:eastAsia="zh-CN"/>
              </w:rPr>
              <w:t>新</w:t>
            </w:r>
            <w:r>
              <w:rPr>
                <w:rFonts w:hint="eastAsia" w:ascii="仿宋" w:hAnsi="仿宋" w:eastAsia="仿宋" w:cs="仿宋"/>
                <w:sz w:val="24"/>
                <w:szCs w:val="24"/>
                <w:lang w:val="en-US" w:eastAsia="zh-CN"/>
              </w:rPr>
              <w:t>安装了</w:t>
            </w:r>
            <w:r>
              <w:rPr>
                <w:rFonts w:hint="eastAsia" w:ascii="仿宋" w:hAnsi="仿宋" w:eastAsia="仿宋" w:cs="仿宋"/>
                <w:sz w:val="24"/>
                <w:szCs w:val="24"/>
                <w:lang w:eastAsia="zh-CN"/>
              </w:rPr>
              <w:t>油烟净化器</w:t>
            </w:r>
            <w:r>
              <w:rPr>
                <w:rFonts w:hint="eastAsia" w:ascii="仿宋" w:hAnsi="仿宋" w:eastAsia="仿宋" w:cs="仿宋"/>
                <w:sz w:val="24"/>
                <w:szCs w:val="24"/>
                <w:lang w:val="en-US" w:eastAsia="zh-CN"/>
              </w:rPr>
              <w:t>）</w:t>
            </w:r>
            <w:r>
              <w:rPr>
                <w:rFonts w:hint="eastAsia" w:ascii="仿宋" w:hAnsi="仿宋" w:eastAsia="仿宋" w:cs="仿宋"/>
                <w:sz w:val="24"/>
                <w:szCs w:val="24"/>
                <w:lang w:eastAsia="zh-CN"/>
              </w:rPr>
              <w:t>；</w:t>
            </w:r>
          </w:p>
          <w:p w14:paraId="6EA54928">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lang w:val="en-US" w:eastAsia="zh-CN"/>
              </w:rPr>
              <w:t>4.</w:t>
            </w:r>
            <w:r>
              <w:rPr>
                <w:rFonts w:hint="eastAsia" w:ascii="仿宋" w:hAnsi="仿宋" w:eastAsia="仿宋" w:cs="仿宋"/>
                <w:sz w:val="24"/>
                <w:szCs w:val="24"/>
              </w:rPr>
              <w:t>迎春街属于市场主干道，每</w:t>
            </w:r>
            <w:r>
              <w:rPr>
                <w:rFonts w:hint="eastAsia" w:ascii="仿宋" w:hAnsi="仿宋" w:eastAsia="仿宋" w:cs="仿宋"/>
                <w:sz w:val="24"/>
                <w:szCs w:val="24"/>
                <w:lang w:eastAsia="zh-CN"/>
              </w:rPr>
              <w:t>日</w:t>
            </w:r>
            <w:r>
              <w:rPr>
                <w:rFonts w:hint="eastAsia" w:ascii="仿宋" w:hAnsi="仿宋" w:eastAsia="仿宋" w:cs="仿宋"/>
                <w:sz w:val="24"/>
                <w:szCs w:val="24"/>
              </w:rPr>
              <w:t>有环卫队进行垃圾清运，未发现有脏乱差、污水</w:t>
            </w:r>
            <w:r>
              <w:rPr>
                <w:rFonts w:hint="eastAsia" w:ascii="仿宋" w:hAnsi="仿宋" w:eastAsia="仿宋" w:cs="仿宋"/>
                <w:sz w:val="24"/>
                <w:szCs w:val="24"/>
                <w:lang w:eastAsia="zh-CN"/>
              </w:rPr>
              <w:t>直排</w:t>
            </w:r>
            <w:r>
              <w:rPr>
                <w:rFonts w:hint="eastAsia" w:ascii="仿宋" w:hAnsi="仿宋" w:eastAsia="仿宋" w:cs="仿宋"/>
                <w:sz w:val="24"/>
                <w:szCs w:val="24"/>
              </w:rPr>
              <w:t>的现象。</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7593E">
            <w:pPr>
              <w:spacing w:line="240" w:lineRule="auto"/>
              <w:jc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lang w:eastAsia="zh-CN"/>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CC041">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1.市规划局执法人员已于11月22日已对迎春街铁道小区物业下达《责令改正通知书》，12月1日到达现场查看仍未自行拆除。市政府责成承办单位根据实际工作安排依法进行处理。</w:t>
            </w:r>
          </w:p>
          <w:p w14:paraId="39E5B417">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hint="eastAsia" w:ascii="仿宋" w:hAnsi="仿宋" w:eastAsia="仿宋" w:cs="仿宋"/>
                <w:i w:val="0"/>
                <w:color w:val="auto"/>
                <w:kern w:val="0"/>
                <w:sz w:val="24"/>
                <w:szCs w:val="24"/>
                <w:u w:val="none"/>
                <w:lang w:val="en-US" w:eastAsia="zh-CN" w:bidi="ar"/>
              </w:rPr>
            </w:pPr>
            <w:r>
              <w:rPr>
                <w:rFonts w:hint="eastAsia" w:ascii="仿宋" w:hAnsi="仿宋" w:eastAsia="仿宋" w:cs="仿宋"/>
                <w:sz w:val="24"/>
                <w:szCs w:val="24"/>
                <w:lang w:val="en-US" w:eastAsia="zh-CN"/>
              </w:rPr>
              <w:t>2、杏花岭区职工新街街办已委托“山西谱尼测试科技有限公司”对饭店油烟进行采样检测，待检测结果出来，若不达标，则继续停业治理，若达标，方可正常营业。</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2C89E">
            <w:pPr>
              <w:keepNext w:val="0"/>
              <w:keepLines w:val="0"/>
              <w:widowControl/>
              <w:suppressLineNumbers w:val="0"/>
              <w:spacing w:line="240" w:lineRule="auto"/>
              <w:jc w:val="center"/>
              <w:textAlignment w:val="center"/>
              <w:rPr>
                <w:rFonts w:hint="eastAsia" w:ascii="仿宋" w:hAnsi="仿宋" w:eastAsia="仿宋" w:cs="仿宋"/>
                <w:b/>
                <w:bCs/>
                <w:kern w:val="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A7969">
            <w:pPr>
              <w:spacing w:line="240" w:lineRule="auto"/>
              <w:jc w:val="center"/>
              <w:rPr>
                <w:rFonts w:hint="eastAsia" w:ascii="仿宋" w:hAnsi="仿宋" w:eastAsia="仿宋" w:cs="仿宋"/>
                <w:b/>
                <w:bCs/>
                <w:kern w:val="0"/>
                <w:sz w:val="24"/>
                <w:szCs w:val="24"/>
              </w:rPr>
            </w:pPr>
          </w:p>
        </w:tc>
      </w:tr>
      <w:tr w14:paraId="38BD501B">
        <w:tblPrEx>
          <w:tblCellMar>
            <w:top w:w="15" w:type="dxa"/>
            <w:left w:w="15" w:type="dxa"/>
            <w:bottom w:w="15" w:type="dxa"/>
            <w:right w:w="15" w:type="dxa"/>
          </w:tblCellMar>
        </w:tblPrEx>
        <w:trPr>
          <w:cantSplit/>
          <w:trHeight w:val="307"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FF5D5">
            <w:pPr>
              <w:widowControl/>
              <w:numPr>
                <w:ilvl w:val="0"/>
                <w:numId w:val="1"/>
              </w:numPr>
              <w:jc w:val="center"/>
              <w:textAlignment w:val="center"/>
              <w:rPr>
                <w:rFonts w:ascii="仿宋" w:hAnsi="仿宋" w:eastAsia="仿宋" w:cs="仿宋"/>
                <w:bCs/>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BC6B0">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X140000201811300012</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C6C9F">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太原市五机生活二区6号楼1单元，排污管道堵塞时污水倒灌地下室，有臭味，希望将此事彻底解决。</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01383">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太原市小店区</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B4DC1">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其他污染大气</w:t>
            </w: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1D06E">
            <w:pPr>
              <w:spacing w:line="240" w:lineRule="auto"/>
              <w:jc w:val="both"/>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因该楼建成时间较久，物业此前多次对排污管道进行维修，但地下室仍有污水存在。</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C9A1B">
            <w:pPr>
              <w:spacing w:line="240" w:lineRule="auto"/>
              <w:jc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59EA3">
            <w:pPr>
              <w:spacing w:line="240" w:lineRule="auto"/>
              <w:jc w:val="both"/>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小店区房产管理局、营盘街办立即组织人员对该楼1单元地下室垃圾、积水进行清理；并将定期组织人员对刚玉五机生活二区6号楼1单元地下室积水进行清理。</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A7F46">
            <w:pPr>
              <w:spacing w:line="240" w:lineRule="auto"/>
              <w:jc w:val="center"/>
              <w:rPr>
                <w:rFonts w:hint="eastAsia" w:ascii="仿宋" w:hAnsi="仿宋" w:eastAsia="仿宋" w:cs="仿宋"/>
                <w:b/>
                <w:bCs/>
                <w:kern w:val="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F7F52">
            <w:pPr>
              <w:spacing w:line="240" w:lineRule="auto"/>
              <w:jc w:val="center"/>
              <w:rPr>
                <w:rFonts w:hint="eastAsia" w:ascii="仿宋" w:hAnsi="仿宋" w:eastAsia="仿宋" w:cs="仿宋"/>
                <w:b/>
                <w:bCs/>
                <w:kern w:val="0"/>
                <w:sz w:val="24"/>
                <w:szCs w:val="24"/>
              </w:rPr>
            </w:pPr>
          </w:p>
        </w:tc>
      </w:tr>
      <w:tr w14:paraId="2C12C8F0">
        <w:tblPrEx>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E56D70">
            <w:pPr>
              <w:widowControl/>
              <w:numPr>
                <w:ilvl w:val="0"/>
                <w:numId w:val="1"/>
              </w:numPr>
              <w:jc w:val="center"/>
              <w:textAlignment w:val="center"/>
              <w:rPr>
                <w:rFonts w:ascii="仿宋" w:hAnsi="仿宋" w:eastAsia="仿宋" w:cs="仿宋"/>
                <w:bCs/>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4C40D">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X140000201811300008</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6ADF4">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太原市万柏林区晋阳峰璟小区，物业占用人行道设立停车场，东侧路边有大量裸露土地，扬尘污染，同时散落的大量垃圾无人清理。</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CEB64">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太原市万柏林区</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BF0BC">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土壤大气</w:t>
            </w: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3489C">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1.该小区物业公司已提供审批用地图纸，停车场在小区用地范围内。</w:t>
            </w:r>
          </w:p>
          <w:p w14:paraId="48BDCDB5">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2.东侧路边即澳林滨河花园小区西门外停车场，地面裸露，环境卫生较差。</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337F1">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6B5D8">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1.长风西街街办环卫所立即组织清扫队伍对东侧路边、即澳林滨河花园小区西门外停车场的裸露地面及周边道路进行了集中清扫。</w:t>
            </w:r>
          </w:p>
          <w:p w14:paraId="13492FF8">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2.此路段已列入下一步市政道路建设范围，目前不宜进行绿化或硬化，街办将加大对该路段的清扫保洁力度。</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0E5B2">
            <w:pPr>
              <w:keepNext w:val="0"/>
              <w:keepLines w:val="0"/>
              <w:widowControl/>
              <w:suppressLineNumbers w:val="0"/>
              <w:spacing w:line="240" w:lineRule="auto"/>
              <w:jc w:val="center"/>
              <w:textAlignment w:val="center"/>
              <w:rPr>
                <w:rFonts w:hint="eastAsia" w:ascii="仿宋" w:hAnsi="仿宋" w:eastAsia="仿宋" w:cs="仿宋"/>
                <w:b/>
                <w:bCs/>
                <w:kern w:val="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B24B1">
            <w:pPr>
              <w:spacing w:line="240" w:lineRule="auto"/>
              <w:jc w:val="center"/>
              <w:rPr>
                <w:rFonts w:hint="eastAsia" w:ascii="仿宋" w:hAnsi="仿宋" w:eastAsia="仿宋" w:cs="仿宋"/>
                <w:b/>
                <w:bCs/>
                <w:kern w:val="0"/>
                <w:sz w:val="24"/>
                <w:szCs w:val="24"/>
              </w:rPr>
            </w:pPr>
          </w:p>
        </w:tc>
      </w:tr>
      <w:tr w14:paraId="14E5D8AA">
        <w:tblPrEx>
          <w:tblCellMar>
            <w:top w:w="15" w:type="dxa"/>
            <w:left w:w="15" w:type="dxa"/>
            <w:bottom w:w="15" w:type="dxa"/>
            <w:right w:w="15" w:type="dxa"/>
          </w:tblCellMar>
        </w:tblPrEx>
        <w:trPr>
          <w:cantSplit/>
          <w:trHeight w:val="90"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7F65D">
            <w:pPr>
              <w:widowControl/>
              <w:numPr>
                <w:ilvl w:val="0"/>
                <w:numId w:val="1"/>
              </w:numPr>
              <w:jc w:val="center"/>
              <w:textAlignment w:val="center"/>
              <w:rPr>
                <w:rFonts w:ascii="仿宋" w:hAnsi="仿宋" w:eastAsia="仿宋" w:cs="仿宋"/>
                <w:bCs/>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6E3C8">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D140000201811290091</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6871A">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太原市晋源区太化第四小区，楼和楼之间有</w:t>
            </w:r>
            <w:r>
              <w:rPr>
                <w:rFonts w:hint="eastAsia" w:ascii="仿宋" w:hAnsi="仿宋" w:eastAsia="仿宋" w:cs="仿宋"/>
                <w:i w:val="0"/>
                <w:color w:val="auto"/>
                <w:kern w:val="0"/>
                <w:sz w:val="24"/>
                <w:szCs w:val="24"/>
                <w:u w:val="none"/>
                <w:lang w:val="en-US" w:eastAsia="zh-CN" w:bidi="ar"/>
              </w:rPr>
              <w:t>违建，</w:t>
            </w:r>
            <w:r>
              <w:rPr>
                <w:rFonts w:hint="eastAsia" w:ascii="仿宋" w:hAnsi="仿宋" w:eastAsia="仿宋" w:cs="仿宋"/>
                <w:i w:val="0"/>
                <w:color w:val="000000"/>
                <w:kern w:val="0"/>
                <w:sz w:val="24"/>
                <w:szCs w:val="24"/>
                <w:u w:val="none"/>
                <w:lang w:val="en-US" w:eastAsia="zh-CN" w:bidi="ar"/>
              </w:rPr>
              <w:t>违建周围有大量的废旧家具等垃圾，居民在在楼和楼之间的空地上种菜。</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2EFDC">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太原市晋源区</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5BF8E">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土壤</w:t>
            </w: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0641E">
            <w:pPr>
              <w:spacing w:line="240" w:lineRule="auto"/>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1.晋源区太化第四小区始建于上世纪80年代，楼与楼之间的建筑现作为社区用房、物业用房等服务小区居民所使用。</w:t>
            </w:r>
          </w:p>
          <w:p w14:paraId="2273753C">
            <w:pPr>
              <w:spacing w:line="240" w:lineRule="auto"/>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2.小区内有一家住户正在装修，产生的建筑垃圾未及时清理。</w:t>
            </w:r>
          </w:p>
          <w:p w14:paraId="684C4961">
            <w:pPr>
              <w:spacing w:line="240" w:lineRule="auto"/>
              <w:jc w:val="both"/>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lang w:val="en-US" w:eastAsia="zh-CN"/>
              </w:rPr>
              <w:t>3.现场未发现空地上种菜现象。</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DC1B0">
            <w:pPr>
              <w:widowControl/>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lang w:eastAsia="zh-CN"/>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1F697">
            <w:pPr>
              <w:spacing w:line="240" w:lineRule="auto"/>
              <w:jc w:val="both"/>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1.义井街办建议小区整体改造时将楼与楼之间的建筑一并处置。</w:t>
            </w:r>
          </w:p>
          <w:p w14:paraId="1E852B9C">
            <w:pPr>
              <w:spacing w:line="240" w:lineRule="auto"/>
              <w:jc w:val="both"/>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lang w:val="en-US" w:eastAsia="zh-CN"/>
              </w:rPr>
              <w:t>2.晋源区义井街办已安排物业公司对小区内建筑垃圾清理完毕。</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CD084">
            <w:pPr>
              <w:spacing w:line="240" w:lineRule="auto"/>
              <w:jc w:val="center"/>
              <w:rPr>
                <w:rFonts w:hint="eastAsia" w:ascii="仿宋" w:hAnsi="仿宋" w:eastAsia="仿宋" w:cs="仿宋"/>
                <w:b/>
                <w:bCs/>
                <w:kern w:val="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DD411">
            <w:pPr>
              <w:spacing w:line="240" w:lineRule="auto"/>
              <w:jc w:val="center"/>
              <w:rPr>
                <w:rFonts w:hint="eastAsia" w:ascii="仿宋" w:hAnsi="仿宋" w:eastAsia="仿宋" w:cs="仿宋"/>
                <w:b/>
                <w:bCs/>
                <w:kern w:val="0"/>
                <w:sz w:val="24"/>
                <w:szCs w:val="24"/>
              </w:rPr>
            </w:pPr>
          </w:p>
        </w:tc>
      </w:tr>
      <w:tr w14:paraId="4D0B59BB">
        <w:tblPrEx>
          <w:tblCellMar>
            <w:top w:w="15" w:type="dxa"/>
            <w:left w:w="15" w:type="dxa"/>
            <w:bottom w:w="15" w:type="dxa"/>
            <w:right w:w="15" w:type="dxa"/>
          </w:tblCellMar>
        </w:tblPrEx>
        <w:trPr>
          <w:cantSplit/>
          <w:trHeight w:val="347"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1B2AC">
            <w:pPr>
              <w:widowControl/>
              <w:numPr>
                <w:ilvl w:val="0"/>
                <w:numId w:val="1"/>
              </w:numPr>
              <w:jc w:val="center"/>
              <w:textAlignment w:val="center"/>
              <w:rPr>
                <w:rFonts w:ascii="仿宋" w:hAnsi="仿宋" w:eastAsia="仿宋" w:cs="仿宋"/>
                <w:bCs/>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D0FC6">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D140000201811290096</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4AC2B">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太原市迎泽区府东街山佑巷，北面长期堆放建筑垃圾，已经有三年时间，只是围挡，并没有清理。</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616A5">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太原市迎泽区</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2B880">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土壤</w:t>
            </w: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B6CCA">
            <w:pPr>
              <w:keepNext w:val="0"/>
              <w:keepLines w:val="0"/>
              <w:widowControl/>
              <w:numPr>
                <w:ilvl w:val="0"/>
                <w:numId w:val="0"/>
              </w:numPr>
              <w:suppressLineNumbers w:val="0"/>
              <w:tabs>
                <w:tab w:val="left" w:pos="1104"/>
              </w:tabs>
              <w:spacing w:line="240" w:lineRule="auto"/>
              <w:ind w:left="0" w:leftChars="0" w:firstLine="0" w:firstLineChars="0"/>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lang w:eastAsia="zh-CN"/>
              </w:rPr>
              <w:t>该处属于山佑巷棚户区改造区域，因目前仍有部分居民未签订安置协议，且道路狭窄大型机械无法进入，故拆迁产生的建筑垃圾未能全部清运。为避免扬尘污染和改善周边环境卫生状况，迎泽区文庙街道办事处已将该处堆积的建筑垃圾全部苫盖并围挡。</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EE68B">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lang w:eastAsia="zh-CN"/>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710265">
            <w:pPr>
              <w:keepNext w:val="0"/>
              <w:keepLines w:val="0"/>
              <w:widowControl/>
              <w:suppressLineNumbers w:val="0"/>
              <w:tabs>
                <w:tab w:val="left" w:pos="1013"/>
              </w:tabs>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lang w:val="en-US" w:eastAsia="zh-CN"/>
              </w:rPr>
              <w:t>迎泽区文庙街道办事处已对该处堆积的建筑垃圾制定了清运方案，待太原市重污染天气橙色预警解除之后，立即进行清运。预计2019年1月31日前完成垃圾清理工作。</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B7C6D">
            <w:pPr>
              <w:keepNext w:val="0"/>
              <w:keepLines w:val="0"/>
              <w:widowControl/>
              <w:suppressLineNumbers w:val="0"/>
              <w:spacing w:line="240" w:lineRule="auto"/>
              <w:jc w:val="center"/>
              <w:textAlignment w:val="center"/>
              <w:rPr>
                <w:rFonts w:hint="eastAsia" w:ascii="仿宋" w:hAnsi="仿宋" w:eastAsia="仿宋" w:cs="仿宋"/>
                <w:b/>
                <w:bCs/>
                <w:kern w:val="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EE59A">
            <w:pPr>
              <w:spacing w:line="240" w:lineRule="auto"/>
              <w:jc w:val="center"/>
              <w:rPr>
                <w:rFonts w:hint="eastAsia" w:ascii="仿宋" w:hAnsi="仿宋" w:eastAsia="仿宋" w:cs="仿宋"/>
                <w:b/>
                <w:bCs/>
                <w:kern w:val="0"/>
                <w:sz w:val="24"/>
                <w:szCs w:val="24"/>
              </w:rPr>
            </w:pPr>
          </w:p>
        </w:tc>
      </w:tr>
      <w:tr w14:paraId="0F59D666">
        <w:tblPrEx>
          <w:tblCellMar>
            <w:top w:w="15" w:type="dxa"/>
            <w:left w:w="15" w:type="dxa"/>
            <w:bottom w:w="15" w:type="dxa"/>
            <w:right w:w="15" w:type="dxa"/>
          </w:tblCellMar>
        </w:tblPrEx>
        <w:trPr>
          <w:cantSplit/>
          <w:trHeight w:val="347"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4CB09">
            <w:pPr>
              <w:widowControl/>
              <w:numPr>
                <w:ilvl w:val="0"/>
                <w:numId w:val="1"/>
              </w:numPr>
              <w:jc w:val="center"/>
              <w:textAlignment w:val="center"/>
              <w:rPr>
                <w:rFonts w:ascii="仿宋" w:hAnsi="仿宋" w:eastAsia="仿宋" w:cs="仿宋"/>
                <w:bCs/>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6903F">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D140000201811290068</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34802">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太原市杏花岭区小沟坡东街建筑安装公司后门的路上，堆放有建筑垃圾和生活垃圾，长期无人清理。</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D6493">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太原市杏花岭区</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582CC">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土壤</w:t>
            </w: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2055E">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rPr>
              <w:t>杏花岭区小沟坡东街建筑安装公司后门的路上，堆放有建筑垃圾和生活垃圾，无人清理</w:t>
            </w:r>
            <w:r>
              <w:rPr>
                <w:rFonts w:hint="eastAsia" w:ascii="仿宋" w:hAnsi="仿宋" w:eastAsia="仿宋" w:cs="仿宋"/>
                <w:sz w:val="24"/>
                <w:szCs w:val="24"/>
                <w:lang w:val="en-US" w:eastAsia="zh-CN"/>
              </w:rPr>
              <w:t>。</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55CF0">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lang w:eastAsia="zh-CN"/>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2A1BB">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lang w:val="en-US" w:eastAsia="zh-CN"/>
              </w:rPr>
              <w:t>杏花岭区大东关街办</w:t>
            </w:r>
            <w:r>
              <w:rPr>
                <w:rFonts w:hint="eastAsia" w:ascii="仿宋" w:hAnsi="仿宋" w:eastAsia="仿宋" w:cs="仿宋"/>
                <w:sz w:val="24"/>
                <w:szCs w:val="24"/>
                <w:lang w:eastAsia="zh-CN"/>
              </w:rPr>
              <w:t>组织清</w:t>
            </w:r>
            <w:r>
              <w:rPr>
                <w:rFonts w:hint="eastAsia" w:ascii="仿宋" w:hAnsi="仿宋" w:eastAsia="仿宋" w:cs="仿宋"/>
                <w:sz w:val="24"/>
                <w:szCs w:val="24"/>
                <w:lang w:val="en-US" w:eastAsia="zh-CN"/>
              </w:rPr>
              <w:t>运车已对生活垃圾清运完毕，建筑垃圾将于10日内清运完成。</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052DE">
            <w:pPr>
              <w:keepNext w:val="0"/>
              <w:keepLines w:val="0"/>
              <w:widowControl/>
              <w:suppressLineNumbers w:val="0"/>
              <w:spacing w:line="240" w:lineRule="auto"/>
              <w:jc w:val="center"/>
              <w:textAlignment w:val="center"/>
              <w:rPr>
                <w:rFonts w:hint="eastAsia" w:ascii="仿宋" w:hAnsi="仿宋" w:eastAsia="仿宋" w:cs="仿宋"/>
                <w:b/>
                <w:bCs/>
                <w:kern w:val="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19502">
            <w:pPr>
              <w:spacing w:line="240" w:lineRule="auto"/>
              <w:jc w:val="center"/>
              <w:rPr>
                <w:rFonts w:hint="eastAsia" w:ascii="仿宋" w:hAnsi="仿宋" w:eastAsia="仿宋" w:cs="仿宋"/>
                <w:b/>
                <w:bCs/>
                <w:kern w:val="0"/>
                <w:sz w:val="24"/>
                <w:szCs w:val="24"/>
              </w:rPr>
            </w:pPr>
          </w:p>
        </w:tc>
      </w:tr>
      <w:tr w14:paraId="5324E82E">
        <w:tblPrEx>
          <w:tblCellMar>
            <w:top w:w="15" w:type="dxa"/>
            <w:left w:w="15" w:type="dxa"/>
            <w:bottom w:w="15" w:type="dxa"/>
            <w:right w:w="15" w:type="dxa"/>
          </w:tblCellMar>
        </w:tblPrEx>
        <w:trPr>
          <w:cantSplit/>
          <w:trHeight w:val="347"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104A1">
            <w:pPr>
              <w:widowControl/>
              <w:numPr>
                <w:ilvl w:val="0"/>
                <w:numId w:val="1"/>
              </w:numPr>
              <w:jc w:val="center"/>
              <w:textAlignment w:val="center"/>
              <w:rPr>
                <w:rFonts w:ascii="仿宋" w:hAnsi="仿宋" w:eastAsia="仿宋" w:cs="仿宋"/>
                <w:bCs/>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18C4E">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D140000201811290081</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18E18">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太原市福民苑小区，地下停车场出口到小区街到路面，道路坑坑洼洼不平整，用建筑垃圾和土来填平，扬尘污染；土路的西侧堆放有大量的生活垃圾。</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95AFE">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太原市迎泽区</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44C98">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土壤大气</w:t>
            </w: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5E70F">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rPr>
              <w:t>福民苑小区地下停车场出口处的道路确实存在坑洼不平且有一定扬尘的现象，发现有生活垃圾堆积。</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8D5B7">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lang w:eastAsia="zh-CN"/>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E5643">
            <w:pPr>
              <w:keepNext w:val="0"/>
              <w:keepLines w:val="0"/>
              <w:widowControl/>
              <w:suppressLineNumbers w:val="0"/>
              <w:spacing w:line="240" w:lineRule="auto"/>
              <w:jc w:val="both"/>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1.迎泽区郝庄镇安排环卫公司已对生活垃圾清理完毕。</w:t>
            </w:r>
          </w:p>
          <w:p w14:paraId="7BFCB539">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lang w:val="en-US" w:eastAsia="zh-CN"/>
              </w:rPr>
              <w:t>2.迎泽区郝庄镇要求东太堡村对该路段每日洒水两次进行降尘。</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76B1C">
            <w:pPr>
              <w:keepNext w:val="0"/>
              <w:keepLines w:val="0"/>
              <w:widowControl/>
              <w:suppressLineNumbers w:val="0"/>
              <w:spacing w:line="240" w:lineRule="auto"/>
              <w:jc w:val="center"/>
              <w:textAlignment w:val="center"/>
              <w:rPr>
                <w:rFonts w:hint="eastAsia" w:ascii="仿宋" w:hAnsi="仿宋" w:eastAsia="仿宋" w:cs="仿宋"/>
                <w:b/>
                <w:bCs/>
                <w:kern w:val="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739DC">
            <w:pPr>
              <w:spacing w:line="240" w:lineRule="auto"/>
              <w:jc w:val="center"/>
              <w:rPr>
                <w:rFonts w:hint="eastAsia" w:ascii="仿宋" w:hAnsi="仿宋" w:eastAsia="仿宋" w:cs="仿宋"/>
                <w:b/>
                <w:bCs/>
                <w:kern w:val="0"/>
                <w:sz w:val="24"/>
                <w:szCs w:val="24"/>
              </w:rPr>
            </w:pPr>
          </w:p>
        </w:tc>
      </w:tr>
      <w:tr w14:paraId="50DE2D3A">
        <w:tblPrEx>
          <w:tblCellMar>
            <w:top w:w="15" w:type="dxa"/>
            <w:left w:w="15" w:type="dxa"/>
            <w:bottom w:w="15" w:type="dxa"/>
            <w:right w:w="15" w:type="dxa"/>
          </w:tblCellMar>
        </w:tblPrEx>
        <w:trPr>
          <w:cantSplit/>
          <w:trHeight w:val="347"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2520C">
            <w:pPr>
              <w:widowControl/>
              <w:numPr>
                <w:ilvl w:val="0"/>
                <w:numId w:val="1"/>
              </w:numPr>
              <w:jc w:val="center"/>
              <w:textAlignment w:val="center"/>
              <w:rPr>
                <w:rFonts w:ascii="仿宋" w:hAnsi="仿宋" w:eastAsia="仿宋" w:cs="仿宋"/>
                <w:bCs/>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624AB">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D140000201811290094</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DE435">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太原市迎泽区东米市小区91号楼，楼下回收废品将固废乱堆放在小区通道，白天收废品，晚上拉走，脏乱差，影响出行；晚上环卫工人将垃圾车停在小区，气味呛人。</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2E858">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太原市迎泽区</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31D14">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土壤大气</w:t>
            </w: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67946">
            <w:pPr>
              <w:keepNext w:val="0"/>
              <w:keepLines w:val="0"/>
              <w:widowControl/>
              <w:suppressLineNumbers w:val="0"/>
              <w:spacing w:line="240" w:lineRule="auto"/>
              <w:jc w:val="both"/>
              <w:textAlignment w:val="center"/>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eastAsia="zh-CN"/>
              </w:rPr>
              <w:t>.</w:t>
            </w:r>
            <w:r>
              <w:rPr>
                <w:rFonts w:hint="eastAsia" w:ascii="仿宋" w:hAnsi="仿宋" w:eastAsia="仿宋" w:cs="仿宋"/>
                <w:sz w:val="24"/>
                <w:szCs w:val="24"/>
              </w:rPr>
              <w:t>东米市小区91号楼内有一租户经营废品收购，经常将所收废品在院内临时堆放，但每天都会及时清理。</w:t>
            </w:r>
          </w:p>
          <w:p w14:paraId="17F7ED16">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rPr>
              <w:t>2</w:t>
            </w:r>
            <w:r>
              <w:rPr>
                <w:rFonts w:hint="eastAsia" w:ascii="仿宋" w:hAnsi="仿宋" w:eastAsia="仿宋" w:cs="仿宋"/>
                <w:sz w:val="24"/>
                <w:szCs w:val="24"/>
                <w:lang w:eastAsia="zh-CN"/>
              </w:rPr>
              <w:t>.</w:t>
            </w:r>
            <w:r>
              <w:rPr>
                <w:rFonts w:hint="eastAsia" w:ascii="仿宋" w:hAnsi="仿宋" w:eastAsia="仿宋" w:cs="仿宋"/>
                <w:sz w:val="24"/>
                <w:szCs w:val="24"/>
              </w:rPr>
              <w:t>院内停放的垃圾车为玉诚环卫公司垃圾收集车，因环卫工人居住在该小区，并于夜间给垃圾车充电，所以停放在院内。</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7DA7C">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lang w:eastAsia="zh-CN"/>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323D8">
            <w:pPr>
              <w:keepNext w:val="0"/>
              <w:keepLines w:val="0"/>
              <w:widowControl/>
              <w:suppressLineNumbers w:val="0"/>
              <w:spacing w:line="240" w:lineRule="auto"/>
              <w:jc w:val="both"/>
              <w:textAlignment w:val="center"/>
              <w:rPr>
                <w:rFonts w:hint="eastAsia" w:ascii="仿宋" w:hAnsi="仿宋" w:eastAsia="仿宋" w:cs="仿宋"/>
                <w:spacing w:val="-6"/>
                <w:sz w:val="24"/>
                <w:szCs w:val="24"/>
                <w:lang w:val="en-US" w:eastAsia="zh-CN"/>
              </w:rPr>
            </w:pPr>
            <w:r>
              <w:rPr>
                <w:rFonts w:hint="eastAsia" w:ascii="仿宋" w:hAnsi="仿宋" w:eastAsia="仿宋" w:cs="仿宋"/>
                <w:spacing w:val="-6"/>
                <w:sz w:val="24"/>
                <w:szCs w:val="24"/>
                <w:lang w:val="en-US" w:eastAsia="zh-CN"/>
              </w:rPr>
              <w:t>1.迎泽区柳巷街道办事处工作人员对小区楼下临时堆放的废品进行了清理，并对废品收购人员进行了批评教育，要求其保持院内整洁，不得随意占用公共空间，现已整改完毕。</w:t>
            </w:r>
          </w:p>
          <w:p w14:paraId="02837A54">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pacing w:val="-6"/>
                <w:sz w:val="24"/>
                <w:szCs w:val="24"/>
                <w:lang w:val="en-US" w:eastAsia="zh-CN"/>
              </w:rPr>
              <w:t>2.迎泽区城管局已联系玉诚公司，要求其加强对垃圾车的管理，现该垃圾车夜间已不在小区院内停放。</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A64BE">
            <w:pPr>
              <w:keepNext w:val="0"/>
              <w:keepLines w:val="0"/>
              <w:widowControl/>
              <w:suppressLineNumbers w:val="0"/>
              <w:spacing w:line="240" w:lineRule="auto"/>
              <w:jc w:val="center"/>
              <w:textAlignment w:val="center"/>
              <w:rPr>
                <w:rFonts w:hint="eastAsia" w:ascii="仿宋" w:hAnsi="仿宋" w:eastAsia="仿宋" w:cs="仿宋"/>
                <w:b/>
                <w:bCs/>
                <w:kern w:val="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B5D00">
            <w:pPr>
              <w:spacing w:line="240" w:lineRule="auto"/>
              <w:jc w:val="center"/>
              <w:rPr>
                <w:rFonts w:hint="eastAsia" w:ascii="仿宋" w:hAnsi="仿宋" w:eastAsia="仿宋" w:cs="仿宋"/>
                <w:b/>
                <w:bCs/>
                <w:kern w:val="0"/>
                <w:sz w:val="24"/>
                <w:szCs w:val="24"/>
              </w:rPr>
            </w:pPr>
          </w:p>
        </w:tc>
      </w:tr>
      <w:tr w14:paraId="0E409CB1">
        <w:tblPrEx>
          <w:tblCellMar>
            <w:top w:w="15" w:type="dxa"/>
            <w:left w:w="15" w:type="dxa"/>
            <w:bottom w:w="15" w:type="dxa"/>
            <w:right w:w="15" w:type="dxa"/>
          </w:tblCellMar>
        </w:tblPrEx>
        <w:trPr>
          <w:cantSplit/>
          <w:trHeight w:val="347"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E915B">
            <w:pPr>
              <w:widowControl/>
              <w:numPr>
                <w:ilvl w:val="0"/>
                <w:numId w:val="1"/>
              </w:numPr>
              <w:jc w:val="center"/>
              <w:textAlignment w:val="center"/>
              <w:rPr>
                <w:rFonts w:ascii="仿宋" w:hAnsi="仿宋" w:eastAsia="仿宋" w:cs="仿宋"/>
                <w:bCs/>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569D3">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D140000201811300027</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1A195">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太原市杏花岭区新建路和旱西关交叉口，施工工地建筑垃圾堆放无人清理，扬尘污染。</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ECE9C">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太原市杏花岭区</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192BB">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大气土壤</w:t>
            </w: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33A34">
            <w:pPr>
              <w:keepNext w:val="0"/>
              <w:keepLines w:val="0"/>
              <w:widowControl/>
              <w:suppressLineNumbers w:val="0"/>
              <w:spacing w:line="240" w:lineRule="auto"/>
              <w:jc w:val="both"/>
              <w:textAlignment w:val="center"/>
              <w:rPr>
                <w:rFonts w:hint="eastAsia" w:ascii="仿宋" w:hAnsi="仿宋" w:eastAsia="仿宋" w:cs="仿宋"/>
                <w:sz w:val="24"/>
                <w:szCs w:val="24"/>
              </w:rPr>
            </w:pPr>
            <w:r>
              <w:rPr>
                <w:rFonts w:hint="eastAsia" w:ascii="仿宋" w:hAnsi="仿宋" w:eastAsia="仿宋" w:cs="仿宋"/>
                <w:sz w:val="24"/>
                <w:szCs w:val="24"/>
              </w:rPr>
              <w:t>因12月1日</w:t>
            </w:r>
            <w:r>
              <w:rPr>
                <w:rFonts w:hint="eastAsia" w:ascii="仿宋" w:hAnsi="仿宋" w:eastAsia="仿宋" w:cs="仿宋"/>
                <w:sz w:val="24"/>
                <w:szCs w:val="24"/>
                <w:lang w:eastAsia="zh-CN"/>
              </w:rPr>
              <w:t>太原市</w:t>
            </w:r>
            <w:r>
              <w:rPr>
                <w:rFonts w:hint="eastAsia" w:ascii="仿宋" w:hAnsi="仿宋" w:eastAsia="仿宋" w:cs="仿宋"/>
                <w:sz w:val="24"/>
                <w:szCs w:val="24"/>
              </w:rPr>
              <w:t>重污染天气橙色（二级）应急响应，禁止运输建筑渣土，所以该工地于12月1日早晨按照要求进行了密网苫盖。</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61C10">
            <w:pPr>
              <w:spacing w:line="240" w:lineRule="auto"/>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676DC3">
            <w:pPr>
              <w:keepNext w:val="0"/>
              <w:keepLines w:val="0"/>
              <w:widowControl/>
              <w:suppressLineNumbers w:val="0"/>
              <w:spacing w:line="240" w:lineRule="auto"/>
              <w:jc w:val="both"/>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1.杏花岭区三桥街办工作人员已严格要求工地负责人每日对苫盖的建筑垃圾进行喷淋，减少二次扬尘；</w:t>
            </w:r>
          </w:p>
          <w:p w14:paraId="485EC07E">
            <w:pPr>
              <w:keepNext w:val="0"/>
              <w:keepLines w:val="0"/>
              <w:widowControl/>
              <w:suppressLineNumbers w:val="0"/>
              <w:spacing w:line="240" w:lineRule="auto"/>
              <w:jc w:val="both"/>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2.在重污染天气橙色（二级）应急响应解除后，3日内将所有建筑垃圾清理清运完毕。</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F3EF2">
            <w:pPr>
              <w:keepNext w:val="0"/>
              <w:keepLines w:val="0"/>
              <w:widowControl/>
              <w:suppressLineNumbers w:val="0"/>
              <w:spacing w:line="240" w:lineRule="auto"/>
              <w:jc w:val="center"/>
              <w:textAlignment w:val="center"/>
              <w:rPr>
                <w:rFonts w:hint="eastAsia" w:ascii="仿宋" w:hAnsi="仿宋" w:eastAsia="仿宋" w:cs="仿宋"/>
                <w:b/>
                <w:bCs/>
                <w:kern w:val="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775EC">
            <w:pPr>
              <w:spacing w:line="240" w:lineRule="auto"/>
              <w:jc w:val="center"/>
              <w:rPr>
                <w:rFonts w:hint="eastAsia" w:ascii="仿宋" w:hAnsi="仿宋" w:eastAsia="仿宋" w:cs="仿宋"/>
                <w:b/>
                <w:bCs/>
                <w:kern w:val="0"/>
                <w:sz w:val="24"/>
                <w:szCs w:val="24"/>
              </w:rPr>
            </w:pPr>
          </w:p>
        </w:tc>
      </w:tr>
      <w:tr w14:paraId="0B638988">
        <w:tblPrEx>
          <w:tblCellMar>
            <w:top w:w="15" w:type="dxa"/>
            <w:left w:w="15" w:type="dxa"/>
            <w:bottom w:w="15" w:type="dxa"/>
            <w:right w:w="15" w:type="dxa"/>
          </w:tblCellMar>
        </w:tblPrEx>
        <w:trPr>
          <w:cantSplit/>
          <w:trHeight w:val="347"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99729">
            <w:pPr>
              <w:widowControl/>
              <w:numPr>
                <w:ilvl w:val="0"/>
                <w:numId w:val="1"/>
              </w:numPr>
              <w:jc w:val="center"/>
              <w:textAlignment w:val="center"/>
              <w:rPr>
                <w:rFonts w:ascii="仿宋" w:hAnsi="仿宋" w:eastAsia="仿宋" w:cs="仿宋"/>
                <w:bCs/>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40198">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D140000201811290093</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26026">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太原市清徐县徐沟镇西怀远村，怀远暖气片有限公司把酸和磷化液直接排到渗坑如果遇到下雨直接排到外面，污染土壤。工人们用的防腐剂未经处理直接排到沟里。赵家堡一带有多家小型的暖气片厂，污染也同上。</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E163B">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太原市清徐县</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EC525A">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土壤水</w:t>
            </w: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C1BFA">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hint="eastAsia" w:ascii="仿宋" w:hAnsi="仿宋" w:eastAsia="仿宋" w:cs="仿宋"/>
                <w:sz w:val="24"/>
                <w:szCs w:val="24"/>
              </w:rPr>
            </w:pPr>
            <w:r>
              <w:rPr>
                <w:rFonts w:hint="eastAsia" w:ascii="仿宋" w:hAnsi="仿宋" w:eastAsia="仿宋" w:cs="仿宋"/>
                <w:sz w:val="24"/>
                <w:szCs w:val="24"/>
                <w:lang w:val="en-US" w:eastAsia="zh-CN"/>
              </w:rPr>
              <w:t>1.经现场检查，该企业建设有废水处理设施1套，</w:t>
            </w:r>
            <w:r>
              <w:rPr>
                <w:rFonts w:hint="eastAsia" w:ascii="仿宋" w:hAnsi="仿宋" w:eastAsia="仿宋" w:cs="仿宋"/>
                <w:sz w:val="24"/>
                <w:szCs w:val="24"/>
                <w:lang w:eastAsia="zh-CN"/>
              </w:rPr>
              <w:t>处理后的中水暂存于清水池全部回用于酸洗磷化工序补充用水，不外排。车间西南角为酸洗磷化工序配套的废水处理设施，未发现车间西南角有渗坑和下雨天直排外环境污染土壤迹象。散热器内部防腐使用水性环氧防腐涂料，对防腐涂料加水稀释后使用自动防腐机对散热器内部进行灌装防腐，循环重复使用。现场未发现</w:t>
            </w:r>
            <w:r>
              <w:rPr>
                <w:rFonts w:hint="eastAsia" w:ascii="仿宋" w:hAnsi="仿宋" w:eastAsia="仿宋" w:cs="仿宋"/>
                <w:sz w:val="24"/>
                <w:szCs w:val="24"/>
              </w:rPr>
              <w:t>防腐剂未经处理直排</w:t>
            </w:r>
            <w:r>
              <w:rPr>
                <w:rFonts w:hint="eastAsia" w:ascii="仿宋" w:hAnsi="仿宋" w:eastAsia="仿宋" w:cs="仿宋"/>
                <w:sz w:val="24"/>
                <w:szCs w:val="24"/>
                <w:lang w:eastAsia="zh-CN"/>
              </w:rPr>
              <w:t>现象。</w:t>
            </w:r>
          </w:p>
          <w:p w14:paraId="7C65CE0B">
            <w:pPr>
              <w:keepNext w:val="0"/>
              <w:keepLines w:val="0"/>
              <w:pageBreakBefore w:val="0"/>
              <w:widowControl w:val="0"/>
              <w:kinsoku/>
              <w:wordWrap/>
              <w:overflowPunct/>
              <w:topLinePunct w:val="0"/>
              <w:autoSpaceDE/>
              <w:autoSpaceDN/>
              <w:bidi w:val="0"/>
              <w:adjustRightInd/>
              <w:snapToGrid/>
              <w:spacing w:line="280" w:lineRule="exact"/>
              <w:jc w:val="both"/>
              <w:textAlignment w:val="auto"/>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lang w:val="en-US" w:eastAsia="zh-CN"/>
              </w:rPr>
              <w:t>2.清徐县王答乡赵家堡村共有10家焊接散热器生产厂家，2015年10家散热器厂对散热器表面除锈方式已由酸洗磷化改为抛丸机清理，同时抛丸机配套脉冲式布袋除尘，原酸洗磷化池已全部拆除，生产过程中无防腐工艺，未发现将酸、磷、防腐剂排放到沟里污染土壤的环境违法行为。</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368BE">
            <w:pPr>
              <w:widowControl/>
              <w:spacing w:line="240" w:lineRule="auto"/>
              <w:jc w:val="center"/>
              <w:textAlignment w:val="center"/>
              <w:rPr>
                <w:rFonts w:hint="eastAsia" w:ascii="仿宋" w:hAnsi="仿宋" w:eastAsia="仿宋" w:cs="仿宋"/>
                <w:sz w:val="24"/>
                <w:szCs w:val="24"/>
                <w:lang w:eastAsia="zh-CN"/>
              </w:rPr>
            </w:pPr>
            <w:r>
              <w:rPr>
                <w:rFonts w:hint="eastAsia" w:ascii="仿宋" w:hAnsi="仿宋" w:eastAsia="仿宋" w:cs="仿宋"/>
                <w:sz w:val="24"/>
                <w:szCs w:val="24"/>
                <w:lang w:eastAsia="zh-CN"/>
              </w:rPr>
              <w:t>不</w:t>
            </w:r>
          </w:p>
          <w:p w14:paraId="30C5113F">
            <w:pPr>
              <w:widowControl/>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lang w:eastAsia="zh-CN"/>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9A1B2">
            <w:pPr>
              <w:spacing w:line="240" w:lineRule="auto"/>
              <w:jc w:val="both"/>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lang w:val="en-US" w:eastAsia="zh-CN"/>
              </w:rPr>
              <w:t>加强监管，督查企业严格落实各项环保措施，保证污染防治措施与生产设施同步运行，确保大气污染物达标排放；生产废水处理后全部回用，严禁外排。</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FA2E6">
            <w:pPr>
              <w:spacing w:line="240" w:lineRule="auto"/>
              <w:jc w:val="center"/>
              <w:rPr>
                <w:rFonts w:hint="eastAsia" w:ascii="仿宋" w:hAnsi="仿宋" w:eastAsia="仿宋" w:cs="仿宋"/>
                <w:b/>
                <w:bCs/>
                <w:kern w:val="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A1129">
            <w:pPr>
              <w:spacing w:line="240" w:lineRule="auto"/>
              <w:jc w:val="center"/>
              <w:rPr>
                <w:rFonts w:hint="eastAsia" w:ascii="仿宋" w:hAnsi="仿宋" w:eastAsia="仿宋" w:cs="仿宋"/>
                <w:b/>
                <w:bCs/>
                <w:kern w:val="0"/>
                <w:sz w:val="24"/>
                <w:szCs w:val="24"/>
              </w:rPr>
            </w:pPr>
            <w:r>
              <w:rPr>
                <w:rFonts w:hint="eastAsia" w:ascii="仿宋" w:hAnsi="仿宋" w:eastAsia="仿宋" w:cs="仿宋"/>
                <w:sz w:val="24"/>
                <w:szCs w:val="24"/>
              </w:rPr>
              <w:t>*</w:t>
            </w:r>
          </w:p>
        </w:tc>
      </w:tr>
      <w:tr w14:paraId="0537F456">
        <w:tblPrEx>
          <w:tblCellMar>
            <w:top w:w="15" w:type="dxa"/>
            <w:left w:w="15" w:type="dxa"/>
            <w:bottom w:w="15" w:type="dxa"/>
            <w:right w:w="15" w:type="dxa"/>
          </w:tblCellMar>
        </w:tblPrEx>
        <w:trPr>
          <w:cantSplit/>
          <w:trHeight w:val="347"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8C26B">
            <w:pPr>
              <w:widowControl/>
              <w:numPr>
                <w:ilvl w:val="0"/>
                <w:numId w:val="1"/>
              </w:numPr>
              <w:jc w:val="center"/>
              <w:textAlignment w:val="center"/>
              <w:rPr>
                <w:rFonts w:ascii="仿宋" w:hAnsi="仿宋" w:eastAsia="仿宋" w:cs="仿宋"/>
                <w:bCs/>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13844">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D140000201811300024</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EA356">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阳曲县候村乡镇政府</w:t>
            </w:r>
            <w:bookmarkStart w:id="0" w:name="_GoBack"/>
            <w:bookmarkEnd w:id="0"/>
            <w:r>
              <w:rPr>
                <w:rFonts w:hint="eastAsia" w:ascii="仿宋" w:hAnsi="仿宋" w:eastAsia="仿宋" w:cs="仿宋"/>
                <w:i w:val="0"/>
                <w:color w:val="000000"/>
                <w:kern w:val="0"/>
                <w:sz w:val="24"/>
                <w:szCs w:val="24"/>
                <w:u w:val="none"/>
                <w:lang w:val="en-US" w:eastAsia="zh-CN" w:bidi="ar"/>
              </w:rPr>
              <w:t>西黄水村大队，生活垃圾倾倒在村村民的耕地上。</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B25C8">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太原市阳曲县</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7B4E4">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土壤</w:t>
            </w: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E6CA1">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lang w:val="en-US" w:eastAsia="zh-CN"/>
              </w:rPr>
              <w:t>阳曲县侯村乡人民政府组织西黄水村两委干部对全村范围内耕地进行全面摸排，排查中发现西黄水村欢西大道路北有建筑垃圾倾倒，为过路车辆倾倒。</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D9F19">
            <w:pPr>
              <w:spacing w:line="240" w:lineRule="auto"/>
              <w:jc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lang w:eastAsia="zh-CN"/>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8F1EA">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lang w:val="en-US" w:eastAsia="zh-CN"/>
              </w:rPr>
              <w:t>阳曲县侯村乡人民政府组织西黄水村两委干部对全村范围内耕地进行全面摸排，对发现的建筑垃圾已清理完毕。</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DBFA8">
            <w:pPr>
              <w:keepNext w:val="0"/>
              <w:keepLines w:val="0"/>
              <w:widowControl/>
              <w:suppressLineNumbers w:val="0"/>
              <w:spacing w:line="240" w:lineRule="auto"/>
              <w:jc w:val="center"/>
              <w:textAlignment w:val="center"/>
              <w:rPr>
                <w:rFonts w:hint="eastAsia" w:ascii="仿宋" w:hAnsi="仿宋" w:eastAsia="仿宋" w:cs="仿宋"/>
                <w:b/>
                <w:bCs/>
                <w:kern w:val="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83B7E">
            <w:pPr>
              <w:spacing w:line="240" w:lineRule="auto"/>
              <w:jc w:val="center"/>
              <w:rPr>
                <w:rFonts w:hint="eastAsia" w:ascii="仿宋" w:hAnsi="仿宋" w:eastAsia="仿宋" w:cs="仿宋"/>
                <w:b/>
                <w:bCs/>
                <w:kern w:val="0"/>
                <w:sz w:val="24"/>
                <w:szCs w:val="24"/>
              </w:rPr>
            </w:pPr>
          </w:p>
        </w:tc>
      </w:tr>
      <w:tr w14:paraId="4ED3ED17">
        <w:tblPrEx>
          <w:tblCellMar>
            <w:top w:w="15" w:type="dxa"/>
            <w:left w:w="15" w:type="dxa"/>
            <w:bottom w:w="15" w:type="dxa"/>
            <w:right w:w="15" w:type="dxa"/>
          </w:tblCellMar>
        </w:tblPrEx>
        <w:trPr>
          <w:cantSplit/>
          <w:trHeight w:val="347"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8596D">
            <w:pPr>
              <w:widowControl/>
              <w:numPr>
                <w:ilvl w:val="0"/>
                <w:numId w:val="1"/>
              </w:numPr>
              <w:jc w:val="center"/>
              <w:textAlignment w:val="center"/>
              <w:rPr>
                <w:rFonts w:ascii="仿宋" w:hAnsi="仿宋" w:eastAsia="仿宋" w:cs="仿宋"/>
                <w:bCs/>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95FCC">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D140000201811300006</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0F101">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太原市万柏林区和平南路化二建后一万山小区，小区里生活垃圾随处可见，固废木材乱堆放，环境脏乱差。</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7C4E8">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太原市万柏林区</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A8A9D">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土壤</w:t>
            </w: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1DCD9">
            <w:pPr>
              <w:keepNext w:val="0"/>
              <w:keepLines w:val="0"/>
              <w:widowControl/>
              <w:suppressLineNumbers w:val="0"/>
              <w:spacing w:line="240" w:lineRule="auto"/>
              <w:jc w:val="both"/>
              <w:textAlignment w:val="center"/>
              <w:rPr>
                <w:rFonts w:hint="eastAsia" w:ascii="仿宋" w:hAnsi="仿宋" w:eastAsia="仿宋" w:cs="仿宋"/>
                <w:sz w:val="24"/>
                <w:szCs w:val="24"/>
                <w:lang w:val="en-US" w:eastAsia="zh-CN"/>
              </w:rPr>
            </w:pPr>
            <w:r>
              <w:rPr>
                <w:rFonts w:hint="eastAsia" w:ascii="仿宋" w:hAnsi="仿宋" w:eastAsia="仿宋" w:cs="仿宋"/>
                <w:sz w:val="24"/>
                <w:szCs w:val="24"/>
              </w:rPr>
              <w:t>化二建后一万三小区内设有2处垃圾点，物业公司定期清理生活垃圾，院内有专人清扫保洁。小区院内有个别居民在院内堆放固废木材、废旧家具等杂物，影响小区整体环境。</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C9D02">
            <w:pPr>
              <w:spacing w:line="240" w:lineRule="auto"/>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29BBD">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1.在院内堆放固废木材、废旧家具等杂物的问题，万柏林区已进行清理。</w:t>
            </w:r>
          </w:p>
          <w:p w14:paraId="353B87DA">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2.神堂沟街办与该小区物业沟通，要求其加强对小区环境的管理，及时清理生活垃圾，禁止院内乱堆乱放杂物等影响小区环境的现象。</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83947">
            <w:pPr>
              <w:keepNext w:val="0"/>
              <w:keepLines w:val="0"/>
              <w:widowControl/>
              <w:suppressLineNumbers w:val="0"/>
              <w:spacing w:line="240" w:lineRule="auto"/>
              <w:jc w:val="center"/>
              <w:textAlignment w:val="center"/>
              <w:rPr>
                <w:rFonts w:hint="eastAsia" w:ascii="仿宋" w:hAnsi="仿宋" w:eastAsia="仿宋" w:cs="仿宋"/>
                <w:b/>
                <w:bCs/>
                <w:kern w:val="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CDB89">
            <w:pPr>
              <w:spacing w:line="240" w:lineRule="auto"/>
              <w:jc w:val="center"/>
              <w:rPr>
                <w:rFonts w:hint="eastAsia" w:ascii="仿宋" w:hAnsi="仿宋" w:eastAsia="仿宋" w:cs="仿宋"/>
                <w:b/>
                <w:bCs/>
                <w:kern w:val="0"/>
                <w:sz w:val="24"/>
                <w:szCs w:val="24"/>
              </w:rPr>
            </w:pPr>
          </w:p>
        </w:tc>
      </w:tr>
      <w:tr w14:paraId="1FE93CD7">
        <w:tblPrEx>
          <w:tblCellMar>
            <w:top w:w="15" w:type="dxa"/>
            <w:left w:w="15" w:type="dxa"/>
            <w:bottom w:w="15" w:type="dxa"/>
            <w:right w:w="15" w:type="dxa"/>
          </w:tblCellMar>
        </w:tblPrEx>
        <w:trPr>
          <w:cantSplit/>
          <w:trHeight w:val="347"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0CC78">
            <w:pPr>
              <w:widowControl/>
              <w:numPr>
                <w:ilvl w:val="0"/>
                <w:numId w:val="1"/>
              </w:numPr>
              <w:jc w:val="center"/>
              <w:textAlignment w:val="center"/>
              <w:rPr>
                <w:rFonts w:ascii="仿宋" w:hAnsi="仿宋" w:eastAsia="仿宋" w:cs="仿宋"/>
                <w:bCs/>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6F833">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D140000201811300011</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6EADB">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spacing w:val="-6"/>
                <w:kern w:val="0"/>
                <w:sz w:val="24"/>
                <w:szCs w:val="24"/>
                <w:u w:val="none"/>
                <w:lang w:val="en-US" w:eastAsia="zh-CN" w:bidi="ar"/>
              </w:rPr>
              <w:t>太原市晋源区金胜镇新村旧址建筑垃圾、土方长期堆放无苫盖，扬尘污染，每天晚上有土方车倾倒，无人管理；晋源区吴家堡村国雅城旁化工排洪渠，有两个市政管网，长期排放污水。</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87EFF">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太原市晋源区</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E38B4">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土壤大气水</w:t>
            </w: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9CA18">
            <w:pPr>
              <w:keepNext w:val="0"/>
              <w:keepLines w:val="0"/>
              <w:widowControl/>
              <w:suppressLineNumbers w:val="0"/>
              <w:spacing w:line="240" w:lineRule="auto"/>
              <w:jc w:val="both"/>
              <w:textAlignment w:val="center"/>
              <w:rPr>
                <w:rFonts w:hint="eastAsia" w:ascii="仿宋" w:hAnsi="仿宋" w:eastAsia="仿宋" w:cs="仿宋"/>
                <w:spacing w:val="-6"/>
                <w:sz w:val="24"/>
                <w:szCs w:val="24"/>
                <w:lang w:val="en-US" w:eastAsia="zh-CN"/>
              </w:rPr>
            </w:pPr>
            <w:r>
              <w:rPr>
                <w:rFonts w:hint="eastAsia" w:ascii="仿宋" w:hAnsi="仿宋" w:eastAsia="仿宋" w:cs="仿宋"/>
                <w:spacing w:val="-6"/>
                <w:sz w:val="24"/>
                <w:szCs w:val="24"/>
                <w:lang w:val="en-US" w:eastAsia="zh-CN"/>
              </w:rPr>
              <w:t>1.该区域垃圾为新村拆迁后遗留的建筑垃圾及土方，现场未发现有土方车倾倒。</w:t>
            </w:r>
          </w:p>
          <w:p w14:paraId="60E41BEC">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pacing w:val="-6"/>
                <w:sz w:val="24"/>
                <w:szCs w:val="24"/>
                <w:lang w:val="en-US" w:eastAsia="zh-CN"/>
              </w:rPr>
              <w:t>2.两个市政管网为南屯雨水泵站出水管，11月14日发现南屯路雨水管网存在3处疑似排污口排入南中环西街雨水管网，已进行了封堵。通过设施管理人员28日、29日现场勘察，确定了污水导流实施方案，从根本上解决该泵站污水排放问题。</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980A4">
            <w:pPr>
              <w:spacing w:line="240" w:lineRule="auto"/>
              <w:jc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lang w:eastAsia="zh-CN"/>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14521">
            <w:pPr>
              <w:keepNext w:val="0"/>
              <w:keepLines w:val="0"/>
              <w:widowControl/>
              <w:suppressLineNumbers w:val="0"/>
              <w:spacing w:line="240" w:lineRule="auto"/>
              <w:jc w:val="both"/>
              <w:textAlignment w:val="center"/>
              <w:rPr>
                <w:rFonts w:hint="eastAsia" w:ascii="仿宋" w:hAnsi="仿宋" w:eastAsia="仿宋" w:cs="仿宋"/>
                <w:spacing w:val="-6"/>
                <w:sz w:val="24"/>
                <w:szCs w:val="24"/>
                <w:lang w:val="en-US" w:eastAsia="zh-CN"/>
              </w:rPr>
            </w:pPr>
            <w:r>
              <w:rPr>
                <w:rFonts w:hint="eastAsia" w:ascii="仿宋" w:hAnsi="仿宋" w:eastAsia="仿宋" w:cs="仿宋"/>
                <w:spacing w:val="-6"/>
                <w:sz w:val="24"/>
                <w:szCs w:val="24"/>
                <w:lang w:val="en-US" w:eastAsia="zh-CN"/>
              </w:rPr>
              <w:t>1.晋源区金胜镇对该区域建筑垃圾已清理完毕，并对土方绿网苫盖。</w:t>
            </w:r>
          </w:p>
          <w:p w14:paraId="28AAABDB">
            <w:pPr>
              <w:keepNext w:val="0"/>
              <w:keepLines w:val="0"/>
              <w:widowControl/>
              <w:suppressLineNumbers w:val="0"/>
              <w:spacing w:line="240" w:lineRule="auto"/>
              <w:jc w:val="both"/>
              <w:textAlignment w:val="center"/>
              <w:rPr>
                <w:rFonts w:hint="eastAsia" w:ascii="仿宋" w:hAnsi="仿宋" w:eastAsia="仿宋" w:cs="仿宋"/>
                <w:spacing w:val="-6"/>
                <w:sz w:val="24"/>
                <w:szCs w:val="24"/>
                <w:lang w:val="en-US" w:eastAsia="zh-CN"/>
              </w:rPr>
            </w:pPr>
            <w:r>
              <w:rPr>
                <w:rFonts w:hint="eastAsia" w:ascii="仿宋" w:hAnsi="仿宋" w:eastAsia="仿宋" w:cs="仿宋"/>
                <w:spacing w:val="-6"/>
                <w:sz w:val="24"/>
                <w:szCs w:val="24"/>
                <w:lang w:val="en-US" w:eastAsia="zh-CN"/>
              </w:rPr>
              <w:t>2.晋源区环卫局加大巡查力度，严查车辆随意倾倒土方行为。</w:t>
            </w:r>
          </w:p>
          <w:p w14:paraId="41587A8D">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pacing w:val="-6"/>
                <w:sz w:val="24"/>
                <w:szCs w:val="24"/>
                <w:lang w:val="en-US" w:eastAsia="zh-CN"/>
              </w:rPr>
              <w:t>3.市城乡管委制定了污水导流实施方案，最后进入晋阳污水处理厂集中处理。</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C9E8E">
            <w:pPr>
              <w:keepNext w:val="0"/>
              <w:keepLines w:val="0"/>
              <w:widowControl/>
              <w:suppressLineNumbers w:val="0"/>
              <w:spacing w:line="240" w:lineRule="auto"/>
              <w:jc w:val="center"/>
              <w:textAlignment w:val="center"/>
              <w:rPr>
                <w:rFonts w:hint="eastAsia" w:ascii="仿宋" w:hAnsi="仿宋" w:eastAsia="仿宋" w:cs="仿宋"/>
                <w:b/>
                <w:bCs/>
                <w:kern w:val="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511D1">
            <w:pPr>
              <w:spacing w:line="240" w:lineRule="auto"/>
              <w:jc w:val="center"/>
              <w:rPr>
                <w:rFonts w:hint="eastAsia" w:ascii="仿宋" w:hAnsi="仿宋" w:eastAsia="仿宋" w:cs="仿宋"/>
                <w:b/>
                <w:bCs/>
                <w:kern w:val="0"/>
                <w:sz w:val="24"/>
                <w:szCs w:val="24"/>
              </w:rPr>
            </w:pPr>
            <w:r>
              <w:rPr>
                <w:rFonts w:hint="eastAsia" w:ascii="仿宋" w:hAnsi="仿宋" w:eastAsia="仿宋" w:cs="仿宋"/>
                <w:sz w:val="24"/>
                <w:szCs w:val="24"/>
              </w:rPr>
              <w:t>*</w:t>
            </w:r>
          </w:p>
        </w:tc>
      </w:tr>
      <w:tr w14:paraId="6B66813A">
        <w:tblPrEx>
          <w:tblCellMar>
            <w:top w:w="15" w:type="dxa"/>
            <w:left w:w="15" w:type="dxa"/>
            <w:bottom w:w="15" w:type="dxa"/>
            <w:right w:w="15" w:type="dxa"/>
          </w:tblCellMar>
        </w:tblPrEx>
        <w:trPr>
          <w:cantSplit/>
          <w:trHeight w:val="347"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A2393">
            <w:pPr>
              <w:widowControl/>
              <w:numPr>
                <w:ilvl w:val="0"/>
                <w:numId w:val="1"/>
              </w:numPr>
              <w:jc w:val="center"/>
              <w:textAlignment w:val="center"/>
              <w:rPr>
                <w:rFonts w:ascii="仿宋" w:hAnsi="仿宋" w:eastAsia="仿宋" w:cs="仿宋"/>
                <w:bCs/>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312B0">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auto"/>
                <w:kern w:val="0"/>
                <w:sz w:val="24"/>
                <w:szCs w:val="24"/>
                <w:u w:val="none"/>
                <w:lang w:val="en-US" w:eastAsia="zh-CN" w:bidi="ar"/>
              </w:rPr>
              <w:t>D140000201811300019（D140000201811290065重复举报）</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AD09F">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太原市小店区坞城路31号省经贸学校宿舍，一号口5单元一层两户把5单元楼南面的公共用地非法占用，种的果树，盖得房子；把原有的阳台，扩建成10平米的房间。</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A84E1">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太原市小店区</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69705">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其他污染</w:t>
            </w: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4D4C6">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rPr>
              <w:t>坞城路31号省经贸学校宿舍由省经贸学校后勤管理处进行管理</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该宿舍</w:t>
            </w:r>
            <w:r>
              <w:rPr>
                <w:rFonts w:hint="eastAsia" w:ascii="仿宋" w:hAnsi="仿宋" w:eastAsia="仿宋" w:cs="仿宋"/>
                <w:sz w:val="24"/>
                <w:szCs w:val="24"/>
              </w:rPr>
              <w:t>一号口5单元一层两</w:t>
            </w:r>
            <w:r>
              <w:rPr>
                <w:rFonts w:hint="eastAsia" w:ascii="仿宋" w:hAnsi="仿宋" w:eastAsia="仿宋" w:cs="仿宋"/>
                <w:sz w:val="24"/>
                <w:szCs w:val="24"/>
                <w:lang w:eastAsia="zh-CN"/>
              </w:rPr>
              <w:t>住户</w:t>
            </w:r>
            <w:r>
              <w:rPr>
                <w:rFonts w:hint="eastAsia" w:ascii="仿宋" w:hAnsi="仿宋" w:eastAsia="仿宋" w:cs="仿宋"/>
                <w:sz w:val="24"/>
                <w:szCs w:val="24"/>
                <w:lang w:val="en-US" w:eastAsia="zh-CN"/>
              </w:rPr>
              <w:t>存在</w:t>
            </w:r>
            <w:r>
              <w:rPr>
                <w:rFonts w:hint="eastAsia" w:ascii="仿宋" w:hAnsi="仿宋" w:eastAsia="仿宋" w:cs="仿宋"/>
                <w:sz w:val="24"/>
                <w:szCs w:val="24"/>
                <w:lang w:eastAsia="zh-CN"/>
              </w:rPr>
              <w:t>砌墙圈</w:t>
            </w:r>
            <w:r>
              <w:rPr>
                <w:rFonts w:hint="eastAsia" w:ascii="仿宋" w:hAnsi="仿宋" w:eastAsia="仿宋" w:cs="仿宋"/>
                <w:sz w:val="24"/>
                <w:szCs w:val="24"/>
                <w:lang w:val="en-US" w:eastAsia="zh-CN"/>
              </w:rPr>
              <w:t>院</w:t>
            </w:r>
            <w:r>
              <w:rPr>
                <w:rFonts w:hint="eastAsia" w:ascii="仿宋" w:hAnsi="仿宋" w:eastAsia="仿宋" w:cs="仿宋"/>
                <w:sz w:val="24"/>
                <w:szCs w:val="24"/>
                <w:lang w:eastAsia="zh-CN"/>
              </w:rPr>
              <w:t>作为</w:t>
            </w:r>
            <w:r>
              <w:rPr>
                <w:rFonts w:hint="eastAsia" w:ascii="仿宋" w:hAnsi="仿宋" w:eastAsia="仿宋" w:cs="仿宋"/>
                <w:sz w:val="24"/>
                <w:szCs w:val="24"/>
                <w:lang w:val="en-US" w:eastAsia="zh-CN"/>
              </w:rPr>
              <w:t>自用</w:t>
            </w:r>
            <w:r>
              <w:rPr>
                <w:rFonts w:hint="eastAsia" w:ascii="仿宋" w:hAnsi="仿宋" w:eastAsia="仿宋" w:cs="仿宋"/>
                <w:sz w:val="24"/>
                <w:szCs w:val="24"/>
                <w:lang w:eastAsia="zh-CN"/>
              </w:rPr>
              <w:t>储藏杂物使用，种果树的现象；一层两户存在扩充原有阳台</w:t>
            </w:r>
            <w:r>
              <w:rPr>
                <w:rFonts w:hint="eastAsia" w:ascii="仿宋" w:hAnsi="仿宋" w:eastAsia="仿宋" w:cs="仿宋"/>
                <w:sz w:val="24"/>
                <w:szCs w:val="24"/>
                <w:lang w:val="en-US" w:eastAsia="zh-CN"/>
              </w:rPr>
              <w:t>现象</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2017年12月，规划小店分局已对5单元一层两住户的私搭乱建行为下达了《责令整改通知书》，责令建设方自行拆除违法建设。因逾期未自行拆除，规划小店分局已于2018年1月4日上报市政府，市政府批复转小店区落实。</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7CB8E">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lang w:eastAsia="zh-CN"/>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6FDD24">
            <w:pPr>
              <w:keepNext w:val="0"/>
              <w:keepLines w:val="0"/>
              <w:widowControl/>
              <w:suppressLineNumbers w:val="0"/>
              <w:spacing w:line="240" w:lineRule="auto"/>
              <w:jc w:val="both"/>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小店区已责成由坞城街办牵头，区执法局、公安小店分局配合依法予以拆除。</w:t>
            </w:r>
          </w:p>
          <w:p w14:paraId="03F79B24">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6AB2D">
            <w:pPr>
              <w:keepNext w:val="0"/>
              <w:keepLines w:val="0"/>
              <w:widowControl/>
              <w:suppressLineNumbers w:val="0"/>
              <w:spacing w:line="240" w:lineRule="auto"/>
              <w:jc w:val="center"/>
              <w:textAlignment w:val="center"/>
              <w:rPr>
                <w:rFonts w:hint="eastAsia" w:ascii="仿宋" w:hAnsi="仿宋" w:eastAsia="仿宋" w:cs="仿宋"/>
                <w:b/>
                <w:bCs/>
                <w:kern w:val="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EE7C3">
            <w:pPr>
              <w:spacing w:line="240" w:lineRule="auto"/>
              <w:jc w:val="center"/>
              <w:rPr>
                <w:rFonts w:hint="eastAsia" w:ascii="仿宋" w:hAnsi="仿宋" w:eastAsia="仿宋" w:cs="仿宋"/>
                <w:b/>
                <w:bCs/>
                <w:kern w:val="0"/>
                <w:sz w:val="24"/>
                <w:szCs w:val="24"/>
              </w:rPr>
            </w:pPr>
          </w:p>
        </w:tc>
      </w:tr>
      <w:tr w14:paraId="722E0342">
        <w:tblPrEx>
          <w:tblCellMar>
            <w:top w:w="15" w:type="dxa"/>
            <w:left w:w="15" w:type="dxa"/>
            <w:bottom w:w="15" w:type="dxa"/>
            <w:right w:w="15" w:type="dxa"/>
          </w:tblCellMar>
        </w:tblPrEx>
        <w:trPr>
          <w:cantSplit/>
          <w:trHeight w:val="347"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D60DB">
            <w:pPr>
              <w:widowControl/>
              <w:numPr>
                <w:ilvl w:val="0"/>
                <w:numId w:val="1"/>
              </w:numPr>
              <w:jc w:val="center"/>
              <w:textAlignment w:val="center"/>
              <w:rPr>
                <w:rFonts w:ascii="仿宋" w:hAnsi="仿宋" w:eastAsia="仿宋" w:cs="仿宋"/>
                <w:bCs/>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65A60">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D140000201811290097</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9648F8">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太原市杏花岭区涧河办事处辖区二十一宿舍门口，十多间彩钢房属于违建，现为多家饭店，烧煤做饭，烟尘、油烟污染，人为噪声扰民，餐厨垃圾乱倒。希望拆除。</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2EE50">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太原市杏花岭区</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57B56">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大气噪音土壤</w:t>
            </w: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F660B">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1.二十一宿舍门口存在私搭乱建的现象，此处为尖草坪街南巷太钢21宿舍道路入口，举报反映的彩钢房为迎春综合市场的组建部分。</w:t>
            </w:r>
          </w:p>
          <w:p w14:paraId="057D31CE">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lang w:val="en-US" w:eastAsia="zh-CN"/>
              </w:rPr>
              <w:t>2.现场实地查看，太钢21宿舍入口处彩钢房内并无饭店经营，市场北侧有两处早点摊，均使用液化气罐。现场查看没有燃煤现象，也没有烟尘及油烟污染；市场内部清净，没有人为噪声；市场东面小区设有多处垃圾桶站，正常清运，没有餐厨垃圾乱倒的现象。</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1A237">
            <w:pPr>
              <w:spacing w:line="240" w:lineRule="auto"/>
              <w:jc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lang w:eastAsia="zh-CN"/>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6F43D">
            <w:pPr>
              <w:keepNext w:val="0"/>
              <w:keepLines w:val="0"/>
              <w:widowControl/>
              <w:suppressLineNumbers w:val="0"/>
              <w:spacing w:line="240" w:lineRule="auto"/>
              <w:jc w:val="both"/>
              <w:textAlignment w:val="center"/>
              <w:rPr>
                <w:rFonts w:hint="eastAsia" w:ascii="仿宋" w:hAnsi="仿宋" w:eastAsia="仿宋" w:cs="仿宋"/>
                <w:sz w:val="24"/>
                <w:szCs w:val="24"/>
              </w:rPr>
            </w:pPr>
            <w:r>
              <w:rPr>
                <w:rFonts w:hint="eastAsia" w:ascii="仿宋" w:hAnsi="仿宋" w:eastAsia="仿宋" w:cs="仿宋"/>
                <w:sz w:val="24"/>
                <w:szCs w:val="24"/>
                <w:lang w:val="en-US" w:eastAsia="zh-CN"/>
              </w:rPr>
              <w:t>1.市规划局已对森源昌商贸有限公司下达了《责令改正通知书》，责令建设单位在三日内自行拆除违法建设。</w:t>
            </w:r>
            <w:r>
              <w:rPr>
                <w:rFonts w:hint="eastAsia" w:ascii="仿宋" w:hAnsi="仿宋" w:eastAsia="仿宋" w:cs="仿宋"/>
                <w:sz w:val="24"/>
                <w:szCs w:val="24"/>
              </w:rPr>
              <w:t>如到期未自行拆除</w:t>
            </w:r>
            <w:r>
              <w:rPr>
                <w:rFonts w:hint="eastAsia" w:ascii="仿宋" w:hAnsi="仿宋" w:eastAsia="仿宋" w:cs="仿宋"/>
                <w:sz w:val="24"/>
                <w:szCs w:val="24"/>
                <w:lang w:eastAsia="zh-CN"/>
              </w:rPr>
              <w:t>的</w:t>
            </w:r>
            <w:r>
              <w:rPr>
                <w:rFonts w:hint="eastAsia" w:ascii="仿宋" w:hAnsi="仿宋" w:eastAsia="仿宋" w:cs="仿宋"/>
                <w:sz w:val="24"/>
                <w:szCs w:val="24"/>
              </w:rPr>
              <w:t>，</w:t>
            </w:r>
            <w:r>
              <w:rPr>
                <w:rFonts w:hint="eastAsia" w:ascii="仿宋" w:hAnsi="仿宋" w:eastAsia="仿宋" w:cs="仿宋"/>
                <w:sz w:val="24"/>
                <w:szCs w:val="24"/>
                <w:lang w:eastAsia="zh-CN"/>
              </w:rPr>
              <w:t>市规划</w:t>
            </w:r>
            <w:r>
              <w:rPr>
                <w:rFonts w:hint="eastAsia" w:ascii="仿宋" w:hAnsi="仿宋" w:eastAsia="仿宋" w:cs="仿宋"/>
                <w:sz w:val="24"/>
                <w:szCs w:val="24"/>
              </w:rPr>
              <w:t>局将依法按程序强制拆除。</w:t>
            </w:r>
          </w:p>
          <w:p w14:paraId="73BE629B">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lang w:val="en-US" w:eastAsia="zh-CN"/>
              </w:rPr>
              <w:t>2.杏花岭区涧河办事处要求市场负责人继续严格按标准管理市场，严格禁止燃煤、噪声、垃圾乱倒的行为发生。</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BD10B">
            <w:pPr>
              <w:keepNext w:val="0"/>
              <w:keepLines w:val="0"/>
              <w:widowControl/>
              <w:suppressLineNumbers w:val="0"/>
              <w:spacing w:line="240" w:lineRule="auto"/>
              <w:jc w:val="center"/>
              <w:textAlignment w:val="center"/>
              <w:rPr>
                <w:rFonts w:hint="eastAsia" w:ascii="仿宋" w:hAnsi="仿宋" w:eastAsia="仿宋" w:cs="仿宋"/>
                <w:b/>
                <w:bCs/>
                <w:kern w:val="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8F316">
            <w:pPr>
              <w:spacing w:line="240" w:lineRule="auto"/>
              <w:jc w:val="center"/>
              <w:rPr>
                <w:rFonts w:hint="eastAsia" w:ascii="仿宋" w:hAnsi="仿宋" w:eastAsia="仿宋" w:cs="仿宋"/>
                <w:b/>
                <w:bCs/>
                <w:kern w:val="0"/>
                <w:sz w:val="24"/>
                <w:szCs w:val="24"/>
              </w:rPr>
            </w:pPr>
          </w:p>
        </w:tc>
      </w:tr>
      <w:tr w14:paraId="0E68DC6E">
        <w:tblPrEx>
          <w:tblCellMar>
            <w:top w:w="15" w:type="dxa"/>
            <w:left w:w="15" w:type="dxa"/>
            <w:bottom w:w="15" w:type="dxa"/>
            <w:right w:w="15" w:type="dxa"/>
          </w:tblCellMar>
        </w:tblPrEx>
        <w:trPr>
          <w:cantSplit/>
          <w:trHeight w:val="347"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1F5DF">
            <w:pPr>
              <w:widowControl/>
              <w:numPr>
                <w:ilvl w:val="0"/>
                <w:numId w:val="1"/>
              </w:numPr>
              <w:jc w:val="center"/>
              <w:textAlignment w:val="center"/>
              <w:rPr>
                <w:rFonts w:ascii="仿宋" w:hAnsi="仿宋" w:eastAsia="仿宋" w:cs="仿宋"/>
                <w:bCs/>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21D5E">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D140000201811290074</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759A4">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太原市古交市镇城底镇火车站，铁轨距离居民区住房仅有4米，交通噪声污染，震动；属于镇城底火车站管辖的货运站，以装载矿石和煤炭为主，存在粉尘、噪声污染。</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4DF4E">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太原市古交市</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1ABA7">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噪音大气</w:t>
            </w: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45E81">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outlineLvl w:val="9"/>
              <w:rPr>
                <w:rFonts w:hint="eastAsia" w:ascii="仿宋" w:hAnsi="仿宋" w:eastAsia="仿宋" w:cs="仿宋"/>
                <w:spacing w:val="-6"/>
                <w:sz w:val="24"/>
                <w:szCs w:val="24"/>
                <w:lang w:val="en-US" w:eastAsia="zh-CN"/>
              </w:rPr>
            </w:pPr>
            <w:r>
              <w:rPr>
                <w:rFonts w:hint="eastAsia" w:ascii="仿宋" w:hAnsi="仿宋" w:eastAsia="仿宋" w:cs="仿宋"/>
                <w:spacing w:val="-6"/>
                <w:sz w:val="24"/>
                <w:szCs w:val="24"/>
                <w:lang w:val="en-US" w:eastAsia="zh-CN"/>
              </w:rPr>
              <w:t>1.太兴铁路正线即为镇城底火车站正线，经实地测量，离居民最近的到发线的双轨中心线距居民院落围墙为8.8米。</w:t>
            </w:r>
            <w:r>
              <w:rPr>
                <w:rFonts w:hint="eastAsia" w:ascii="仿宋" w:hAnsi="仿宋" w:eastAsia="仿宋" w:cs="仿宋"/>
                <w:color w:val="000000"/>
                <w:spacing w:val="-6"/>
                <w:sz w:val="24"/>
              </w:rPr>
              <w:t>古交市镇城底镇人民政府委托山西众智检测有限公司对环境敏感点进行了噪声、振动检测，经现场监测，噪声达标、振动</w:t>
            </w:r>
            <w:r>
              <w:rPr>
                <w:rFonts w:hint="eastAsia" w:ascii="仿宋" w:hAnsi="仿宋" w:eastAsia="仿宋" w:cs="仿宋"/>
                <w:color w:val="000000"/>
                <w:spacing w:val="-6"/>
                <w:sz w:val="24"/>
                <w:lang w:eastAsia="zh-CN"/>
              </w:rPr>
              <w:t>均</w:t>
            </w:r>
            <w:r>
              <w:rPr>
                <w:rFonts w:hint="eastAsia" w:ascii="仿宋" w:hAnsi="仿宋" w:eastAsia="仿宋" w:cs="仿宋"/>
                <w:color w:val="000000"/>
                <w:spacing w:val="-6"/>
                <w:sz w:val="24"/>
              </w:rPr>
              <w:t>达标。</w:t>
            </w:r>
          </w:p>
          <w:p w14:paraId="20E7C3BD">
            <w:pPr>
              <w:keepNext w:val="0"/>
              <w:keepLines w:val="0"/>
              <w:pageBreakBefore w:val="0"/>
              <w:widowControl/>
              <w:suppressLineNumbers w:val="0"/>
              <w:kinsoku/>
              <w:wordWrap/>
              <w:overflowPunct/>
              <w:topLinePunct w:val="0"/>
              <w:autoSpaceDE/>
              <w:autoSpaceDN/>
              <w:bidi w:val="0"/>
              <w:adjustRightInd/>
              <w:snapToGrid/>
              <w:spacing w:line="240" w:lineRule="auto"/>
              <w:jc w:val="both"/>
              <w:textAlignment w:val="center"/>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pacing w:val="-6"/>
                <w:sz w:val="24"/>
                <w:szCs w:val="24"/>
                <w:lang w:val="en-US" w:eastAsia="zh-CN"/>
              </w:rPr>
              <w:t>2.</w:t>
            </w:r>
            <w:r>
              <w:rPr>
                <w:rFonts w:hint="eastAsia" w:ascii="仿宋" w:hAnsi="仿宋" w:eastAsia="仿宋" w:cs="仿宋"/>
                <w:spacing w:val="-6"/>
                <w:sz w:val="24"/>
                <w:szCs w:val="24"/>
                <w:lang w:eastAsia="zh-CN"/>
              </w:rPr>
              <w:t>据镇城底火车站提供的发运记录显示，</w:t>
            </w:r>
            <w:r>
              <w:rPr>
                <w:rFonts w:hint="eastAsia" w:ascii="仿宋" w:hAnsi="仿宋" w:eastAsia="仿宋" w:cs="仿宋"/>
                <w:spacing w:val="-6"/>
                <w:sz w:val="24"/>
                <w:szCs w:val="24"/>
              </w:rPr>
              <w:t>因</w:t>
            </w:r>
            <w:r>
              <w:rPr>
                <w:rFonts w:hint="eastAsia" w:ascii="仿宋" w:hAnsi="仿宋" w:eastAsia="仿宋" w:cs="仿宋"/>
                <w:spacing w:val="-6"/>
                <w:sz w:val="24"/>
                <w:szCs w:val="24"/>
                <w:lang w:eastAsia="zh-CN"/>
              </w:rPr>
              <w:t>该站台</w:t>
            </w:r>
            <w:r>
              <w:rPr>
                <w:rFonts w:hint="eastAsia" w:ascii="仿宋" w:hAnsi="仿宋" w:eastAsia="仿宋" w:cs="仿宋"/>
                <w:spacing w:val="-6"/>
                <w:sz w:val="24"/>
                <w:szCs w:val="24"/>
              </w:rPr>
              <w:t>无法办理地方货物上站手续，停止煤炭发运</w:t>
            </w:r>
            <w:r>
              <w:rPr>
                <w:rFonts w:hint="eastAsia" w:ascii="仿宋" w:hAnsi="仿宋" w:eastAsia="仿宋" w:cs="仿宋"/>
                <w:spacing w:val="-6"/>
                <w:sz w:val="24"/>
                <w:szCs w:val="24"/>
                <w:lang w:eastAsia="zh-CN"/>
              </w:rPr>
              <w:t>至今。</w:t>
            </w:r>
            <w:r>
              <w:rPr>
                <w:rFonts w:hint="eastAsia" w:ascii="仿宋" w:hAnsi="仿宋" w:eastAsia="仿宋" w:cs="仿宋"/>
                <w:spacing w:val="-6"/>
                <w:sz w:val="24"/>
                <w:szCs w:val="24"/>
              </w:rPr>
              <w:t>现场调查时，该站台未进行货物装运，</w:t>
            </w:r>
            <w:r>
              <w:rPr>
                <w:rFonts w:hint="eastAsia" w:ascii="仿宋" w:hAnsi="仿宋" w:eastAsia="仿宋" w:cs="仿宋"/>
                <w:spacing w:val="-6"/>
                <w:sz w:val="24"/>
                <w:szCs w:val="24"/>
                <w:lang w:eastAsia="zh-CN"/>
              </w:rPr>
              <w:t>不存在噪声污染；站台堆存有</w:t>
            </w:r>
            <w:r>
              <w:rPr>
                <w:rFonts w:hint="eastAsia" w:ascii="仿宋" w:hAnsi="仿宋" w:eastAsia="仿宋" w:cs="仿宋"/>
                <w:spacing w:val="-6"/>
                <w:sz w:val="24"/>
                <w:szCs w:val="24"/>
                <w:lang w:val="en-US" w:eastAsia="zh-CN"/>
              </w:rPr>
              <w:t>2000吨左右大型块状石英石</w:t>
            </w:r>
            <w:r>
              <w:rPr>
                <w:rFonts w:hint="eastAsia" w:ascii="仿宋" w:hAnsi="仿宋" w:eastAsia="仿宋" w:cs="仿宋"/>
                <w:spacing w:val="-6"/>
                <w:sz w:val="24"/>
                <w:szCs w:val="24"/>
                <w:lang w:eastAsia="zh-CN"/>
              </w:rPr>
              <w:t>也已经滤网苫盖，不存在</w:t>
            </w:r>
            <w:r>
              <w:rPr>
                <w:rFonts w:hint="eastAsia" w:ascii="仿宋" w:hAnsi="仿宋" w:eastAsia="仿宋" w:cs="仿宋"/>
                <w:spacing w:val="-6"/>
                <w:sz w:val="24"/>
                <w:szCs w:val="24"/>
              </w:rPr>
              <w:t>粉尘污染。</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2659C">
            <w:pPr>
              <w:spacing w:line="240" w:lineRule="auto"/>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不</w:t>
            </w:r>
          </w:p>
          <w:p w14:paraId="3C3E4F72">
            <w:pPr>
              <w:spacing w:line="240" w:lineRule="auto"/>
              <w:jc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lang w:eastAsia="zh-CN"/>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69EE3">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9B863">
            <w:pPr>
              <w:keepNext w:val="0"/>
              <w:keepLines w:val="0"/>
              <w:widowControl/>
              <w:suppressLineNumbers w:val="0"/>
              <w:spacing w:line="240" w:lineRule="auto"/>
              <w:jc w:val="center"/>
              <w:textAlignment w:val="center"/>
              <w:rPr>
                <w:rFonts w:hint="eastAsia" w:ascii="仿宋" w:hAnsi="仿宋" w:eastAsia="仿宋" w:cs="仿宋"/>
                <w:b/>
                <w:bCs/>
                <w:kern w:val="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D8296">
            <w:pPr>
              <w:spacing w:line="240" w:lineRule="auto"/>
              <w:jc w:val="center"/>
              <w:rPr>
                <w:rFonts w:hint="eastAsia" w:ascii="仿宋" w:hAnsi="仿宋" w:eastAsia="仿宋" w:cs="仿宋"/>
                <w:b/>
                <w:bCs/>
                <w:kern w:val="0"/>
                <w:sz w:val="24"/>
                <w:szCs w:val="24"/>
              </w:rPr>
            </w:pPr>
          </w:p>
        </w:tc>
      </w:tr>
      <w:tr w14:paraId="2CB74422">
        <w:tblPrEx>
          <w:tblCellMar>
            <w:top w:w="15" w:type="dxa"/>
            <w:left w:w="15" w:type="dxa"/>
            <w:bottom w:w="15" w:type="dxa"/>
            <w:right w:w="15" w:type="dxa"/>
          </w:tblCellMar>
        </w:tblPrEx>
        <w:trPr>
          <w:cantSplit/>
          <w:trHeight w:val="347"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A820D">
            <w:pPr>
              <w:widowControl/>
              <w:numPr>
                <w:ilvl w:val="0"/>
                <w:numId w:val="1"/>
              </w:numPr>
              <w:jc w:val="center"/>
              <w:textAlignment w:val="center"/>
              <w:rPr>
                <w:rFonts w:ascii="仿宋" w:hAnsi="仿宋" w:eastAsia="仿宋" w:cs="仿宋"/>
                <w:bCs/>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4FD0F">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D140000201811290071</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85B63">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太原市小店区黄陵街办五龙沟村，中良沟煤矿的运输车辆虽然有苫盖，仍然有扬尘污染；污染水源。</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D7C18">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太原市小店区</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9ED52">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大气水</w:t>
            </w: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A2BF3">
            <w:pPr>
              <w:keepNext w:val="0"/>
              <w:keepLines w:val="0"/>
              <w:widowControl/>
              <w:suppressLineNumbers w:val="0"/>
              <w:spacing w:line="240" w:lineRule="auto"/>
              <w:jc w:val="both"/>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11月30日至12月4日，小店区交通局对五龙沟煤矿出入主要道路路口阶段性的进行了布控，未发现有拉煤运输车辆。经向当地清洁工了解，近日无拉煤车辆出入。</w:t>
            </w:r>
          </w:p>
          <w:p w14:paraId="2D3C3E49">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lang w:val="en-US" w:eastAsia="zh-CN"/>
              </w:rPr>
              <w:t>小店区黄陵街办五龙沟村也未发现小店区五龙沟村附近有拉煤车辆出入，也无中良沟煤矿的运输车辆，附近未发现有露天保护水源地。</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4447C">
            <w:pPr>
              <w:spacing w:line="24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不</w:t>
            </w:r>
          </w:p>
          <w:p w14:paraId="5B1E6C47">
            <w:pPr>
              <w:spacing w:line="240" w:lineRule="auto"/>
              <w:jc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lang w:val="en-US" w:eastAsia="zh-CN"/>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BAC0F">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lang w:val="en-US" w:eastAsia="zh-CN"/>
              </w:rPr>
              <w:t>小店区交通局将继续加大布控力量，切实将督导问题整改到位。</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A268B">
            <w:pPr>
              <w:keepNext w:val="0"/>
              <w:keepLines w:val="0"/>
              <w:widowControl/>
              <w:suppressLineNumbers w:val="0"/>
              <w:spacing w:line="240" w:lineRule="auto"/>
              <w:jc w:val="center"/>
              <w:textAlignment w:val="center"/>
              <w:rPr>
                <w:rFonts w:hint="eastAsia" w:ascii="仿宋" w:hAnsi="仿宋" w:eastAsia="仿宋" w:cs="仿宋"/>
                <w:b/>
                <w:bCs/>
                <w:kern w:val="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3ED1D">
            <w:pPr>
              <w:spacing w:line="240" w:lineRule="auto"/>
              <w:jc w:val="center"/>
              <w:rPr>
                <w:rFonts w:hint="eastAsia" w:ascii="仿宋" w:hAnsi="仿宋" w:eastAsia="仿宋" w:cs="仿宋"/>
                <w:b/>
                <w:bCs/>
                <w:kern w:val="0"/>
                <w:sz w:val="24"/>
                <w:szCs w:val="24"/>
              </w:rPr>
            </w:pPr>
          </w:p>
        </w:tc>
      </w:tr>
      <w:tr w14:paraId="375CF6EC">
        <w:tblPrEx>
          <w:tblCellMar>
            <w:top w:w="15" w:type="dxa"/>
            <w:left w:w="15" w:type="dxa"/>
            <w:bottom w:w="15" w:type="dxa"/>
            <w:right w:w="15" w:type="dxa"/>
          </w:tblCellMar>
        </w:tblPrEx>
        <w:trPr>
          <w:cantSplit/>
          <w:trHeight w:val="347"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93813">
            <w:pPr>
              <w:widowControl/>
              <w:numPr>
                <w:ilvl w:val="0"/>
                <w:numId w:val="1"/>
              </w:numPr>
              <w:jc w:val="center"/>
              <w:textAlignment w:val="center"/>
              <w:rPr>
                <w:rFonts w:ascii="仿宋" w:hAnsi="仿宋" w:eastAsia="仿宋" w:cs="仿宋"/>
                <w:bCs/>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E5BB1">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D140000201811300005</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EFBD8">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太原市迎泽区迎泽大街229号，省贸易大楼院内背后西侧，有一家饭店私搭乱建，影响居民生活环境；一家汽车修理厂，存在噪声扰民现象。</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56382">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太原市迎泽区</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7BF64">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噪音</w:t>
            </w: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6ACE2">
            <w:pPr>
              <w:keepNext w:val="0"/>
              <w:keepLines w:val="0"/>
              <w:widowControl/>
              <w:suppressLineNumbers w:val="0"/>
              <w:spacing w:line="240" w:lineRule="auto"/>
              <w:jc w:val="both"/>
              <w:textAlignment w:val="center"/>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eastAsia="zh-CN"/>
              </w:rPr>
              <w:t>.</w:t>
            </w:r>
            <w:r>
              <w:rPr>
                <w:rFonts w:hint="eastAsia" w:ascii="仿宋" w:hAnsi="仿宋" w:eastAsia="仿宋" w:cs="仿宋"/>
                <w:sz w:val="24"/>
                <w:szCs w:val="24"/>
              </w:rPr>
              <w:t>省贸易大楼背后西侧，发现有一家饭店，存在搭建简易房的情况。</w:t>
            </w:r>
          </w:p>
          <w:p w14:paraId="08658A6D">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rPr>
              <w:t>2</w:t>
            </w:r>
            <w:r>
              <w:rPr>
                <w:rFonts w:hint="eastAsia" w:ascii="仿宋" w:hAnsi="仿宋" w:eastAsia="仿宋" w:cs="仿宋"/>
                <w:sz w:val="24"/>
                <w:szCs w:val="24"/>
                <w:lang w:eastAsia="zh-CN"/>
              </w:rPr>
              <w:t>.</w:t>
            </w:r>
            <w:r>
              <w:rPr>
                <w:rFonts w:hint="eastAsia" w:ascii="仿宋" w:hAnsi="仿宋" w:eastAsia="仿宋" w:cs="仿宋"/>
                <w:sz w:val="24"/>
                <w:szCs w:val="24"/>
              </w:rPr>
              <w:t>省贸易大楼背后西侧，有一家平价汽车精品美容装潢店和餐厅。汽车装潢店主要经营洗车业务，因该店洗车业务集中在中午，洗车机工作时产生噪声，对周围居民造成一定影响。</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8F4A3">
            <w:pPr>
              <w:spacing w:line="240" w:lineRule="auto"/>
              <w:jc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lang w:eastAsia="zh-CN"/>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3A217">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1.市规划局责令建设单位在五日内自行拆除违法建设。如到期未自行拆除的，将依法按程序强制拆除。</w:t>
            </w:r>
          </w:p>
          <w:p w14:paraId="2C955AF9">
            <w:pPr>
              <w:keepNext w:val="0"/>
              <w:keepLines w:val="0"/>
              <w:pageBreakBefore w:val="0"/>
              <w:widowControl/>
              <w:suppressLineNumbers w:val="0"/>
              <w:kinsoku/>
              <w:wordWrap/>
              <w:overflowPunct/>
              <w:topLinePunct w:val="0"/>
              <w:autoSpaceDE/>
              <w:autoSpaceDN/>
              <w:bidi w:val="0"/>
              <w:adjustRightInd/>
              <w:snapToGrid/>
              <w:spacing w:line="280" w:lineRule="exact"/>
              <w:jc w:val="both"/>
              <w:textAlignment w:val="center"/>
              <w:outlineLvl w:val="9"/>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lang w:val="en-US" w:eastAsia="zh-CN"/>
              </w:rPr>
              <w:t>2.环保迎泽分局责令汽车装潢店进行整改，采取降噪措施，避免在居民中午休息时间集中洗车，有效减小对周边居民的影响。</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C5F6B">
            <w:pPr>
              <w:keepNext w:val="0"/>
              <w:keepLines w:val="0"/>
              <w:widowControl/>
              <w:suppressLineNumbers w:val="0"/>
              <w:spacing w:line="240" w:lineRule="auto"/>
              <w:jc w:val="center"/>
              <w:textAlignment w:val="center"/>
              <w:rPr>
                <w:rFonts w:hint="eastAsia" w:ascii="仿宋" w:hAnsi="仿宋" w:eastAsia="仿宋" w:cs="仿宋"/>
                <w:b/>
                <w:bCs/>
                <w:kern w:val="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A838B">
            <w:pPr>
              <w:spacing w:line="240" w:lineRule="auto"/>
              <w:jc w:val="center"/>
              <w:rPr>
                <w:rFonts w:hint="eastAsia" w:ascii="仿宋" w:hAnsi="仿宋" w:eastAsia="仿宋" w:cs="仿宋"/>
                <w:b/>
                <w:bCs/>
                <w:kern w:val="0"/>
                <w:sz w:val="24"/>
                <w:szCs w:val="24"/>
              </w:rPr>
            </w:pPr>
          </w:p>
        </w:tc>
      </w:tr>
      <w:tr w14:paraId="4AE98496">
        <w:tblPrEx>
          <w:tblCellMar>
            <w:top w:w="15" w:type="dxa"/>
            <w:left w:w="15" w:type="dxa"/>
            <w:bottom w:w="15" w:type="dxa"/>
            <w:right w:w="15" w:type="dxa"/>
          </w:tblCellMar>
        </w:tblPrEx>
        <w:trPr>
          <w:cantSplit/>
          <w:trHeight w:val="347"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BE172">
            <w:pPr>
              <w:widowControl/>
              <w:numPr>
                <w:ilvl w:val="0"/>
                <w:numId w:val="1"/>
              </w:numPr>
              <w:jc w:val="center"/>
              <w:textAlignment w:val="center"/>
              <w:rPr>
                <w:rFonts w:ascii="仿宋" w:hAnsi="仿宋" w:eastAsia="仿宋" w:cs="仿宋"/>
                <w:bCs/>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7E68D">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D140000201811300037</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3441C">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太原市尖草坪区向阳镇兰岗村五龙煤场西侧的耕地上，有人倾倒生活垃圾、建筑垃圾，扬尘污染。</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7D445">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太原市尖草坪区</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27BC0">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土壤大气</w:t>
            </w: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1D1A0">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lang w:val="en-US" w:eastAsia="zh-CN"/>
              </w:rPr>
              <w:t>经现场调查，五龙煤场前期场区扩建所产生的建筑垃圾暂时存放于此，未能及时清运，占用部分耕地，周边未见生活垃圾。</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2E217">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lang w:eastAsia="zh-CN"/>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5FEC4">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lang w:val="en-US" w:eastAsia="zh-CN"/>
              </w:rPr>
              <w:t>尖草坪区政府责成尖草坪区向阳镇政府立即协调五龙煤场，已对建筑垃圾全面清理完毕。</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03EF1">
            <w:pPr>
              <w:keepNext w:val="0"/>
              <w:keepLines w:val="0"/>
              <w:widowControl/>
              <w:suppressLineNumbers w:val="0"/>
              <w:spacing w:line="240" w:lineRule="auto"/>
              <w:jc w:val="center"/>
              <w:textAlignment w:val="center"/>
              <w:rPr>
                <w:rFonts w:hint="eastAsia" w:ascii="仿宋" w:hAnsi="仿宋" w:eastAsia="仿宋" w:cs="仿宋"/>
                <w:b/>
                <w:bCs/>
                <w:kern w:val="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CBAE4">
            <w:pPr>
              <w:spacing w:line="240" w:lineRule="auto"/>
              <w:jc w:val="center"/>
              <w:rPr>
                <w:rFonts w:hint="eastAsia" w:ascii="仿宋" w:hAnsi="仿宋" w:eastAsia="仿宋" w:cs="仿宋"/>
                <w:b/>
                <w:bCs/>
                <w:kern w:val="0"/>
                <w:sz w:val="24"/>
                <w:szCs w:val="24"/>
              </w:rPr>
            </w:pPr>
          </w:p>
        </w:tc>
      </w:tr>
      <w:tr w14:paraId="46D03859">
        <w:tblPrEx>
          <w:tblCellMar>
            <w:top w:w="15" w:type="dxa"/>
            <w:left w:w="15" w:type="dxa"/>
            <w:bottom w:w="15" w:type="dxa"/>
            <w:right w:w="15" w:type="dxa"/>
          </w:tblCellMar>
        </w:tblPrEx>
        <w:trPr>
          <w:cantSplit/>
          <w:trHeight w:val="347"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7CD42">
            <w:pPr>
              <w:widowControl/>
              <w:numPr>
                <w:ilvl w:val="0"/>
                <w:numId w:val="1"/>
              </w:numPr>
              <w:jc w:val="center"/>
              <w:textAlignment w:val="center"/>
              <w:rPr>
                <w:rFonts w:ascii="仿宋" w:hAnsi="仿宋" w:eastAsia="仿宋" w:cs="仿宋"/>
                <w:bCs/>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6189E">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D140000201811290079</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0D3B6">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太原市迎泽区老军营小区25号楼3单元一层，破墙开火锅店，味道比较大，卫生环境比较差，希望能够取缔；小区门口有六、七个垃圾桶，臭气熏天希望能换个地方。</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BBAA9">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太原市迎泽区</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B9E24">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土壤大气</w:t>
            </w: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D2D7E">
            <w:pPr>
              <w:keepNext w:val="0"/>
              <w:keepLines w:val="0"/>
              <w:widowControl/>
              <w:suppressLineNumbers w:val="0"/>
              <w:spacing w:line="240" w:lineRule="auto"/>
              <w:jc w:val="both"/>
              <w:textAlignment w:val="center"/>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eastAsia="zh-CN"/>
              </w:rPr>
              <w:t>.经过排查，</w:t>
            </w:r>
            <w:r>
              <w:rPr>
                <w:rFonts w:hint="eastAsia" w:ascii="仿宋" w:hAnsi="仿宋" w:eastAsia="仿宋" w:cs="仿宋"/>
                <w:sz w:val="24"/>
                <w:szCs w:val="24"/>
              </w:rPr>
              <w:t>老军营</w:t>
            </w:r>
            <w:r>
              <w:rPr>
                <w:rFonts w:hint="eastAsia" w:ascii="仿宋" w:hAnsi="仿宋" w:eastAsia="仿宋" w:cs="仿宋"/>
                <w:sz w:val="24"/>
                <w:szCs w:val="24"/>
                <w:lang w:eastAsia="zh-CN"/>
              </w:rPr>
              <w:t>小区</w:t>
            </w:r>
            <w:r>
              <w:rPr>
                <w:rFonts w:hint="eastAsia" w:ascii="仿宋" w:hAnsi="仿宋" w:eastAsia="仿宋" w:cs="仿宋"/>
                <w:sz w:val="24"/>
                <w:szCs w:val="24"/>
              </w:rPr>
              <w:t>北区25号楼3单元一层有一家老太原铜火锅店，该店存在损坏墙面且卫生环境较差的现象。</w:t>
            </w:r>
          </w:p>
          <w:p w14:paraId="37895183">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rPr>
              <w:t>2</w:t>
            </w:r>
            <w:r>
              <w:rPr>
                <w:rFonts w:hint="eastAsia" w:ascii="仿宋" w:hAnsi="仿宋" w:eastAsia="仿宋" w:cs="仿宋"/>
                <w:sz w:val="24"/>
                <w:szCs w:val="24"/>
                <w:lang w:eastAsia="zh-CN"/>
              </w:rPr>
              <w:t>.</w:t>
            </w:r>
            <w:r>
              <w:rPr>
                <w:rFonts w:hint="eastAsia" w:ascii="仿宋" w:hAnsi="仿宋" w:eastAsia="仿宋" w:cs="仿宋"/>
                <w:sz w:val="24"/>
                <w:szCs w:val="24"/>
              </w:rPr>
              <w:t>老军营小区门口处确实放有6个垃圾桶，有异味。</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3A0E1">
            <w:pPr>
              <w:spacing w:line="240" w:lineRule="auto"/>
              <w:jc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lang w:eastAsia="zh-CN"/>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724A7">
            <w:pPr>
              <w:keepNext w:val="0"/>
              <w:keepLines w:val="0"/>
              <w:widowControl/>
              <w:suppressLineNumbers w:val="0"/>
              <w:spacing w:line="240" w:lineRule="auto"/>
              <w:jc w:val="both"/>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1.迎泽区行政执法局向老太原铜火锅店下达整改通知书，责令其自行恢复原状，现该饭店已关门整改。</w:t>
            </w:r>
          </w:p>
          <w:p w14:paraId="3D833911">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lang w:val="en-US" w:eastAsia="zh-CN"/>
              </w:rPr>
              <w:t>2.迎泽区城管局已安排工作人员对小区门口的垃圾进行了清运，并将垃圾桶换为带盖新桶，减少异味。因小区暂时无适合放置垃圾桶的区域，故垃圾桶暂不变换位置。</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9DF2A">
            <w:pPr>
              <w:keepNext w:val="0"/>
              <w:keepLines w:val="0"/>
              <w:widowControl/>
              <w:suppressLineNumbers w:val="0"/>
              <w:spacing w:line="240" w:lineRule="auto"/>
              <w:jc w:val="center"/>
              <w:textAlignment w:val="center"/>
              <w:rPr>
                <w:rFonts w:hint="eastAsia" w:ascii="仿宋" w:hAnsi="仿宋" w:eastAsia="仿宋" w:cs="仿宋"/>
                <w:b/>
                <w:bCs/>
                <w:kern w:val="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2C4C8">
            <w:pPr>
              <w:spacing w:line="240" w:lineRule="auto"/>
              <w:jc w:val="center"/>
              <w:rPr>
                <w:rFonts w:hint="eastAsia" w:ascii="仿宋" w:hAnsi="仿宋" w:eastAsia="仿宋" w:cs="仿宋"/>
                <w:b/>
                <w:bCs/>
                <w:kern w:val="0"/>
                <w:sz w:val="24"/>
                <w:szCs w:val="24"/>
              </w:rPr>
            </w:pPr>
          </w:p>
        </w:tc>
      </w:tr>
      <w:tr w14:paraId="5C9A3F6A">
        <w:tblPrEx>
          <w:tblCellMar>
            <w:top w:w="15" w:type="dxa"/>
            <w:left w:w="15" w:type="dxa"/>
            <w:bottom w:w="15" w:type="dxa"/>
            <w:right w:w="15" w:type="dxa"/>
          </w:tblCellMar>
        </w:tblPrEx>
        <w:trPr>
          <w:cantSplit/>
          <w:trHeight w:val="347" w:hRule="atLeast"/>
        </w:trPr>
        <w:tc>
          <w:tcPr>
            <w:tcW w:w="4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92C30">
            <w:pPr>
              <w:widowControl/>
              <w:numPr>
                <w:ilvl w:val="0"/>
                <w:numId w:val="1"/>
              </w:numPr>
              <w:jc w:val="center"/>
              <w:textAlignment w:val="center"/>
              <w:rPr>
                <w:rFonts w:ascii="仿宋" w:hAnsi="仿宋" w:eastAsia="仿宋" w:cs="仿宋"/>
                <w:bCs/>
                <w:sz w:val="24"/>
              </w:rPr>
            </w:pPr>
          </w:p>
        </w:tc>
        <w:tc>
          <w:tcPr>
            <w:tcW w:w="9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6AF20">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D140000201811290063</w:t>
            </w:r>
          </w:p>
        </w:tc>
        <w:tc>
          <w:tcPr>
            <w:tcW w:w="24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85F14">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太原市万柏林区和平北路瓦窑街金域阅山小区1号楼1层饭店和3层饭店，两家饭店都将鼓风机、烟道、空调主机安装在三层的平台上，直对居民住户家中，噪声扰民，油烟污染。</w:t>
            </w:r>
          </w:p>
        </w:tc>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C9778">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太原市万柏林区</w:t>
            </w:r>
          </w:p>
        </w:tc>
        <w:tc>
          <w:tcPr>
            <w:tcW w:w="5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434F4">
            <w:pPr>
              <w:keepNext w:val="0"/>
              <w:keepLines w:val="0"/>
              <w:widowControl/>
              <w:suppressLineNumbers w:val="0"/>
              <w:spacing w:line="240" w:lineRule="auto"/>
              <w:jc w:val="center"/>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噪音大气</w:t>
            </w:r>
          </w:p>
        </w:tc>
        <w:tc>
          <w:tcPr>
            <w:tcW w:w="40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D3E13">
            <w:pPr>
              <w:keepNext w:val="0"/>
              <w:keepLines w:val="0"/>
              <w:widowControl/>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lang w:val="en-US" w:eastAsia="zh-CN"/>
              </w:rPr>
              <w:t>举报中涉及到的两家饭店为山厨饭店和川王粉馆。现山厨饭店已将三层平台上的鼓风机、排烟管道、空调机全部清走。由于用弹簧挂钩连接在房顶，从居民家中可以感觉到震动。</w:t>
            </w:r>
          </w:p>
        </w:tc>
        <w:tc>
          <w:tcPr>
            <w:tcW w:w="5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DF77F">
            <w:pPr>
              <w:spacing w:line="240" w:lineRule="auto"/>
              <w:jc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lang w:val="en-US" w:eastAsia="zh-CN"/>
              </w:rPr>
              <w:t>属实</w:t>
            </w:r>
          </w:p>
        </w:tc>
        <w:tc>
          <w:tcPr>
            <w:tcW w:w="31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A6CCD">
            <w:pPr>
              <w:keepNext w:val="0"/>
              <w:keepLines w:val="0"/>
              <w:widowControl/>
              <w:numPr>
                <w:ilvl w:val="0"/>
                <w:numId w:val="2"/>
              </w:numPr>
              <w:suppressLineNumbers w:val="0"/>
              <w:spacing w:line="240" w:lineRule="auto"/>
              <w:jc w:val="both"/>
              <w:textAlignment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山西绿源检测有限公司已再次对山厨饭店、川王粉馆产生的噪声、油烟进行了检测，经检测，噪声、油烟均达标排放。</w:t>
            </w:r>
          </w:p>
          <w:p w14:paraId="0E27A230">
            <w:pPr>
              <w:keepNext w:val="0"/>
              <w:keepLines w:val="0"/>
              <w:widowControl/>
              <w:numPr>
                <w:ilvl w:val="0"/>
                <w:numId w:val="2"/>
              </w:numPr>
              <w:suppressLineNumbers w:val="0"/>
              <w:spacing w:line="240" w:lineRule="auto"/>
              <w:jc w:val="both"/>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sz w:val="24"/>
                <w:szCs w:val="24"/>
                <w:lang w:val="en-US" w:eastAsia="zh-CN"/>
              </w:rPr>
              <w:t>山厨饭店已安装带有除异味的高效油烟净化装置，并在油烟净化器风机加装隔音棉，拆卸弹簧挂钩，平稳放于搭建的平台上，不再产生震动。</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C22C7">
            <w:pPr>
              <w:keepNext w:val="0"/>
              <w:keepLines w:val="0"/>
              <w:widowControl/>
              <w:suppressLineNumbers w:val="0"/>
              <w:spacing w:line="240" w:lineRule="auto"/>
              <w:jc w:val="center"/>
              <w:textAlignment w:val="center"/>
              <w:rPr>
                <w:rFonts w:hint="eastAsia" w:ascii="仿宋" w:hAnsi="仿宋" w:eastAsia="仿宋" w:cs="仿宋"/>
                <w:b/>
                <w:bCs/>
                <w:kern w:val="0"/>
                <w:sz w:val="24"/>
                <w:szCs w:val="24"/>
              </w:rPr>
            </w:pPr>
          </w:p>
        </w:tc>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D318C">
            <w:pPr>
              <w:spacing w:line="240" w:lineRule="auto"/>
              <w:jc w:val="center"/>
              <w:rPr>
                <w:rFonts w:hint="eastAsia" w:ascii="仿宋" w:hAnsi="仿宋" w:eastAsia="仿宋" w:cs="仿宋"/>
                <w:b/>
                <w:bCs/>
                <w:kern w:val="0"/>
                <w:sz w:val="24"/>
                <w:szCs w:val="24"/>
              </w:rPr>
            </w:pPr>
          </w:p>
        </w:tc>
      </w:tr>
    </w:tbl>
    <w:p w14:paraId="4E1EF13D">
      <w:pPr>
        <w:jc w:val="left"/>
      </w:pPr>
    </w:p>
    <w:sectPr>
      <w:pgSz w:w="16838" w:h="11906" w:orient="landscape"/>
      <w:pgMar w:top="1293" w:right="1440" w:bottom="1253" w:left="1440"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0002A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4B2195">
    <w:pPr>
      <w:pStyle w:val="5"/>
      <w:framePr w:wrap="around" w:vAnchor="text" w:hAnchor="margin" w:xAlign="center" w:y="1"/>
      <w:rPr>
        <w:rStyle w:val="14"/>
        <w:rFonts w:ascii="宋体" w:hAnsi="宋体"/>
        <w:sz w:val="21"/>
        <w:szCs w:val="21"/>
      </w:rPr>
    </w:pPr>
    <w:r>
      <w:rPr>
        <w:rStyle w:val="14"/>
        <w:rFonts w:hint="eastAsia" w:ascii="宋体" w:hAnsi="宋体"/>
        <w:sz w:val="21"/>
        <w:szCs w:val="21"/>
      </w:rPr>
      <w:t>—</w:t>
    </w:r>
    <w:r>
      <w:rPr>
        <w:rFonts w:ascii="宋体" w:hAnsi="宋体"/>
        <w:sz w:val="21"/>
        <w:szCs w:val="21"/>
      </w:rPr>
      <w:fldChar w:fldCharType="begin"/>
    </w:r>
    <w:r>
      <w:rPr>
        <w:rStyle w:val="14"/>
        <w:rFonts w:ascii="宋体" w:hAnsi="宋体"/>
        <w:sz w:val="21"/>
        <w:szCs w:val="21"/>
      </w:rPr>
      <w:instrText xml:space="preserve">PAGE  </w:instrText>
    </w:r>
    <w:r>
      <w:rPr>
        <w:rFonts w:ascii="宋体" w:hAnsi="宋体"/>
        <w:sz w:val="21"/>
        <w:szCs w:val="21"/>
      </w:rPr>
      <w:fldChar w:fldCharType="separate"/>
    </w:r>
    <w:r>
      <w:rPr>
        <w:rStyle w:val="14"/>
        <w:rFonts w:ascii="宋体" w:hAnsi="宋体"/>
        <w:sz w:val="21"/>
        <w:szCs w:val="21"/>
      </w:rPr>
      <w:t>2</w:t>
    </w:r>
    <w:r>
      <w:rPr>
        <w:rFonts w:ascii="宋体" w:hAnsi="宋体"/>
        <w:sz w:val="21"/>
        <w:szCs w:val="21"/>
      </w:rPr>
      <w:fldChar w:fldCharType="end"/>
    </w:r>
    <w:r>
      <w:rPr>
        <w:rStyle w:val="14"/>
        <w:rFonts w:hint="eastAsia" w:ascii="宋体" w:hAnsi="宋体"/>
        <w:sz w:val="21"/>
        <w:szCs w:val="21"/>
      </w:rPr>
      <w:t>—</w:t>
    </w:r>
  </w:p>
  <w:p w14:paraId="34DEAC97">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8D0432"/>
    <w:multiLevelType w:val="singleLevel"/>
    <w:tmpl w:val="AC8D0432"/>
    <w:lvl w:ilvl="0" w:tentative="0">
      <w:start w:val="1"/>
      <w:numFmt w:val="decimal"/>
      <w:lvlText w:val="%1."/>
      <w:lvlJc w:val="left"/>
      <w:pPr>
        <w:tabs>
          <w:tab w:val="left" w:pos="312"/>
        </w:tabs>
      </w:pPr>
    </w:lvl>
  </w:abstractNum>
  <w:abstractNum w:abstractNumId="1">
    <w:nsid w:val="441FDB9C"/>
    <w:multiLevelType w:val="singleLevel"/>
    <w:tmpl w:val="441FDB9C"/>
    <w:lvl w:ilvl="0" w:tentative="0">
      <w:start w:val="1"/>
      <w:numFmt w:val="decimal"/>
      <w:lvlText w:val="%1"/>
      <w:lvlJc w:val="left"/>
      <w:pPr>
        <w:tabs>
          <w:tab w:val="left" w:pos="420"/>
        </w:tabs>
        <w:ind w:left="425" w:hanging="425"/>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3AEA3B6A"/>
    <w:rsid w:val="00022755"/>
    <w:rsid w:val="000400C8"/>
    <w:rsid w:val="00045CA2"/>
    <w:rsid w:val="000D4F52"/>
    <w:rsid w:val="00167B9B"/>
    <w:rsid w:val="00217D0D"/>
    <w:rsid w:val="00245E98"/>
    <w:rsid w:val="00265E77"/>
    <w:rsid w:val="00284AEF"/>
    <w:rsid w:val="002C5E57"/>
    <w:rsid w:val="002C62BA"/>
    <w:rsid w:val="00305CCA"/>
    <w:rsid w:val="00316280"/>
    <w:rsid w:val="00363D31"/>
    <w:rsid w:val="0037105A"/>
    <w:rsid w:val="003977B4"/>
    <w:rsid w:val="003B43AF"/>
    <w:rsid w:val="00416AC8"/>
    <w:rsid w:val="00462FFD"/>
    <w:rsid w:val="004C2D06"/>
    <w:rsid w:val="00543D07"/>
    <w:rsid w:val="00566931"/>
    <w:rsid w:val="005D7D83"/>
    <w:rsid w:val="0065704A"/>
    <w:rsid w:val="00673707"/>
    <w:rsid w:val="00676A24"/>
    <w:rsid w:val="0070481A"/>
    <w:rsid w:val="00820D75"/>
    <w:rsid w:val="00867B28"/>
    <w:rsid w:val="008764BB"/>
    <w:rsid w:val="00934D08"/>
    <w:rsid w:val="009469F4"/>
    <w:rsid w:val="00962C31"/>
    <w:rsid w:val="00AF2F84"/>
    <w:rsid w:val="00B50F4C"/>
    <w:rsid w:val="00BB3B64"/>
    <w:rsid w:val="00BC1FCC"/>
    <w:rsid w:val="00DE3162"/>
    <w:rsid w:val="00E01C6C"/>
    <w:rsid w:val="00E227D9"/>
    <w:rsid w:val="00E236B7"/>
    <w:rsid w:val="00ED6BB7"/>
    <w:rsid w:val="00FD7A55"/>
    <w:rsid w:val="010420A0"/>
    <w:rsid w:val="013A323F"/>
    <w:rsid w:val="016D3424"/>
    <w:rsid w:val="017670F4"/>
    <w:rsid w:val="02076F0C"/>
    <w:rsid w:val="02FA0E85"/>
    <w:rsid w:val="03655019"/>
    <w:rsid w:val="03AD0A11"/>
    <w:rsid w:val="03B77A61"/>
    <w:rsid w:val="040008CE"/>
    <w:rsid w:val="0401717C"/>
    <w:rsid w:val="040A5ADB"/>
    <w:rsid w:val="04240242"/>
    <w:rsid w:val="046C42DF"/>
    <w:rsid w:val="05281B25"/>
    <w:rsid w:val="06024DE4"/>
    <w:rsid w:val="06036BB0"/>
    <w:rsid w:val="06634153"/>
    <w:rsid w:val="0677055E"/>
    <w:rsid w:val="06C610D7"/>
    <w:rsid w:val="07721B21"/>
    <w:rsid w:val="081376FD"/>
    <w:rsid w:val="081504E5"/>
    <w:rsid w:val="0835401E"/>
    <w:rsid w:val="08804949"/>
    <w:rsid w:val="08B26BD9"/>
    <w:rsid w:val="08E30EB5"/>
    <w:rsid w:val="09041DE8"/>
    <w:rsid w:val="090D6978"/>
    <w:rsid w:val="090F2B3F"/>
    <w:rsid w:val="093837BA"/>
    <w:rsid w:val="09A205C6"/>
    <w:rsid w:val="09C1268F"/>
    <w:rsid w:val="09D22694"/>
    <w:rsid w:val="0AB0207A"/>
    <w:rsid w:val="0AE349A3"/>
    <w:rsid w:val="0B404274"/>
    <w:rsid w:val="0B5F56DD"/>
    <w:rsid w:val="0BD6738B"/>
    <w:rsid w:val="0BED1EAD"/>
    <w:rsid w:val="0C1E4AF6"/>
    <w:rsid w:val="0C3617B6"/>
    <w:rsid w:val="0C4E24BF"/>
    <w:rsid w:val="0C564832"/>
    <w:rsid w:val="0CA714F6"/>
    <w:rsid w:val="0D3C16D6"/>
    <w:rsid w:val="0DBC3944"/>
    <w:rsid w:val="0DC63877"/>
    <w:rsid w:val="0DC72668"/>
    <w:rsid w:val="0DDD6071"/>
    <w:rsid w:val="0DEA52AF"/>
    <w:rsid w:val="0DFE4726"/>
    <w:rsid w:val="0E0409EA"/>
    <w:rsid w:val="0E0F05F7"/>
    <w:rsid w:val="0E2726D2"/>
    <w:rsid w:val="0E344DA5"/>
    <w:rsid w:val="0E7F4DBD"/>
    <w:rsid w:val="0F2223D6"/>
    <w:rsid w:val="0F4F04C2"/>
    <w:rsid w:val="0F9C4929"/>
    <w:rsid w:val="0FF144E5"/>
    <w:rsid w:val="10403C4D"/>
    <w:rsid w:val="107E0E92"/>
    <w:rsid w:val="108E6861"/>
    <w:rsid w:val="10E46B63"/>
    <w:rsid w:val="110A38F3"/>
    <w:rsid w:val="111B4AC3"/>
    <w:rsid w:val="111C255B"/>
    <w:rsid w:val="112D3836"/>
    <w:rsid w:val="11706F12"/>
    <w:rsid w:val="11D9159E"/>
    <w:rsid w:val="12025679"/>
    <w:rsid w:val="12661458"/>
    <w:rsid w:val="14185642"/>
    <w:rsid w:val="145566F9"/>
    <w:rsid w:val="146C2B78"/>
    <w:rsid w:val="14F4685A"/>
    <w:rsid w:val="14FB00D1"/>
    <w:rsid w:val="153704E7"/>
    <w:rsid w:val="154E55A4"/>
    <w:rsid w:val="15763BA0"/>
    <w:rsid w:val="15A6183C"/>
    <w:rsid w:val="15A77EEC"/>
    <w:rsid w:val="160F37F6"/>
    <w:rsid w:val="16174B18"/>
    <w:rsid w:val="16633B49"/>
    <w:rsid w:val="168B753F"/>
    <w:rsid w:val="16A924FB"/>
    <w:rsid w:val="16C043B6"/>
    <w:rsid w:val="16E079F5"/>
    <w:rsid w:val="1760533A"/>
    <w:rsid w:val="17963221"/>
    <w:rsid w:val="17B22D37"/>
    <w:rsid w:val="18197A8F"/>
    <w:rsid w:val="18CB223D"/>
    <w:rsid w:val="18D25052"/>
    <w:rsid w:val="192E3EDE"/>
    <w:rsid w:val="19414DAF"/>
    <w:rsid w:val="19B0728D"/>
    <w:rsid w:val="1A0D6C9A"/>
    <w:rsid w:val="1A363B7E"/>
    <w:rsid w:val="1A402214"/>
    <w:rsid w:val="1A7078D9"/>
    <w:rsid w:val="1A896E2A"/>
    <w:rsid w:val="1AA47450"/>
    <w:rsid w:val="1AB61EA7"/>
    <w:rsid w:val="1ABB0DE6"/>
    <w:rsid w:val="1ACB688B"/>
    <w:rsid w:val="1ADD1F1D"/>
    <w:rsid w:val="1B2A6597"/>
    <w:rsid w:val="1B5F0124"/>
    <w:rsid w:val="1B705E64"/>
    <w:rsid w:val="1B731ABF"/>
    <w:rsid w:val="1C240B32"/>
    <w:rsid w:val="1C5D4638"/>
    <w:rsid w:val="1CB32E26"/>
    <w:rsid w:val="1CBD5633"/>
    <w:rsid w:val="1CF97C2D"/>
    <w:rsid w:val="1D033CD0"/>
    <w:rsid w:val="1D8F22F6"/>
    <w:rsid w:val="1DAB6108"/>
    <w:rsid w:val="1DE15F1D"/>
    <w:rsid w:val="1ED01943"/>
    <w:rsid w:val="1F3157A9"/>
    <w:rsid w:val="1F830340"/>
    <w:rsid w:val="20A0246E"/>
    <w:rsid w:val="20B163AF"/>
    <w:rsid w:val="20D54860"/>
    <w:rsid w:val="21252EE8"/>
    <w:rsid w:val="213F63AE"/>
    <w:rsid w:val="21597198"/>
    <w:rsid w:val="2176272C"/>
    <w:rsid w:val="21784516"/>
    <w:rsid w:val="21F573CD"/>
    <w:rsid w:val="224A58CF"/>
    <w:rsid w:val="226805E3"/>
    <w:rsid w:val="22810DAF"/>
    <w:rsid w:val="228B7656"/>
    <w:rsid w:val="228C727C"/>
    <w:rsid w:val="22AD1EA9"/>
    <w:rsid w:val="23162244"/>
    <w:rsid w:val="233A4264"/>
    <w:rsid w:val="2368123E"/>
    <w:rsid w:val="23A13A23"/>
    <w:rsid w:val="23A1547B"/>
    <w:rsid w:val="23BE19FD"/>
    <w:rsid w:val="23F643D9"/>
    <w:rsid w:val="240A0263"/>
    <w:rsid w:val="24770F1D"/>
    <w:rsid w:val="252328F8"/>
    <w:rsid w:val="25617ED8"/>
    <w:rsid w:val="258A0A97"/>
    <w:rsid w:val="25BF415B"/>
    <w:rsid w:val="25D33C33"/>
    <w:rsid w:val="26694F34"/>
    <w:rsid w:val="26C57A6B"/>
    <w:rsid w:val="272605B9"/>
    <w:rsid w:val="273A077D"/>
    <w:rsid w:val="276D4191"/>
    <w:rsid w:val="27773301"/>
    <w:rsid w:val="28415C4D"/>
    <w:rsid w:val="284E6FD3"/>
    <w:rsid w:val="287C62EF"/>
    <w:rsid w:val="28877CBB"/>
    <w:rsid w:val="289C2EC5"/>
    <w:rsid w:val="293B3AD7"/>
    <w:rsid w:val="294E41D1"/>
    <w:rsid w:val="29942CC9"/>
    <w:rsid w:val="29CE2FCB"/>
    <w:rsid w:val="2A3E561A"/>
    <w:rsid w:val="2A4F21ED"/>
    <w:rsid w:val="2A985211"/>
    <w:rsid w:val="2B125799"/>
    <w:rsid w:val="2B2C7B32"/>
    <w:rsid w:val="2B3C3D5C"/>
    <w:rsid w:val="2C076B8B"/>
    <w:rsid w:val="2C131182"/>
    <w:rsid w:val="2CDA285C"/>
    <w:rsid w:val="2D127BE0"/>
    <w:rsid w:val="2D244471"/>
    <w:rsid w:val="2D9C20DD"/>
    <w:rsid w:val="2DB45CA3"/>
    <w:rsid w:val="2DBE6281"/>
    <w:rsid w:val="2DC013DF"/>
    <w:rsid w:val="2F325AFB"/>
    <w:rsid w:val="2FE13E4B"/>
    <w:rsid w:val="307F4693"/>
    <w:rsid w:val="30AD70D4"/>
    <w:rsid w:val="30B54DB6"/>
    <w:rsid w:val="30B570DF"/>
    <w:rsid w:val="30ED21ED"/>
    <w:rsid w:val="31074276"/>
    <w:rsid w:val="31772446"/>
    <w:rsid w:val="31CC7F0A"/>
    <w:rsid w:val="324B567C"/>
    <w:rsid w:val="32B91271"/>
    <w:rsid w:val="32E14676"/>
    <w:rsid w:val="32FC7CC3"/>
    <w:rsid w:val="332D6E1A"/>
    <w:rsid w:val="33477C07"/>
    <w:rsid w:val="336E239B"/>
    <w:rsid w:val="339F3072"/>
    <w:rsid w:val="33BE5FF9"/>
    <w:rsid w:val="33D164EB"/>
    <w:rsid w:val="33DC328D"/>
    <w:rsid w:val="33EC5317"/>
    <w:rsid w:val="33FE1714"/>
    <w:rsid w:val="345922FA"/>
    <w:rsid w:val="35867559"/>
    <w:rsid w:val="35F12F5D"/>
    <w:rsid w:val="361046DC"/>
    <w:rsid w:val="365B37F7"/>
    <w:rsid w:val="3697356B"/>
    <w:rsid w:val="369A1104"/>
    <w:rsid w:val="36E32685"/>
    <w:rsid w:val="37143D14"/>
    <w:rsid w:val="37393B63"/>
    <w:rsid w:val="37D4435D"/>
    <w:rsid w:val="37F13FA9"/>
    <w:rsid w:val="382E74AD"/>
    <w:rsid w:val="38895DE0"/>
    <w:rsid w:val="3A0C0658"/>
    <w:rsid w:val="3AEA3B6A"/>
    <w:rsid w:val="3B1A268E"/>
    <w:rsid w:val="3B2B6633"/>
    <w:rsid w:val="3B5D50B5"/>
    <w:rsid w:val="3B6255FC"/>
    <w:rsid w:val="3BE95BF0"/>
    <w:rsid w:val="3BF66E76"/>
    <w:rsid w:val="3C8C4CCA"/>
    <w:rsid w:val="3CA274E5"/>
    <w:rsid w:val="3CD94B5A"/>
    <w:rsid w:val="3CE32F5F"/>
    <w:rsid w:val="3D074E19"/>
    <w:rsid w:val="3D0859A4"/>
    <w:rsid w:val="3D490892"/>
    <w:rsid w:val="3DEC3168"/>
    <w:rsid w:val="3F46332A"/>
    <w:rsid w:val="3F803A20"/>
    <w:rsid w:val="402144E3"/>
    <w:rsid w:val="40DA2E92"/>
    <w:rsid w:val="40DE4EE5"/>
    <w:rsid w:val="413B0BFF"/>
    <w:rsid w:val="41970F50"/>
    <w:rsid w:val="41A52F29"/>
    <w:rsid w:val="43DB7BD9"/>
    <w:rsid w:val="441A40C7"/>
    <w:rsid w:val="44C510BA"/>
    <w:rsid w:val="44CD5808"/>
    <w:rsid w:val="45C23C19"/>
    <w:rsid w:val="45D550C6"/>
    <w:rsid w:val="45E5100C"/>
    <w:rsid w:val="45F55353"/>
    <w:rsid w:val="46051EE2"/>
    <w:rsid w:val="462E0782"/>
    <w:rsid w:val="4638505E"/>
    <w:rsid w:val="46B97491"/>
    <w:rsid w:val="4760552F"/>
    <w:rsid w:val="47A40081"/>
    <w:rsid w:val="47BF5D25"/>
    <w:rsid w:val="47E060CE"/>
    <w:rsid w:val="47F74444"/>
    <w:rsid w:val="48310A05"/>
    <w:rsid w:val="48374BE8"/>
    <w:rsid w:val="48540C4A"/>
    <w:rsid w:val="487807EF"/>
    <w:rsid w:val="489B795B"/>
    <w:rsid w:val="48C46B1D"/>
    <w:rsid w:val="48C65197"/>
    <w:rsid w:val="48E53424"/>
    <w:rsid w:val="48E601B4"/>
    <w:rsid w:val="495943E5"/>
    <w:rsid w:val="49BA643B"/>
    <w:rsid w:val="4A6D455B"/>
    <w:rsid w:val="4ADA30FC"/>
    <w:rsid w:val="4B3A043A"/>
    <w:rsid w:val="4B5A52EB"/>
    <w:rsid w:val="4B9B3C21"/>
    <w:rsid w:val="4BB54687"/>
    <w:rsid w:val="4C620559"/>
    <w:rsid w:val="4C740C30"/>
    <w:rsid w:val="4D432E61"/>
    <w:rsid w:val="4D6F0B54"/>
    <w:rsid w:val="4E1A710C"/>
    <w:rsid w:val="4E3A2BB7"/>
    <w:rsid w:val="4E4C603B"/>
    <w:rsid w:val="4E8962AC"/>
    <w:rsid w:val="4EAC5608"/>
    <w:rsid w:val="4F1D549A"/>
    <w:rsid w:val="4F35232A"/>
    <w:rsid w:val="4FEB51DB"/>
    <w:rsid w:val="50940E4E"/>
    <w:rsid w:val="50C713AB"/>
    <w:rsid w:val="50EA7B38"/>
    <w:rsid w:val="50ED2304"/>
    <w:rsid w:val="514D1923"/>
    <w:rsid w:val="517F69AB"/>
    <w:rsid w:val="51B65B59"/>
    <w:rsid w:val="51B76E6A"/>
    <w:rsid w:val="51FD5D0C"/>
    <w:rsid w:val="521B7323"/>
    <w:rsid w:val="52234D3E"/>
    <w:rsid w:val="523C0EE0"/>
    <w:rsid w:val="52462551"/>
    <w:rsid w:val="524E47C0"/>
    <w:rsid w:val="527B25BC"/>
    <w:rsid w:val="52AE1343"/>
    <w:rsid w:val="52F93812"/>
    <w:rsid w:val="534555F0"/>
    <w:rsid w:val="53855D5C"/>
    <w:rsid w:val="53BC5EE0"/>
    <w:rsid w:val="54335A25"/>
    <w:rsid w:val="544C1E5E"/>
    <w:rsid w:val="54575FCF"/>
    <w:rsid w:val="54E13670"/>
    <w:rsid w:val="55044F05"/>
    <w:rsid w:val="55253919"/>
    <w:rsid w:val="55322A03"/>
    <w:rsid w:val="55326A34"/>
    <w:rsid w:val="55B109C9"/>
    <w:rsid w:val="563D0B9E"/>
    <w:rsid w:val="580D0C8A"/>
    <w:rsid w:val="584455EE"/>
    <w:rsid w:val="58AC2ADD"/>
    <w:rsid w:val="59427667"/>
    <w:rsid w:val="594C4747"/>
    <w:rsid w:val="595F212B"/>
    <w:rsid w:val="59777AC4"/>
    <w:rsid w:val="59AD2E7F"/>
    <w:rsid w:val="59F83FCD"/>
    <w:rsid w:val="5A67749D"/>
    <w:rsid w:val="5A6C6EEA"/>
    <w:rsid w:val="5B224023"/>
    <w:rsid w:val="5B2751EB"/>
    <w:rsid w:val="5BF140F1"/>
    <w:rsid w:val="5C2E0EB4"/>
    <w:rsid w:val="5C4D0808"/>
    <w:rsid w:val="5C725B8F"/>
    <w:rsid w:val="5CD24CCB"/>
    <w:rsid w:val="5CD67498"/>
    <w:rsid w:val="5CE966C4"/>
    <w:rsid w:val="5DAA0A0C"/>
    <w:rsid w:val="5E0D551F"/>
    <w:rsid w:val="5EB63323"/>
    <w:rsid w:val="5F1F15C0"/>
    <w:rsid w:val="5F22327F"/>
    <w:rsid w:val="5F817B1A"/>
    <w:rsid w:val="5FD55043"/>
    <w:rsid w:val="5FD670C9"/>
    <w:rsid w:val="60184CA0"/>
    <w:rsid w:val="60964521"/>
    <w:rsid w:val="60B24D96"/>
    <w:rsid w:val="61B052D9"/>
    <w:rsid w:val="61BA28A0"/>
    <w:rsid w:val="61E65676"/>
    <w:rsid w:val="61EC13C2"/>
    <w:rsid w:val="62441280"/>
    <w:rsid w:val="62C3319F"/>
    <w:rsid w:val="62DF6AB3"/>
    <w:rsid w:val="630F0AA8"/>
    <w:rsid w:val="63D351DE"/>
    <w:rsid w:val="63D810DB"/>
    <w:rsid w:val="63FD389B"/>
    <w:rsid w:val="64037E92"/>
    <w:rsid w:val="650A0C3B"/>
    <w:rsid w:val="656B67AB"/>
    <w:rsid w:val="65DF667B"/>
    <w:rsid w:val="66881EAE"/>
    <w:rsid w:val="67111BCA"/>
    <w:rsid w:val="673A23BB"/>
    <w:rsid w:val="674C0309"/>
    <w:rsid w:val="67971D6B"/>
    <w:rsid w:val="68404FB4"/>
    <w:rsid w:val="68A40194"/>
    <w:rsid w:val="68AC423C"/>
    <w:rsid w:val="68C00726"/>
    <w:rsid w:val="68DF0AFD"/>
    <w:rsid w:val="68F5235B"/>
    <w:rsid w:val="69354AEA"/>
    <w:rsid w:val="696C7941"/>
    <w:rsid w:val="696D4A5F"/>
    <w:rsid w:val="697C5E60"/>
    <w:rsid w:val="699D5F11"/>
    <w:rsid w:val="69A53CCD"/>
    <w:rsid w:val="6AD66D1D"/>
    <w:rsid w:val="6AEE4AC7"/>
    <w:rsid w:val="6BE528FD"/>
    <w:rsid w:val="6BE90409"/>
    <w:rsid w:val="6BFB21D3"/>
    <w:rsid w:val="6C472474"/>
    <w:rsid w:val="6CAB00CF"/>
    <w:rsid w:val="6CB02DAC"/>
    <w:rsid w:val="6CC50296"/>
    <w:rsid w:val="6CC70256"/>
    <w:rsid w:val="6CC8272C"/>
    <w:rsid w:val="6D0A0006"/>
    <w:rsid w:val="6D434E86"/>
    <w:rsid w:val="6D656350"/>
    <w:rsid w:val="6E611BCE"/>
    <w:rsid w:val="6E6E01B7"/>
    <w:rsid w:val="6E735C6C"/>
    <w:rsid w:val="6E8E293A"/>
    <w:rsid w:val="6E9B6209"/>
    <w:rsid w:val="6EA7516F"/>
    <w:rsid w:val="6EC83067"/>
    <w:rsid w:val="6F0B2C86"/>
    <w:rsid w:val="6F3C5506"/>
    <w:rsid w:val="6F480182"/>
    <w:rsid w:val="6FA54DB4"/>
    <w:rsid w:val="6FD042E2"/>
    <w:rsid w:val="6FDC5024"/>
    <w:rsid w:val="6FEF4081"/>
    <w:rsid w:val="70763E76"/>
    <w:rsid w:val="70EA3B7C"/>
    <w:rsid w:val="710D3065"/>
    <w:rsid w:val="71753662"/>
    <w:rsid w:val="719A3BD3"/>
    <w:rsid w:val="720234F4"/>
    <w:rsid w:val="721C130E"/>
    <w:rsid w:val="722D7115"/>
    <w:rsid w:val="7241672B"/>
    <w:rsid w:val="73622044"/>
    <w:rsid w:val="73DE3238"/>
    <w:rsid w:val="74075BED"/>
    <w:rsid w:val="74665BB5"/>
    <w:rsid w:val="74AA6EC4"/>
    <w:rsid w:val="74DD6C30"/>
    <w:rsid w:val="758C42B1"/>
    <w:rsid w:val="7596420D"/>
    <w:rsid w:val="75FC1393"/>
    <w:rsid w:val="75FD6597"/>
    <w:rsid w:val="761C6E6A"/>
    <w:rsid w:val="7623611F"/>
    <w:rsid w:val="76605B70"/>
    <w:rsid w:val="767F304F"/>
    <w:rsid w:val="76956CC6"/>
    <w:rsid w:val="76CB0452"/>
    <w:rsid w:val="76F32342"/>
    <w:rsid w:val="771918E0"/>
    <w:rsid w:val="77625CF8"/>
    <w:rsid w:val="7772493F"/>
    <w:rsid w:val="77FE52E5"/>
    <w:rsid w:val="780A528B"/>
    <w:rsid w:val="78906A7A"/>
    <w:rsid w:val="78990D93"/>
    <w:rsid w:val="78AE65CC"/>
    <w:rsid w:val="790350C6"/>
    <w:rsid w:val="7910375A"/>
    <w:rsid w:val="7AB768AF"/>
    <w:rsid w:val="7AE11102"/>
    <w:rsid w:val="7B2E51FA"/>
    <w:rsid w:val="7B5B7ABB"/>
    <w:rsid w:val="7BE54451"/>
    <w:rsid w:val="7BFD2A25"/>
    <w:rsid w:val="7C261B2F"/>
    <w:rsid w:val="7CFB7C3B"/>
    <w:rsid w:val="7D0E3BDF"/>
    <w:rsid w:val="7D126657"/>
    <w:rsid w:val="7D2023FC"/>
    <w:rsid w:val="7DAB5F32"/>
    <w:rsid w:val="7DD75EBF"/>
    <w:rsid w:val="7E15023A"/>
    <w:rsid w:val="7E24561F"/>
    <w:rsid w:val="7F450E11"/>
    <w:rsid w:val="7F6748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2">
    <w:name w:val="Default Paragraph Font"/>
    <w:link w:val="13"/>
    <w:semiHidden/>
    <w:unhideWhenUsed/>
    <w:qFormat/>
    <w:uiPriority w:val="1"/>
    <w:rPr>
      <w:rFonts w:ascii="Times New Roman" w:hAnsi="Times New Roman" w:eastAsia="宋体" w:cs="Times New Roman"/>
    </w:rPr>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99"/>
  </w:style>
  <w:style w:type="paragraph" w:styleId="3">
    <w:name w:val="Normal Indent"/>
    <w:basedOn w:val="1"/>
    <w:qFormat/>
    <w:uiPriority w:val="0"/>
    <w:pPr>
      <w:ind w:firstLine="420" w:firstLineChars="200"/>
    </w:pPr>
    <w:rPr>
      <w:rFonts w:hint="eastAsia" w:ascii="宋体" w:hAnsi="宋体"/>
      <w:sz w:val="28"/>
    </w:rPr>
  </w:style>
  <w:style w:type="paragraph" w:styleId="4">
    <w:name w:val="Body Text Indent"/>
    <w:basedOn w:val="1"/>
    <w:qFormat/>
    <w:uiPriority w:val="0"/>
    <w:pPr>
      <w:ind w:left="420" w:leftChars="200"/>
    </w:p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link w:val="25"/>
    <w:qFormat/>
    <w:uiPriority w:val="0"/>
    <w:pPr>
      <w:pBdr>
        <w:bottom w:val="single" w:color="auto" w:sz="6" w:space="1"/>
      </w:pBdr>
      <w:tabs>
        <w:tab w:val="center" w:pos="4153"/>
        <w:tab w:val="right" w:pos="8306"/>
      </w:tabs>
      <w:snapToGrid w:val="0"/>
      <w:jc w:val="center"/>
    </w:pPr>
    <w:rPr>
      <w:sz w:val="18"/>
      <w:szCs w:val="18"/>
    </w:rPr>
  </w:style>
  <w:style w:type="paragraph" w:styleId="7">
    <w:name w:val="toc 2"/>
    <w:basedOn w:val="1"/>
    <w:next w:val="1"/>
    <w:qFormat/>
    <w:uiPriority w:val="0"/>
    <w:pPr>
      <w:ind w:left="420"/>
      <w:jc w:val="center"/>
    </w:pPr>
    <w:rPr>
      <w:rFonts w:ascii="楷体_GB2312" w:hAnsi="Times New Roman" w:eastAsia="楷体_GB2312" w:cs="Times New Roman"/>
      <w:sz w:val="32"/>
    </w:rPr>
  </w:style>
  <w:style w:type="paragraph" w:styleId="8">
    <w:name w:val="Title"/>
    <w:basedOn w:val="1"/>
    <w:next w:val="1"/>
    <w:link w:val="29"/>
    <w:qFormat/>
    <w:uiPriority w:val="0"/>
    <w:pPr>
      <w:spacing w:before="240" w:after="60"/>
      <w:jc w:val="center"/>
      <w:outlineLvl w:val="0"/>
    </w:pPr>
    <w:rPr>
      <w:rFonts w:ascii="Cambria" w:hAnsi="Cambria" w:eastAsia="宋体" w:cs="Times New Roman"/>
      <w:b/>
      <w:bCs/>
      <w:kern w:val="0"/>
      <w:sz w:val="32"/>
      <w:szCs w:val="32"/>
    </w:rPr>
  </w:style>
  <w:style w:type="paragraph" w:styleId="9">
    <w:name w:val="Body Text First Indent 2"/>
    <w:basedOn w:val="4"/>
    <w:qFormat/>
    <w:uiPriority w:val="0"/>
    <w:pPr>
      <w:ind w:firstLine="420" w:firstLineChars="200"/>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3">
    <w:name w:val="Char"/>
    <w:basedOn w:val="1"/>
    <w:link w:val="12"/>
    <w:qFormat/>
    <w:uiPriority w:val="0"/>
    <w:pPr>
      <w:ind w:firstLine="200" w:firstLineChars="200"/>
    </w:pPr>
    <w:rPr>
      <w:rFonts w:ascii="Times New Roman" w:hAnsi="Times New Roman" w:eastAsia="宋体" w:cs="Times New Roman"/>
    </w:rPr>
  </w:style>
  <w:style w:type="character" w:styleId="14">
    <w:name w:val="page number"/>
    <w:basedOn w:val="12"/>
    <w:qFormat/>
    <w:uiPriority w:val="0"/>
  </w:style>
  <w:style w:type="paragraph" w:customStyle="1" w:styleId="15">
    <w:name w:val="正文首行缩进 21"/>
    <w:basedOn w:val="16"/>
    <w:next w:val="17"/>
    <w:qFormat/>
    <w:uiPriority w:val="99"/>
    <w:pPr>
      <w:ind w:firstLine="200" w:firstLineChars="200"/>
    </w:pPr>
  </w:style>
  <w:style w:type="paragraph" w:customStyle="1" w:styleId="16">
    <w:name w:val="正文文本缩进1"/>
    <w:basedOn w:val="1"/>
    <w:qFormat/>
    <w:uiPriority w:val="99"/>
    <w:pPr>
      <w:ind w:left="200" w:leftChars="200"/>
    </w:pPr>
  </w:style>
  <w:style w:type="paragraph" w:customStyle="1" w:styleId="17">
    <w:name w:val="Normal (Web)1"/>
    <w:basedOn w:val="1"/>
    <w:next w:val="1"/>
    <w:qFormat/>
    <w:uiPriority w:val="99"/>
    <w:pPr>
      <w:widowControl/>
      <w:spacing w:before="100" w:beforeAutospacing="1" w:after="100" w:afterAutospacing="1"/>
      <w:jc w:val="left"/>
    </w:pPr>
    <w:rPr>
      <w:rFonts w:ascii="宋体" w:hAnsi="宋体" w:cs="宋体"/>
      <w:kern w:val="0"/>
      <w:sz w:val="24"/>
    </w:rPr>
  </w:style>
  <w:style w:type="character" w:customStyle="1" w:styleId="18">
    <w:name w:val="font01"/>
    <w:basedOn w:val="12"/>
    <w:qFormat/>
    <w:uiPriority w:val="0"/>
    <w:rPr>
      <w:rFonts w:hint="eastAsia" w:ascii="仿宋_GB2312" w:eastAsia="仿宋_GB2312" w:cs="仿宋_GB2312"/>
      <w:color w:val="000000"/>
      <w:sz w:val="24"/>
      <w:szCs w:val="24"/>
      <w:u w:val="none"/>
    </w:rPr>
  </w:style>
  <w:style w:type="character" w:customStyle="1" w:styleId="19">
    <w:name w:val="font51"/>
    <w:basedOn w:val="12"/>
    <w:qFormat/>
    <w:uiPriority w:val="0"/>
    <w:rPr>
      <w:rFonts w:hint="default" w:ascii="Arial" w:hAnsi="Arial" w:cs="Arial"/>
      <w:color w:val="000000"/>
      <w:sz w:val="20"/>
      <w:szCs w:val="20"/>
      <w:u w:val="none"/>
    </w:rPr>
  </w:style>
  <w:style w:type="paragraph" w:customStyle="1" w:styleId="20">
    <w:name w:val="p0"/>
    <w:basedOn w:val="1"/>
    <w:qFormat/>
    <w:uiPriority w:val="0"/>
    <w:pPr>
      <w:widowControl/>
    </w:pPr>
    <w:rPr>
      <w:rFonts w:ascii="Calibri" w:hAnsi="Calibri" w:cs="宋体"/>
      <w:kern w:val="0"/>
      <w:szCs w:val="21"/>
    </w:rPr>
  </w:style>
  <w:style w:type="character" w:customStyle="1" w:styleId="21">
    <w:name w:val="font31"/>
    <w:basedOn w:val="12"/>
    <w:qFormat/>
    <w:uiPriority w:val="0"/>
    <w:rPr>
      <w:rFonts w:hint="default" w:ascii="Arial" w:hAnsi="Arial" w:cs="Arial"/>
      <w:color w:val="000000"/>
      <w:sz w:val="20"/>
      <w:szCs w:val="20"/>
      <w:u w:val="none"/>
    </w:rPr>
  </w:style>
  <w:style w:type="character" w:customStyle="1" w:styleId="22">
    <w:name w:val="font21"/>
    <w:basedOn w:val="12"/>
    <w:qFormat/>
    <w:uiPriority w:val="0"/>
    <w:rPr>
      <w:rFonts w:hint="eastAsia" w:ascii="宋体" w:hAnsi="宋体" w:eastAsia="宋体" w:cs="宋体"/>
      <w:color w:val="000000"/>
      <w:sz w:val="20"/>
      <w:szCs w:val="20"/>
      <w:u w:val="none"/>
    </w:rPr>
  </w:style>
  <w:style w:type="character" w:customStyle="1" w:styleId="23">
    <w:name w:val="font11"/>
    <w:basedOn w:val="12"/>
    <w:qFormat/>
    <w:uiPriority w:val="0"/>
    <w:rPr>
      <w:rFonts w:hint="default" w:ascii="Arial" w:hAnsi="Arial" w:cs="Arial"/>
      <w:color w:val="000000"/>
      <w:sz w:val="20"/>
      <w:szCs w:val="20"/>
      <w:u w:val="none"/>
    </w:rPr>
  </w:style>
  <w:style w:type="character" w:customStyle="1" w:styleId="24">
    <w:name w:val="font41"/>
    <w:basedOn w:val="12"/>
    <w:qFormat/>
    <w:uiPriority w:val="0"/>
    <w:rPr>
      <w:rFonts w:hint="default" w:ascii="Arial" w:hAnsi="Arial" w:cs="Arial"/>
      <w:color w:val="000000"/>
      <w:sz w:val="16"/>
      <w:szCs w:val="16"/>
      <w:u w:val="none"/>
    </w:rPr>
  </w:style>
  <w:style w:type="character" w:customStyle="1" w:styleId="25">
    <w:name w:val="页眉 Char"/>
    <w:basedOn w:val="12"/>
    <w:link w:val="6"/>
    <w:qFormat/>
    <w:uiPriority w:val="0"/>
    <w:rPr>
      <w:rFonts w:asciiTheme="minorHAnsi" w:hAnsiTheme="minorHAnsi" w:eastAsiaTheme="minorEastAsia" w:cstheme="minorBidi"/>
      <w:kern w:val="2"/>
      <w:sz w:val="18"/>
      <w:szCs w:val="18"/>
    </w:rPr>
  </w:style>
  <w:style w:type="character" w:customStyle="1" w:styleId="26">
    <w:name w:val="font71"/>
    <w:basedOn w:val="12"/>
    <w:qFormat/>
    <w:uiPriority w:val="0"/>
    <w:rPr>
      <w:rFonts w:hint="eastAsia" w:ascii="宋体" w:hAnsi="宋体" w:eastAsia="宋体" w:cs="宋体"/>
      <w:color w:val="000000"/>
      <w:sz w:val="13"/>
      <w:szCs w:val="13"/>
      <w:u w:val="none"/>
    </w:rPr>
  </w:style>
  <w:style w:type="character" w:customStyle="1" w:styleId="27">
    <w:name w:val="font61"/>
    <w:basedOn w:val="12"/>
    <w:qFormat/>
    <w:uiPriority w:val="0"/>
    <w:rPr>
      <w:rFonts w:hint="default" w:ascii="仿宋" w:hAnsi="仿宋" w:eastAsia="仿宋" w:cs="仿宋"/>
      <w:color w:val="000000"/>
      <w:sz w:val="20"/>
      <w:szCs w:val="20"/>
      <w:u w:val="none"/>
    </w:rPr>
  </w:style>
  <w:style w:type="character" w:customStyle="1" w:styleId="28">
    <w:name w:val="标题 Char"/>
    <w:basedOn w:val="12"/>
    <w:link w:val="8"/>
    <w:qFormat/>
    <w:uiPriority w:val="0"/>
    <w:rPr>
      <w:rFonts w:ascii="Cambria" w:hAnsi="Cambria"/>
      <w:b/>
      <w:bCs/>
      <w:sz w:val="32"/>
      <w:szCs w:val="32"/>
    </w:rPr>
  </w:style>
  <w:style w:type="character" w:customStyle="1" w:styleId="29">
    <w:name w:val="标题 Char1"/>
    <w:basedOn w:val="12"/>
    <w:link w:val="8"/>
    <w:qFormat/>
    <w:uiPriority w:val="0"/>
    <w:rPr>
      <w:rFonts w:asciiTheme="majorHAnsi" w:hAnsiTheme="majorHAnsi" w:cstheme="majorBidi"/>
      <w:b/>
      <w:bCs/>
      <w:kern w:val="2"/>
      <w:sz w:val="32"/>
      <w:szCs w:val="32"/>
    </w:rPr>
  </w:style>
  <w:style w:type="paragraph" w:styleId="30">
    <w:name w:val="List Paragraph"/>
    <w:basedOn w:val="1"/>
    <w:unhideWhenUsed/>
    <w:qFormat/>
    <w:uiPriority w:val="99"/>
    <w:pPr>
      <w:ind w:firstLine="420" w:firstLineChars="200"/>
    </w:pPr>
  </w:style>
  <w:style w:type="character" w:customStyle="1" w:styleId="31">
    <w:name w:val="font81"/>
    <w:basedOn w:val="12"/>
    <w:qFormat/>
    <w:uiPriority w:val="0"/>
    <w:rPr>
      <w:rFonts w:hint="default" w:ascii="仿宋" w:hAnsi="仿宋" w:eastAsia="仿宋" w:cs="仿宋"/>
      <w:color w:val="000000"/>
      <w:sz w:val="12"/>
      <w:szCs w:val="1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34</Pages>
  <Words>19954</Words>
  <Characters>21990</Characters>
  <Lines>28</Lines>
  <Paragraphs>8</Paragraphs>
  <TotalTime>1</TotalTime>
  <ScaleCrop>false</ScaleCrop>
  <LinksUpToDate>false</LinksUpToDate>
  <CharactersWithSpaces>22142</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2018-11-12T03:18:00Z</dcterms:created>
  <dc:creator>lenovo</dc:creator>
  <cp:lastModifiedBy>lenovo</cp:lastModifiedBy>
  <cp:lastPrinted>2018-11-26T03:05:00Z</cp:lastPrinted>
  <dcterms:modified xsi:type="dcterms:W3CDTF">2024-12-10T08:40:24Z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35CF70DA7F044CEBB689C61D6ED616EC_12</vt:lpwstr>
  </property>
</Properties>
</file>